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C5A3" w14:textId="77777777" w:rsidR="0060581A" w:rsidRPr="00902610" w:rsidRDefault="0060581A" w:rsidP="00F02516">
      <w:pPr>
        <w:jc w:val="right"/>
        <w:rPr>
          <w:b/>
          <w:bCs/>
        </w:rPr>
      </w:pPr>
      <w:bookmarkStart w:id="0" w:name="_GoBack"/>
      <w:bookmarkEnd w:id="0"/>
    </w:p>
    <w:p w14:paraId="49ABC9AB" w14:textId="77777777" w:rsidR="006C115E" w:rsidRPr="00902610" w:rsidRDefault="006C115E" w:rsidP="00F02516">
      <w:pPr>
        <w:jc w:val="right"/>
        <w:rPr>
          <w:bCs/>
        </w:rPr>
      </w:pPr>
      <w:r w:rsidRPr="00902610">
        <w:rPr>
          <w:bCs/>
        </w:rPr>
        <w:t>Kavand</w:t>
      </w:r>
    </w:p>
    <w:p w14:paraId="5E647B96" w14:textId="591A7958" w:rsidR="006C115E" w:rsidRPr="00902610" w:rsidRDefault="00AC37C6" w:rsidP="00F02516">
      <w:pPr>
        <w:jc w:val="right"/>
        <w:rPr>
          <w:bCs/>
        </w:rPr>
      </w:pPr>
      <w:r>
        <w:rPr>
          <w:bCs/>
        </w:rPr>
        <w:t>19</w:t>
      </w:r>
      <w:r w:rsidR="00C737E4">
        <w:rPr>
          <w:bCs/>
        </w:rPr>
        <w:t>.04</w:t>
      </w:r>
      <w:r w:rsidR="002E6364">
        <w:rPr>
          <w:bCs/>
        </w:rPr>
        <w:t>.2021</w:t>
      </w:r>
    </w:p>
    <w:p w14:paraId="4FE61ADC" w14:textId="77777777" w:rsidR="0060581A" w:rsidRPr="00902610" w:rsidRDefault="0060581A" w:rsidP="000919CC">
      <w:pPr>
        <w:rPr>
          <w:b/>
          <w:bCs/>
        </w:rPr>
      </w:pPr>
    </w:p>
    <w:p w14:paraId="49A13CF1" w14:textId="77777777" w:rsidR="00F02516" w:rsidRPr="00902610" w:rsidRDefault="00F02516" w:rsidP="000919CC">
      <w:pPr>
        <w:jc w:val="center"/>
        <w:rPr>
          <w:b/>
          <w:bCs/>
          <w:sz w:val="32"/>
          <w:szCs w:val="32"/>
        </w:rPr>
      </w:pPr>
    </w:p>
    <w:p w14:paraId="14DC63F6" w14:textId="63EE5B6C" w:rsidR="00993494" w:rsidRPr="00902610" w:rsidRDefault="000A1A82" w:rsidP="00670FD1">
      <w:pPr>
        <w:jc w:val="center"/>
        <w:rPr>
          <w:b/>
          <w:bCs/>
        </w:rPr>
      </w:pPr>
      <w:r w:rsidRPr="00902610">
        <w:rPr>
          <w:b/>
          <w:bCs/>
        </w:rPr>
        <w:t>Vedelkütuse erimärgistamise seaduse</w:t>
      </w:r>
      <w:r w:rsidR="00204E80" w:rsidRPr="00902610">
        <w:rPr>
          <w:b/>
          <w:bCs/>
        </w:rPr>
        <w:t xml:space="preserve"> </w:t>
      </w:r>
      <w:r w:rsidR="00204E80" w:rsidRPr="00902610">
        <w:rPr>
          <w:b/>
        </w:rPr>
        <w:t>ja Euroopa Liidu ühise põllumajanduspoliitika rakendamise seaduse</w:t>
      </w:r>
      <w:r w:rsidRPr="00902610">
        <w:rPr>
          <w:b/>
          <w:bCs/>
        </w:rPr>
        <w:t xml:space="preserve"> </w:t>
      </w:r>
      <w:r w:rsidR="006C115E" w:rsidRPr="00902610">
        <w:rPr>
          <w:b/>
          <w:bCs/>
        </w:rPr>
        <w:t xml:space="preserve">muutmise seaduse </w:t>
      </w:r>
      <w:r w:rsidR="00A7710A" w:rsidRPr="00902610">
        <w:rPr>
          <w:b/>
          <w:bCs/>
        </w:rPr>
        <w:t>eelnõu seletuskiri</w:t>
      </w:r>
    </w:p>
    <w:p w14:paraId="6AAB6DFE" w14:textId="77777777" w:rsidR="0067251D" w:rsidRDefault="0067251D">
      <w:pPr>
        <w:rPr>
          <w:b/>
          <w:bCs/>
        </w:rPr>
      </w:pPr>
    </w:p>
    <w:p w14:paraId="4A9B1C0C" w14:textId="77777777" w:rsidR="002D6483" w:rsidRPr="00902610" w:rsidRDefault="002D6483">
      <w:pPr>
        <w:rPr>
          <w:b/>
          <w:bCs/>
        </w:rPr>
      </w:pPr>
      <w:r w:rsidRPr="00902610">
        <w:rPr>
          <w:b/>
          <w:bCs/>
        </w:rPr>
        <w:t>1. Sissejuhatus</w:t>
      </w:r>
    </w:p>
    <w:p w14:paraId="3B8FC83C" w14:textId="77777777" w:rsidR="00993494" w:rsidRPr="00902610" w:rsidRDefault="00993494">
      <w:pPr>
        <w:rPr>
          <w:b/>
          <w:bCs/>
        </w:rPr>
      </w:pPr>
    </w:p>
    <w:p w14:paraId="16017167" w14:textId="77777777" w:rsidR="00BC428A" w:rsidRPr="00902610" w:rsidRDefault="00BC428A">
      <w:pPr>
        <w:jc w:val="both"/>
      </w:pPr>
      <w:r w:rsidRPr="0041061B">
        <w:rPr>
          <w:b/>
        </w:rPr>
        <w:t>Sisukokkuvõte</w:t>
      </w:r>
    </w:p>
    <w:p w14:paraId="50683A75" w14:textId="77777777" w:rsidR="00BC428A" w:rsidRPr="00902610" w:rsidRDefault="00BC428A">
      <w:pPr>
        <w:jc w:val="both"/>
      </w:pPr>
    </w:p>
    <w:p w14:paraId="4454B5D5" w14:textId="331F459D" w:rsidR="002B4919" w:rsidRPr="008605A3" w:rsidRDefault="00A235A2">
      <w:pPr>
        <w:jc w:val="both"/>
        <w:rPr>
          <w:color w:val="000000" w:themeColor="text1"/>
        </w:rPr>
      </w:pPr>
      <w:r>
        <w:t>E</w:t>
      </w:r>
      <w:r w:rsidR="00DE5C38" w:rsidRPr="00902610">
        <w:t>elnõu</w:t>
      </w:r>
      <w:r w:rsidR="00510610" w:rsidRPr="00902610">
        <w:t xml:space="preserve"> </w:t>
      </w:r>
      <w:r>
        <w:t xml:space="preserve">eesmärk on </w:t>
      </w:r>
      <w:r w:rsidR="00510610" w:rsidRPr="00902610">
        <w:t xml:space="preserve">vähendada </w:t>
      </w:r>
      <w:r w:rsidR="00D01B2C">
        <w:t>põllumajandus</w:t>
      </w:r>
      <w:r w:rsidR="005A6CD9">
        <w:t>- ja ka</w:t>
      </w:r>
      <w:r w:rsidR="004B3BBD">
        <w:t>landus</w:t>
      </w:r>
      <w:r w:rsidR="005A6CD9">
        <w:t xml:space="preserve">sektoris </w:t>
      </w:r>
      <w:r w:rsidR="00D01B2C">
        <w:t xml:space="preserve">kasutatava </w:t>
      </w:r>
      <w:r w:rsidR="00DB3D9E" w:rsidRPr="00902610">
        <w:t xml:space="preserve">erimärgistatud diislikütuse (edaspidi </w:t>
      </w:r>
      <w:proofErr w:type="spellStart"/>
      <w:r w:rsidR="00DB3D9E" w:rsidRPr="00902610">
        <w:rPr>
          <w:i/>
        </w:rPr>
        <w:t>eriotstarbeline</w:t>
      </w:r>
      <w:proofErr w:type="spellEnd"/>
      <w:r w:rsidR="00DB3D9E" w:rsidRPr="00902610">
        <w:rPr>
          <w:i/>
        </w:rPr>
        <w:t xml:space="preserve"> diislikütus) </w:t>
      </w:r>
      <w:r w:rsidR="00DB3D9E" w:rsidRPr="00902610">
        <w:t>väärkasutamist</w:t>
      </w:r>
      <w:r w:rsidR="008605A3">
        <w:t xml:space="preserve"> ja seeläbi </w:t>
      </w:r>
      <w:r w:rsidR="00C737E4">
        <w:t>suurendada</w:t>
      </w:r>
      <w:r w:rsidR="002B4919">
        <w:t xml:space="preserve"> </w:t>
      </w:r>
      <w:r w:rsidR="006F7350">
        <w:rPr>
          <w:color w:val="000000" w:themeColor="text1"/>
        </w:rPr>
        <w:t xml:space="preserve">aktsiisialalaekumist. Muudatused </w:t>
      </w:r>
      <w:r w:rsidR="009C1F3B">
        <w:rPr>
          <w:color w:val="000000" w:themeColor="text1"/>
        </w:rPr>
        <w:t xml:space="preserve">parandavad </w:t>
      </w:r>
      <w:r w:rsidR="008605A3">
        <w:rPr>
          <w:color w:val="000000" w:themeColor="text1"/>
        </w:rPr>
        <w:t>aktsiisisoodustuse sihipära</w:t>
      </w:r>
      <w:r w:rsidR="009C1F3B">
        <w:rPr>
          <w:color w:val="000000" w:themeColor="text1"/>
        </w:rPr>
        <w:t xml:space="preserve">st </w:t>
      </w:r>
      <w:r w:rsidR="008605A3">
        <w:rPr>
          <w:color w:val="000000" w:themeColor="text1"/>
        </w:rPr>
        <w:t>kasutami</w:t>
      </w:r>
      <w:r w:rsidR="006427F9">
        <w:rPr>
          <w:color w:val="000000" w:themeColor="text1"/>
        </w:rPr>
        <w:t>s</w:t>
      </w:r>
      <w:r w:rsidR="009C1F3B">
        <w:rPr>
          <w:color w:val="000000" w:themeColor="text1"/>
        </w:rPr>
        <w:t>t</w:t>
      </w:r>
      <w:r w:rsidR="00C237A7">
        <w:rPr>
          <w:color w:val="000000" w:themeColor="text1"/>
        </w:rPr>
        <w:t xml:space="preserve"> ning sellega tagatakse aktsiisisoodustuse  kooskõla </w:t>
      </w:r>
      <w:r w:rsidR="002B4919" w:rsidRPr="008605A3">
        <w:rPr>
          <w:color w:val="000000" w:themeColor="text1"/>
        </w:rPr>
        <w:t>E</w:t>
      </w:r>
      <w:r w:rsidR="0064395C">
        <w:rPr>
          <w:color w:val="000000" w:themeColor="text1"/>
        </w:rPr>
        <w:t xml:space="preserve">uroopa </w:t>
      </w:r>
      <w:r w:rsidR="002B4919" w:rsidRPr="008605A3">
        <w:rPr>
          <w:color w:val="000000" w:themeColor="text1"/>
        </w:rPr>
        <w:t>L</w:t>
      </w:r>
      <w:r w:rsidR="0064395C">
        <w:rPr>
          <w:color w:val="000000" w:themeColor="text1"/>
        </w:rPr>
        <w:t xml:space="preserve">iidu (edaspidi </w:t>
      </w:r>
      <w:r w:rsidR="0064395C" w:rsidRPr="0064395C">
        <w:rPr>
          <w:i/>
          <w:color w:val="000000" w:themeColor="text1"/>
        </w:rPr>
        <w:t>EL</w:t>
      </w:r>
      <w:r w:rsidR="0064395C">
        <w:rPr>
          <w:color w:val="000000" w:themeColor="text1"/>
        </w:rPr>
        <w:t>)</w:t>
      </w:r>
      <w:r w:rsidR="002B4919" w:rsidRPr="008605A3">
        <w:rPr>
          <w:color w:val="000000" w:themeColor="text1"/>
        </w:rPr>
        <w:t xml:space="preserve"> kütuseaktsiisi</w:t>
      </w:r>
      <w:r w:rsidR="0044245D">
        <w:rPr>
          <w:color w:val="000000" w:themeColor="text1"/>
        </w:rPr>
        <w:t xml:space="preserve"> </w:t>
      </w:r>
      <w:r w:rsidR="002B4919" w:rsidRPr="008605A3">
        <w:rPr>
          <w:color w:val="000000" w:themeColor="text1"/>
        </w:rPr>
        <w:t>valdkonda reguleeriv</w:t>
      </w:r>
      <w:r w:rsidR="00C237A7">
        <w:rPr>
          <w:color w:val="000000" w:themeColor="text1"/>
        </w:rPr>
        <w:t>a</w:t>
      </w:r>
      <w:r w:rsidR="002B4919" w:rsidRPr="008605A3">
        <w:rPr>
          <w:color w:val="000000" w:themeColor="text1"/>
        </w:rPr>
        <w:t xml:space="preserve"> </w:t>
      </w:r>
      <w:r w:rsidR="00630F5C" w:rsidRPr="008605A3">
        <w:rPr>
          <w:color w:val="000000" w:themeColor="text1"/>
          <w:shd w:val="clear" w:color="auto" w:fill="FFFFFF"/>
        </w:rPr>
        <w:t>Nõukogu direktiiv</w:t>
      </w:r>
      <w:r w:rsidR="00C237A7">
        <w:rPr>
          <w:color w:val="000000" w:themeColor="text1"/>
          <w:shd w:val="clear" w:color="auto" w:fill="FFFFFF"/>
        </w:rPr>
        <w:t>iga</w:t>
      </w:r>
      <w:r w:rsidR="00630F5C" w:rsidRPr="008605A3">
        <w:rPr>
          <w:color w:val="000000" w:themeColor="text1"/>
          <w:shd w:val="clear" w:color="auto" w:fill="FFFFFF"/>
        </w:rPr>
        <w:t xml:space="preserve"> 2003/96/EÜ</w:t>
      </w:r>
      <w:r w:rsidR="0064395C">
        <w:rPr>
          <w:rStyle w:val="FootnoteReference"/>
          <w:color w:val="000000" w:themeColor="text1"/>
          <w:shd w:val="clear" w:color="auto" w:fill="FFFFFF"/>
        </w:rPr>
        <w:footnoteReference w:id="1"/>
      </w:r>
      <w:r w:rsidR="00630F5C" w:rsidRPr="008605A3">
        <w:rPr>
          <w:color w:val="000000" w:themeColor="text1"/>
          <w:shd w:val="clear" w:color="auto" w:fill="FFFFFF"/>
        </w:rPr>
        <w:t xml:space="preserve"> </w:t>
      </w:r>
      <w:r w:rsidR="002B4919" w:rsidRPr="008605A3">
        <w:rPr>
          <w:color w:val="000000" w:themeColor="text1"/>
        </w:rPr>
        <w:t xml:space="preserve">ning EL </w:t>
      </w:r>
      <w:proofErr w:type="spellStart"/>
      <w:r w:rsidR="002B4919" w:rsidRPr="008605A3">
        <w:rPr>
          <w:color w:val="000000" w:themeColor="text1"/>
        </w:rPr>
        <w:t>riigiabi</w:t>
      </w:r>
      <w:proofErr w:type="spellEnd"/>
      <w:r w:rsidR="002B4919" w:rsidRPr="008605A3">
        <w:rPr>
          <w:color w:val="000000" w:themeColor="text1"/>
        </w:rPr>
        <w:t xml:space="preserve"> valdkonda reguleeriva</w:t>
      </w:r>
      <w:r w:rsidR="0064395C">
        <w:rPr>
          <w:color w:val="000000" w:themeColor="text1"/>
        </w:rPr>
        <w:t>te</w:t>
      </w:r>
      <w:r w:rsidR="002B4919" w:rsidRPr="008605A3">
        <w:rPr>
          <w:color w:val="000000" w:themeColor="text1"/>
        </w:rPr>
        <w:t xml:space="preserve"> </w:t>
      </w:r>
      <w:r w:rsidR="00C9263C">
        <w:rPr>
          <w:color w:val="000000" w:themeColor="text1"/>
        </w:rPr>
        <w:t xml:space="preserve">komisjoni </w:t>
      </w:r>
      <w:r w:rsidR="002B4919" w:rsidRPr="008605A3">
        <w:rPr>
          <w:color w:val="000000" w:themeColor="text1"/>
        </w:rPr>
        <w:t>mä</w:t>
      </w:r>
      <w:r w:rsidR="008605A3">
        <w:rPr>
          <w:color w:val="000000" w:themeColor="text1"/>
        </w:rPr>
        <w:t>ärus</w:t>
      </w:r>
      <w:r w:rsidR="0064395C">
        <w:rPr>
          <w:color w:val="000000" w:themeColor="text1"/>
        </w:rPr>
        <w:t>t</w:t>
      </w:r>
      <w:r w:rsidR="008605A3">
        <w:rPr>
          <w:color w:val="000000" w:themeColor="text1"/>
        </w:rPr>
        <w:t>e</w:t>
      </w:r>
      <w:r w:rsidR="00C237A7">
        <w:rPr>
          <w:color w:val="000000" w:themeColor="text1"/>
        </w:rPr>
        <w:t>ga</w:t>
      </w:r>
      <w:r w:rsidR="008605A3">
        <w:rPr>
          <w:color w:val="000000" w:themeColor="text1"/>
        </w:rPr>
        <w:t xml:space="preserve"> (EL) nr 651/2014</w:t>
      </w:r>
      <w:r w:rsidR="0064395C">
        <w:rPr>
          <w:rStyle w:val="FootnoteReference"/>
          <w:color w:val="000000" w:themeColor="text1"/>
        </w:rPr>
        <w:footnoteReference w:id="2"/>
      </w:r>
      <w:r w:rsidR="0064395C">
        <w:rPr>
          <w:color w:val="000000" w:themeColor="text1"/>
        </w:rPr>
        <w:t xml:space="preserve"> </w:t>
      </w:r>
      <w:r w:rsidR="0064395C" w:rsidRPr="0064395C">
        <w:rPr>
          <w:color w:val="000000" w:themeColor="text1"/>
        </w:rPr>
        <w:t xml:space="preserve">ja </w:t>
      </w:r>
      <w:r w:rsidR="0064395C">
        <w:rPr>
          <w:color w:val="000000" w:themeColor="text1"/>
        </w:rPr>
        <w:t>(EL) nr 1388/2014</w:t>
      </w:r>
      <w:r w:rsidR="0064395C">
        <w:rPr>
          <w:rStyle w:val="FootnoteReference"/>
          <w:color w:val="000000" w:themeColor="text1"/>
        </w:rPr>
        <w:footnoteReference w:id="3"/>
      </w:r>
      <w:r w:rsidR="008605A3">
        <w:rPr>
          <w:color w:val="000000" w:themeColor="text1"/>
        </w:rPr>
        <w:t xml:space="preserve">. </w:t>
      </w:r>
    </w:p>
    <w:p w14:paraId="074516E7" w14:textId="77777777" w:rsidR="006427F9" w:rsidRDefault="006427F9" w:rsidP="00BF5349">
      <w:pPr>
        <w:jc w:val="both"/>
      </w:pPr>
    </w:p>
    <w:p w14:paraId="5CD38402" w14:textId="112491AD" w:rsidR="005A78D4" w:rsidRDefault="005A78D4" w:rsidP="005A78D4">
      <w:pPr>
        <w:jc w:val="both"/>
        <w:rPr>
          <w:bCs/>
          <w:color w:val="000000" w:themeColor="text1"/>
        </w:rPr>
      </w:pPr>
      <w:r>
        <w:t xml:space="preserve">Maksu- ja Tolliameti </w:t>
      </w:r>
      <w:r w:rsidRPr="00902610">
        <w:t xml:space="preserve">(edaspidi </w:t>
      </w:r>
      <w:r w:rsidRPr="00902610">
        <w:rPr>
          <w:i/>
          <w:iCs/>
        </w:rPr>
        <w:t>MTA</w:t>
      </w:r>
      <w:r w:rsidRPr="00902610">
        <w:t xml:space="preserve">) </w:t>
      </w:r>
      <w:r w:rsidRPr="008605A3">
        <w:rPr>
          <w:color w:val="000000" w:themeColor="text1"/>
        </w:rPr>
        <w:t xml:space="preserve">andmetel oli </w:t>
      </w:r>
      <w:proofErr w:type="spellStart"/>
      <w:r w:rsidRPr="008605A3">
        <w:rPr>
          <w:color w:val="000000" w:themeColor="text1"/>
        </w:rPr>
        <w:t>eriotstarbelise</w:t>
      </w:r>
      <w:proofErr w:type="spellEnd"/>
      <w:r w:rsidRPr="008605A3">
        <w:rPr>
          <w:color w:val="000000" w:themeColor="text1"/>
        </w:rPr>
        <w:t xml:space="preserve"> diislikütuse hinnanguline väärkasutamise kahju  2020. aastal 1,63 mln </w:t>
      </w:r>
      <w:r>
        <w:rPr>
          <w:color w:val="000000" w:themeColor="text1"/>
        </w:rPr>
        <w:t xml:space="preserve">eurot </w:t>
      </w:r>
      <w:r w:rsidRPr="008605A3">
        <w:rPr>
          <w:color w:val="000000" w:themeColor="text1"/>
        </w:rPr>
        <w:t xml:space="preserve">(5,38 mln liitrit)  eurot,  2019. aastal 2,18 mln eurot (6,09 mln liitrit) ning 2018. aastal </w:t>
      </w:r>
      <w:r w:rsidRPr="008605A3">
        <w:rPr>
          <w:bCs/>
          <w:color w:val="000000" w:themeColor="text1"/>
        </w:rPr>
        <w:t xml:space="preserve">3,4 mln eurot. </w:t>
      </w:r>
    </w:p>
    <w:p w14:paraId="42F55591" w14:textId="77777777" w:rsidR="005A78D4" w:rsidRDefault="005A78D4" w:rsidP="005A78D4">
      <w:pPr>
        <w:jc w:val="both"/>
        <w:rPr>
          <w:bCs/>
          <w:color w:val="000000" w:themeColor="text1"/>
        </w:rPr>
      </w:pPr>
    </w:p>
    <w:p w14:paraId="43D52048" w14:textId="05DEF11D" w:rsidR="00553DAB" w:rsidRDefault="0015478B" w:rsidP="009F59D2">
      <w:pPr>
        <w:jc w:val="both"/>
      </w:pPr>
      <w:r>
        <w:t>E</w:t>
      </w:r>
      <w:r w:rsidRPr="00902610">
        <w:t xml:space="preserve">riotstarbelist diislikütust </w:t>
      </w:r>
      <w:r w:rsidR="00FE2BC2">
        <w:t xml:space="preserve">on </w:t>
      </w:r>
      <w:r w:rsidRPr="00902610">
        <w:t>lubatud kasutada põllumajanduses ja kutselisel kalapüügil.</w:t>
      </w:r>
      <w:r w:rsidRPr="006427F9">
        <w:t xml:space="preserve"> </w:t>
      </w:r>
      <w:r w:rsidR="00A94228" w:rsidRPr="008605A3">
        <w:rPr>
          <w:color w:val="000000" w:themeColor="text1"/>
        </w:rPr>
        <w:t xml:space="preserve">Väärkasutus </w:t>
      </w:r>
      <w:r w:rsidR="00A94228">
        <w:t>tuleneb peamiselt kütuse kergest kättesaadavusest</w:t>
      </w:r>
      <w:r w:rsidR="00553DAB">
        <w:t xml:space="preserve"> ning </w:t>
      </w:r>
      <w:r w:rsidR="00553DAB" w:rsidRPr="00902610">
        <w:t>seisneb selles, et ostetud kütust ei kasutata põllumajanduslikus</w:t>
      </w:r>
      <w:r w:rsidR="00FE2BC2">
        <w:t xml:space="preserve"> </w:t>
      </w:r>
      <w:r w:rsidR="00553DAB" w:rsidRPr="00902610">
        <w:t>tegevuses ega kutselisel kalapüügil, vaid autos või muus mittepõllumajanduslikus sõidukis</w:t>
      </w:r>
      <w:r w:rsidR="00553DAB">
        <w:t>, samuti kütmisel</w:t>
      </w:r>
      <w:r w:rsidR="00A94228">
        <w:t xml:space="preserve">. </w:t>
      </w:r>
      <w:r w:rsidR="005A78D4">
        <w:rPr>
          <w:color w:val="000000" w:themeColor="text1"/>
        </w:rPr>
        <w:t>E</w:t>
      </w:r>
      <w:r w:rsidR="005A78D4">
        <w:t>namik väärkasutuse</w:t>
      </w:r>
      <w:r w:rsidR="00382008">
        <w:t xml:space="preserve"> riskiga kütusest ostetakse </w:t>
      </w:r>
      <w:r w:rsidR="005A78D4">
        <w:t>jaemüügis</w:t>
      </w:r>
      <w:r w:rsidR="00382008">
        <w:t>t</w:t>
      </w:r>
      <w:r w:rsidR="005A78D4">
        <w:t xml:space="preserve"> (tanklates) füüsiliste isikute poolt. </w:t>
      </w:r>
    </w:p>
    <w:p w14:paraId="7D37DC6C" w14:textId="77777777" w:rsidR="00553DAB" w:rsidRDefault="00553DAB" w:rsidP="009F59D2">
      <w:pPr>
        <w:jc w:val="both"/>
      </w:pPr>
    </w:p>
    <w:p w14:paraId="7D4FF607" w14:textId="759C53AF" w:rsidR="003E65F3" w:rsidRDefault="008D73C5" w:rsidP="009F59D2">
      <w:pPr>
        <w:jc w:val="both"/>
      </w:pPr>
      <w:r>
        <w:t>Seetõttu on m</w:t>
      </w:r>
      <w:r w:rsidRPr="00902610">
        <w:t>uudatuste rõhuasetus</w:t>
      </w:r>
      <w:r>
        <w:t xml:space="preserve"> väärkasutamise ennetamine</w:t>
      </w:r>
      <w:r w:rsidR="005A78D4">
        <w:t xml:space="preserve">: </w:t>
      </w:r>
      <w:r w:rsidR="00034B6E">
        <w:t xml:space="preserve">eelnõu näeb ette, et </w:t>
      </w:r>
      <w:proofErr w:type="spellStart"/>
      <w:r w:rsidR="00034B6E">
        <w:t>eriotstarbelise</w:t>
      </w:r>
      <w:proofErr w:type="spellEnd"/>
      <w:r w:rsidR="00034B6E">
        <w:t xml:space="preserve"> diislikütuse </w:t>
      </w:r>
      <w:r w:rsidR="00300706">
        <w:t xml:space="preserve">ostmiseks </w:t>
      </w:r>
      <w:r w:rsidR="0064395C">
        <w:t xml:space="preserve">ja kasutamiseks </w:t>
      </w:r>
      <w:r w:rsidR="00300706">
        <w:t>on vajalik ostuõigus</w:t>
      </w:r>
      <w:r w:rsidR="00A22DAB">
        <w:t xml:space="preserve">, mille andmise otsustab Põllumajanduse Registrite ja Informatsiooni Amet (edaspidi </w:t>
      </w:r>
      <w:r w:rsidR="00A22DAB">
        <w:rPr>
          <w:i/>
        </w:rPr>
        <w:t>PRIA</w:t>
      </w:r>
      <w:r w:rsidR="00A22DAB">
        <w:t>)</w:t>
      </w:r>
      <w:r w:rsidR="00300706">
        <w:t>. Seega igale soovijale enam aktsiisisoodustusega kütus</w:t>
      </w:r>
      <w:r w:rsidR="002552D1">
        <w:t>t ei müüda</w:t>
      </w:r>
      <w:r w:rsidR="00300706">
        <w:t>. O</w:t>
      </w:r>
      <w:r w:rsidR="005A78D4">
        <w:t>stuõigus antakse üksnes põllumajandus- ja kalandussektori ettevõtjatel</w:t>
      </w:r>
      <w:r w:rsidR="00A94228">
        <w:t>e</w:t>
      </w:r>
      <w:r w:rsidR="003E65F3">
        <w:t xml:space="preserve">. </w:t>
      </w:r>
      <w:proofErr w:type="spellStart"/>
      <w:r w:rsidR="003E65F3">
        <w:t>E</w:t>
      </w:r>
      <w:r w:rsidR="003E65F3" w:rsidRPr="009D50B9">
        <w:t>riotstarbelise</w:t>
      </w:r>
      <w:proofErr w:type="spellEnd"/>
      <w:r w:rsidR="003E65F3" w:rsidRPr="009D50B9">
        <w:t xml:space="preserve"> diislikütuse müüja </w:t>
      </w:r>
      <w:r w:rsidR="003E65F3">
        <w:t xml:space="preserve">peab enne </w:t>
      </w:r>
      <w:r w:rsidR="003E65F3" w:rsidRPr="009D50B9">
        <w:t>müüki ko</w:t>
      </w:r>
      <w:r w:rsidR="003E65F3">
        <w:t>ntrollima</w:t>
      </w:r>
      <w:r w:rsidR="003E65F3" w:rsidRPr="009D50B9">
        <w:t>, kas isikul on ostuõigus.</w:t>
      </w:r>
      <w:r w:rsidR="003E65F3">
        <w:t xml:space="preserve"> Sarnast lähenemist kasutatakse </w:t>
      </w:r>
      <w:r w:rsidR="0064395C">
        <w:t xml:space="preserve">ka </w:t>
      </w:r>
      <w:r w:rsidR="003E65F3">
        <w:t>Lätis ning Leedus.</w:t>
      </w:r>
    </w:p>
    <w:p w14:paraId="35B8F7D2" w14:textId="77777777" w:rsidR="003E65F3" w:rsidRDefault="003E65F3" w:rsidP="009F59D2">
      <w:pPr>
        <w:jc w:val="both"/>
      </w:pPr>
    </w:p>
    <w:p w14:paraId="0C396E25" w14:textId="0A069E95" w:rsidR="00E8234C" w:rsidRDefault="00A94228" w:rsidP="00E8234C">
      <w:pPr>
        <w:jc w:val="both"/>
      </w:pPr>
      <w:proofErr w:type="spellStart"/>
      <w:r>
        <w:t>Eriotstarbelisele</w:t>
      </w:r>
      <w:proofErr w:type="spellEnd"/>
      <w:r>
        <w:t xml:space="preserve"> diislikütusele </w:t>
      </w:r>
      <w:r w:rsidRPr="00902610">
        <w:t>kohaldub võrreldes tavaaktsiisiga soodsam aktsiisimäär, mistõttu on kütuse lõpphind kasutajale soodsam.</w:t>
      </w:r>
      <w:r>
        <w:t xml:space="preserve"> </w:t>
      </w:r>
      <w:r w:rsidR="00E8234C" w:rsidRPr="00902610">
        <w:t xml:space="preserve">Eriotstarbelist diislikütust ostis põllumajanduslikul </w:t>
      </w:r>
      <w:r w:rsidR="00E8234C" w:rsidRPr="00303464">
        <w:t xml:space="preserve">otstarbel 2020. aastal üle 21 800 isiku, sealhulgas </w:t>
      </w:r>
      <w:r w:rsidR="00E8234C" w:rsidRPr="00303464">
        <w:rPr>
          <w:iCs/>
        </w:rPr>
        <w:t>u</w:t>
      </w:r>
      <w:r w:rsidR="00E8234C" w:rsidRPr="00303464">
        <w:t xml:space="preserve"> 830 juriidilise isiku ja u 14 000 füüsilise isiku puhul võis tõenäoliselt esineda kütuse väärkasutust (edaspidi ka </w:t>
      </w:r>
      <w:r w:rsidR="00E8234C" w:rsidRPr="00303464">
        <w:rPr>
          <w:i/>
        </w:rPr>
        <w:t>väärkasutuse riskiga isikud</w:t>
      </w:r>
      <w:r w:rsidR="00E8234C" w:rsidRPr="00303464">
        <w:t>).</w:t>
      </w:r>
    </w:p>
    <w:p w14:paraId="7BDF0C59" w14:textId="1770D5AD" w:rsidR="00EE1424" w:rsidRDefault="00EE1424">
      <w:pPr>
        <w:jc w:val="both"/>
      </w:pPr>
    </w:p>
    <w:p w14:paraId="64820595" w14:textId="08C3BD23" w:rsidR="00E72612" w:rsidRPr="00DA6216" w:rsidRDefault="00E72612" w:rsidP="00E72612">
      <w:pPr>
        <w:jc w:val="both"/>
        <w:rPr>
          <w:sz w:val="22"/>
          <w:szCs w:val="22"/>
        </w:rPr>
      </w:pPr>
      <w:r w:rsidRPr="00DA6216">
        <w:rPr>
          <w:sz w:val="22"/>
          <w:szCs w:val="22"/>
        </w:rPr>
        <w:t xml:space="preserve">Tabel </w:t>
      </w:r>
      <w:r w:rsidR="005B541F">
        <w:rPr>
          <w:sz w:val="22"/>
          <w:szCs w:val="22"/>
        </w:rPr>
        <w:t>1</w:t>
      </w:r>
      <w:r w:rsidRPr="00DA6216">
        <w:rPr>
          <w:sz w:val="22"/>
          <w:szCs w:val="22"/>
        </w:rPr>
        <w:t xml:space="preserve">. </w:t>
      </w:r>
      <w:r>
        <w:rPr>
          <w:sz w:val="22"/>
          <w:szCs w:val="22"/>
        </w:rPr>
        <w:t xml:space="preserve">Ülevaade </w:t>
      </w:r>
      <w:proofErr w:type="spellStart"/>
      <w:r>
        <w:rPr>
          <w:sz w:val="22"/>
          <w:szCs w:val="22"/>
        </w:rPr>
        <w:t>eriotstarbelise</w:t>
      </w:r>
      <w:proofErr w:type="spellEnd"/>
      <w:r>
        <w:rPr>
          <w:sz w:val="22"/>
          <w:szCs w:val="22"/>
        </w:rPr>
        <w:t xml:space="preserve"> diislikütuse soetamistest </w:t>
      </w:r>
      <w:r w:rsidR="0064395C">
        <w:rPr>
          <w:sz w:val="22"/>
          <w:szCs w:val="22"/>
        </w:rPr>
        <w:t>põllumajanduslikul otstarbel</w:t>
      </w:r>
      <w:r>
        <w:rPr>
          <w:sz w:val="22"/>
          <w:szCs w:val="22"/>
        </w:rPr>
        <w:t xml:space="preserve"> </w:t>
      </w:r>
    </w:p>
    <w:tbl>
      <w:tblPr>
        <w:tblStyle w:val="TableGrid"/>
        <w:tblW w:w="9194" w:type="dxa"/>
        <w:tblInd w:w="-5" w:type="dxa"/>
        <w:tblLayout w:type="fixed"/>
        <w:tblLook w:val="04A0" w:firstRow="1" w:lastRow="0" w:firstColumn="1" w:lastColumn="0" w:noHBand="0" w:noVBand="1"/>
      </w:tblPr>
      <w:tblGrid>
        <w:gridCol w:w="709"/>
        <w:gridCol w:w="992"/>
        <w:gridCol w:w="1560"/>
        <w:gridCol w:w="1559"/>
        <w:gridCol w:w="1417"/>
        <w:gridCol w:w="1480"/>
        <w:gridCol w:w="1477"/>
      </w:tblGrid>
      <w:tr w:rsidR="0051239A" w:rsidRPr="00DA6216" w14:paraId="34DF2AE8" w14:textId="4045DA9B" w:rsidTr="00C9263C">
        <w:trPr>
          <w:trHeight w:val="914"/>
        </w:trPr>
        <w:tc>
          <w:tcPr>
            <w:tcW w:w="709" w:type="dxa"/>
          </w:tcPr>
          <w:p w14:paraId="6B1D1272" w14:textId="7DDB3ED4" w:rsidR="0051239A" w:rsidRPr="006435D2" w:rsidRDefault="0051239A" w:rsidP="00C9263C">
            <w:pPr>
              <w:jc w:val="center"/>
              <w:rPr>
                <w:sz w:val="20"/>
                <w:szCs w:val="20"/>
              </w:rPr>
            </w:pPr>
            <w:r>
              <w:rPr>
                <w:sz w:val="20"/>
                <w:szCs w:val="20"/>
              </w:rPr>
              <w:lastRenderedPageBreak/>
              <w:t>Aasta</w:t>
            </w:r>
          </w:p>
        </w:tc>
        <w:tc>
          <w:tcPr>
            <w:tcW w:w="992" w:type="dxa"/>
          </w:tcPr>
          <w:p w14:paraId="5559A024" w14:textId="6D0D57A0" w:rsidR="0051239A" w:rsidRPr="006435D2" w:rsidRDefault="0064395C" w:rsidP="00C9263C">
            <w:pPr>
              <w:jc w:val="center"/>
              <w:rPr>
                <w:sz w:val="20"/>
                <w:szCs w:val="20"/>
              </w:rPr>
            </w:pPr>
            <w:r>
              <w:rPr>
                <w:sz w:val="20"/>
                <w:szCs w:val="20"/>
              </w:rPr>
              <w:t>O</w:t>
            </w:r>
            <w:r w:rsidR="0051239A" w:rsidRPr="006435D2">
              <w:rPr>
                <w:sz w:val="20"/>
                <w:szCs w:val="20"/>
              </w:rPr>
              <w:t>stjate arv</w:t>
            </w:r>
          </w:p>
        </w:tc>
        <w:tc>
          <w:tcPr>
            <w:tcW w:w="1560" w:type="dxa"/>
          </w:tcPr>
          <w:p w14:paraId="2FAB0BDF" w14:textId="33E77CAD" w:rsidR="0051239A" w:rsidRPr="006435D2" w:rsidRDefault="0064395C" w:rsidP="00C9263C">
            <w:pPr>
              <w:jc w:val="center"/>
              <w:rPr>
                <w:sz w:val="20"/>
                <w:szCs w:val="20"/>
              </w:rPr>
            </w:pPr>
            <w:r>
              <w:rPr>
                <w:sz w:val="20"/>
                <w:szCs w:val="20"/>
              </w:rPr>
              <w:t xml:space="preserve">Ostetud </w:t>
            </w:r>
            <w:proofErr w:type="spellStart"/>
            <w:r>
              <w:rPr>
                <w:sz w:val="20"/>
                <w:szCs w:val="20"/>
              </w:rPr>
              <w:t>eriotstarbelise</w:t>
            </w:r>
            <w:proofErr w:type="spellEnd"/>
            <w:r>
              <w:rPr>
                <w:sz w:val="20"/>
                <w:szCs w:val="20"/>
              </w:rPr>
              <w:t xml:space="preserve"> diislikütuse kogus</w:t>
            </w:r>
          </w:p>
        </w:tc>
        <w:tc>
          <w:tcPr>
            <w:tcW w:w="1559" w:type="dxa"/>
          </w:tcPr>
          <w:p w14:paraId="6A616150" w14:textId="4510E0BF" w:rsidR="0051239A" w:rsidRPr="006435D2" w:rsidRDefault="0051239A" w:rsidP="00C9263C">
            <w:pPr>
              <w:jc w:val="center"/>
              <w:rPr>
                <w:sz w:val="20"/>
                <w:szCs w:val="20"/>
              </w:rPr>
            </w:pPr>
            <w:r w:rsidRPr="006435D2">
              <w:rPr>
                <w:sz w:val="20"/>
                <w:szCs w:val="20"/>
              </w:rPr>
              <w:t>Väärkasutuse riskiga isikute arv</w:t>
            </w:r>
          </w:p>
        </w:tc>
        <w:tc>
          <w:tcPr>
            <w:tcW w:w="1417" w:type="dxa"/>
          </w:tcPr>
          <w:p w14:paraId="6B69AC26" w14:textId="52A6D3E2" w:rsidR="0064395C" w:rsidRDefault="0051239A" w:rsidP="00C9263C">
            <w:pPr>
              <w:jc w:val="center"/>
              <w:rPr>
                <w:sz w:val="20"/>
                <w:szCs w:val="20"/>
              </w:rPr>
            </w:pPr>
            <w:r w:rsidRPr="006435D2">
              <w:rPr>
                <w:sz w:val="20"/>
                <w:szCs w:val="20"/>
              </w:rPr>
              <w:t xml:space="preserve">Väärkasutuse riskiga </w:t>
            </w:r>
            <w:r w:rsidR="0064395C">
              <w:rPr>
                <w:sz w:val="20"/>
                <w:szCs w:val="20"/>
              </w:rPr>
              <w:t>kütuse</w:t>
            </w:r>
          </w:p>
          <w:p w14:paraId="713F5BC8" w14:textId="202CA2AE" w:rsidR="0051239A" w:rsidRPr="006435D2" w:rsidRDefault="0051239A" w:rsidP="00C9263C">
            <w:pPr>
              <w:jc w:val="center"/>
              <w:rPr>
                <w:sz w:val="20"/>
                <w:szCs w:val="20"/>
              </w:rPr>
            </w:pPr>
            <w:r w:rsidRPr="006435D2">
              <w:rPr>
                <w:sz w:val="20"/>
                <w:szCs w:val="20"/>
              </w:rPr>
              <w:t>kogus</w:t>
            </w:r>
          </w:p>
        </w:tc>
        <w:tc>
          <w:tcPr>
            <w:tcW w:w="1480" w:type="dxa"/>
          </w:tcPr>
          <w:p w14:paraId="19054CC2" w14:textId="32F4C16C" w:rsidR="0051239A" w:rsidRPr="006435D2" w:rsidRDefault="0051239A" w:rsidP="00C9263C">
            <w:pPr>
              <w:jc w:val="center"/>
              <w:rPr>
                <w:sz w:val="20"/>
                <w:szCs w:val="20"/>
              </w:rPr>
            </w:pPr>
            <w:r w:rsidRPr="006435D2">
              <w:rPr>
                <w:sz w:val="20"/>
                <w:szCs w:val="20"/>
              </w:rPr>
              <w:t>Väärkasutuse riskiga aktsiisi</w:t>
            </w:r>
            <w:r w:rsidR="0064395C">
              <w:rPr>
                <w:sz w:val="20"/>
                <w:szCs w:val="20"/>
              </w:rPr>
              <w:t>-</w:t>
            </w:r>
            <w:r w:rsidRPr="006435D2">
              <w:rPr>
                <w:sz w:val="20"/>
                <w:szCs w:val="20"/>
              </w:rPr>
              <w:t>soodustus</w:t>
            </w:r>
          </w:p>
        </w:tc>
        <w:tc>
          <w:tcPr>
            <w:tcW w:w="1477" w:type="dxa"/>
          </w:tcPr>
          <w:p w14:paraId="52E03F67" w14:textId="53C99770" w:rsidR="0051239A" w:rsidRPr="006435D2" w:rsidRDefault="0051239A" w:rsidP="00C9263C">
            <w:pPr>
              <w:jc w:val="center"/>
              <w:rPr>
                <w:sz w:val="20"/>
                <w:szCs w:val="20"/>
              </w:rPr>
            </w:pPr>
            <w:r>
              <w:rPr>
                <w:sz w:val="20"/>
                <w:szCs w:val="20"/>
              </w:rPr>
              <w:t>Põllumajandus</w:t>
            </w:r>
            <w:r w:rsidR="00511B8B">
              <w:rPr>
                <w:sz w:val="20"/>
                <w:szCs w:val="20"/>
              </w:rPr>
              <w:t>-</w:t>
            </w:r>
            <w:r>
              <w:rPr>
                <w:sz w:val="20"/>
                <w:szCs w:val="20"/>
              </w:rPr>
              <w:t>sektori aktsiisi</w:t>
            </w:r>
            <w:r w:rsidR="0064395C">
              <w:rPr>
                <w:sz w:val="20"/>
                <w:szCs w:val="20"/>
              </w:rPr>
              <w:t>-</w:t>
            </w:r>
            <w:r>
              <w:rPr>
                <w:sz w:val="20"/>
                <w:szCs w:val="20"/>
              </w:rPr>
              <w:t>soodustus</w:t>
            </w:r>
          </w:p>
        </w:tc>
      </w:tr>
      <w:tr w:rsidR="008B2A84" w:rsidRPr="00DA6216" w14:paraId="16B7C592" w14:textId="7FED3D1D" w:rsidTr="00C9263C">
        <w:trPr>
          <w:trHeight w:val="463"/>
        </w:trPr>
        <w:tc>
          <w:tcPr>
            <w:tcW w:w="709" w:type="dxa"/>
          </w:tcPr>
          <w:p w14:paraId="707DCEE2" w14:textId="72F1D9C7" w:rsidR="008B2A84" w:rsidRPr="006435D2" w:rsidRDefault="008B2A84" w:rsidP="008B2A84">
            <w:pPr>
              <w:jc w:val="both"/>
              <w:rPr>
                <w:sz w:val="20"/>
                <w:szCs w:val="20"/>
              </w:rPr>
            </w:pPr>
            <w:r>
              <w:rPr>
                <w:sz w:val="20"/>
                <w:szCs w:val="20"/>
              </w:rPr>
              <w:t>2020</w:t>
            </w:r>
          </w:p>
        </w:tc>
        <w:tc>
          <w:tcPr>
            <w:tcW w:w="992" w:type="dxa"/>
          </w:tcPr>
          <w:p w14:paraId="2576B4AE" w14:textId="24F6734F" w:rsidR="008B2A84" w:rsidRPr="006435D2" w:rsidRDefault="008B2A84" w:rsidP="008B2A84">
            <w:pPr>
              <w:jc w:val="center"/>
              <w:rPr>
                <w:sz w:val="20"/>
                <w:szCs w:val="20"/>
              </w:rPr>
            </w:pPr>
            <w:r>
              <w:rPr>
                <w:sz w:val="20"/>
                <w:szCs w:val="20"/>
              </w:rPr>
              <w:t xml:space="preserve">21 800 </w:t>
            </w:r>
          </w:p>
        </w:tc>
        <w:tc>
          <w:tcPr>
            <w:tcW w:w="1560" w:type="dxa"/>
          </w:tcPr>
          <w:p w14:paraId="417EFF61" w14:textId="651B798A" w:rsidR="008B2A84" w:rsidRPr="006435D2" w:rsidRDefault="00012F94" w:rsidP="00012F94">
            <w:pPr>
              <w:jc w:val="center"/>
              <w:rPr>
                <w:sz w:val="20"/>
                <w:szCs w:val="20"/>
              </w:rPr>
            </w:pPr>
            <w:r>
              <w:rPr>
                <w:sz w:val="20"/>
                <w:szCs w:val="20"/>
              </w:rPr>
              <w:t>89,98</w:t>
            </w:r>
            <w:r w:rsidR="008B2A84">
              <w:rPr>
                <w:sz w:val="20"/>
                <w:szCs w:val="20"/>
              </w:rPr>
              <w:t xml:space="preserve"> mln l</w:t>
            </w:r>
          </w:p>
        </w:tc>
        <w:tc>
          <w:tcPr>
            <w:tcW w:w="1559" w:type="dxa"/>
          </w:tcPr>
          <w:p w14:paraId="432FC975" w14:textId="3A58A354" w:rsidR="0064395C" w:rsidRDefault="008B2A84" w:rsidP="00525063">
            <w:pPr>
              <w:jc w:val="center"/>
              <w:rPr>
                <w:sz w:val="20"/>
                <w:szCs w:val="20"/>
              </w:rPr>
            </w:pPr>
            <w:r>
              <w:rPr>
                <w:sz w:val="20"/>
                <w:szCs w:val="20"/>
              </w:rPr>
              <w:t xml:space="preserve">14 830 (sh 830 </w:t>
            </w:r>
            <w:r w:rsidR="0064395C">
              <w:rPr>
                <w:sz w:val="20"/>
                <w:szCs w:val="20"/>
              </w:rPr>
              <w:t>juriidilist isikut</w:t>
            </w:r>
            <w:r w:rsidR="00C9263C">
              <w:rPr>
                <w:sz w:val="20"/>
                <w:szCs w:val="20"/>
              </w:rPr>
              <w:t>,</w:t>
            </w:r>
            <w:r>
              <w:rPr>
                <w:sz w:val="20"/>
                <w:szCs w:val="20"/>
              </w:rPr>
              <w:t xml:space="preserve"> </w:t>
            </w:r>
          </w:p>
          <w:p w14:paraId="2D814BF9" w14:textId="77777777" w:rsidR="0064395C" w:rsidRDefault="008B2A84" w:rsidP="00525063">
            <w:pPr>
              <w:jc w:val="center"/>
              <w:rPr>
                <w:sz w:val="20"/>
                <w:szCs w:val="20"/>
              </w:rPr>
            </w:pPr>
            <w:r>
              <w:rPr>
                <w:sz w:val="20"/>
                <w:szCs w:val="20"/>
              </w:rPr>
              <w:t xml:space="preserve">14 000 </w:t>
            </w:r>
            <w:r w:rsidR="0064395C">
              <w:rPr>
                <w:sz w:val="20"/>
                <w:szCs w:val="20"/>
              </w:rPr>
              <w:t xml:space="preserve">füüsilist </w:t>
            </w:r>
          </w:p>
          <w:p w14:paraId="55FE455C" w14:textId="5158964A" w:rsidR="008B2A84" w:rsidRPr="006435D2" w:rsidRDefault="0064395C" w:rsidP="00525063">
            <w:pPr>
              <w:jc w:val="center"/>
              <w:rPr>
                <w:sz w:val="20"/>
                <w:szCs w:val="20"/>
              </w:rPr>
            </w:pPr>
            <w:r>
              <w:rPr>
                <w:sz w:val="20"/>
                <w:szCs w:val="20"/>
              </w:rPr>
              <w:t>isikut</w:t>
            </w:r>
            <w:r w:rsidR="008B2A84">
              <w:rPr>
                <w:sz w:val="20"/>
                <w:szCs w:val="20"/>
              </w:rPr>
              <w:t>)</w:t>
            </w:r>
          </w:p>
        </w:tc>
        <w:tc>
          <w:tcPr>
            <w:tcW w:w="1417" w:type="dxa"/>
          </w:tcPr>
          <w:p w14:paraId="6EDB0803" w14:textId="521708DA" w:rsidR="008B2A84" w:rsidRPr="006435D2" w:rsidRDefault="008B2A84" w:rsidP="008B2A84">
            <w:pPr>
              <w:jc w:val="center"/>
              <w:rPr>
                <w:sz w:val="20"/>
                <w:szCs w:val="20"/>
              </w:rPr>
            </w:pPr>
            <w:r>
              <w:rPr>
                <w:sz w:val="20"/>
                <w:szCs w:val="20"/>
              </w:rPr>
              <w:t>5,38 mln l </w:t>
            </w:r>
          </w:p>
        </w:tc>
        <w:tc>
          <w:tcPr>
            <w:tcW w:w="1480" w:type="dxa"/>
          </w:tcPr>
          <w:p w14:paraId="6FA41684" w14:textId="3F14F7F8" w:rsidR="008B2A84" w:rsidRPr="006435D2" w:rsidRDefault="008B2A84" w:rsidP="008B2A84">
            <w:pPr>
              <w:jc w:val="center"/>
              <w:rPr>
                <w:sz w:val="20"/>
                <w:szCs w:val="20"/>
              </w:rPr>
            </w:pPr>
            <w:r>
              <w:rPr>
                <w:sz w:val="20"/>
                <w:szCs w:val="20"/>
              </w:rPr>
              <w:t xml:space="preserve">1,63 mln </w:t>
            </w:r>
            <w:proofErr w:type="spellStart"/>
            <w:r>
              <w:rPr>
                <w:sz w:val="20"/>
                <w:szCs w:val="20"/>
              </w:rPr>
              <w:t>eur</w:t>
            </w:r>
            <w:proofErr w:type="spellEnd"/>
          </w:p>
        </w:tc>
        <w:tc>
          <w:tcPr>
            <w:tcW w:w="1477" w:type="dxa"/>
          </w:tcPr>
          <w:p w14:paraId="4B4E748D" w14:textId="4E8A7072" w:rsidR="008B2A84" w:rsidRPr="006435D2" w:rsidRDefault="008B2A84" w:rsidP="00012F94">
            <w:pPr>
              <w:jc w:val="center"/>
              <w:rPr>
                <w:sz w:val="20"/>
                <w:szCs w:val="20"/>
              </w:rPr>
            </w:pPr>
            <w:r>
              <w:rPr>
                <w:sz w:val="20"/>
                <w:szCs w:val="20"/>
              </w:rPr>
              <w:t>2</w:t>
            </w:r>
            <w:r w:rsidR="00012F94">
              <w:rPr>
                <w:sz w:val="20"/>
                <w:szCs w:val="20"/>
              </w:rPr>
              <w:t>6,4</w:t>
            </w:r>
            <w:r>
              <w:rPr>
                <w:sz w:val="20"/>
                <w:szCs w:val="20"/>
              </w:rPr>
              <w:t xml:space="preserve"> mln </w:t>
            </w:r>
            <w:proofErr w:type="spellStart"/>
            <w:r>
              <w:rPr>
                <w:sz w:val="20"/>
                <w:szCs w:val="20"/>
              </w:rPr>
              <w:t>eur</w:t>
            </w:r>
            <w:proofErr w:type="spellEnd"/>
          </w:p>
        </w:tc>
      </w:tr>
      <w:tr w:rsidR="008B2A84" w:rsidRPr="00DA6216" w14:paraId="02D7C4A4" w14:textId="1BDA182C" w:rsidTr="00C9263C">
        <w:trPr>
          <w:trHeight w:val="689"/>
        </w:trPr>
        <w:tc>
          <w:tcPr>
            <w:tcW w:w="709" w:type="dxa"/>
          </w:tcPr>
          <w:p w14:paraId="23234224" w14:textId="32CFB1CF" w:rsidR="008B2A84" w:rsidRPr="006435D2" w:rsidRDefault="008B2A84" w:rsidP="008B2A84">
            <w:pPr>
              <w:jc w:val="both"/>
              <w:rPr>
                <w:sz w:val="20"/>
                <w:szCs w:val="20"/>
              </w:rPr>
            </w:pPr>
            <w:r>
              <w:rPr>
                <w:sz w:val="20"/>
                <w:szCs w:val="20"/>
              </w:rPr>
              <w:t>2019</w:t>
            </w:r>
          </w:p>
        </w:tc>
        <w:tc>
          <w:tcPr>
            <w:tcW w:w="992" w:type="dxa"/>
          </w:tcPr>
          <w:p w14:paraId="1AAD193A" w14:textId="64E52166" w:rsidR="008B2A84" w:rsidRPr="006435D2" w:rsidRDefault="008B2A84" w:rsidP="008B2A84">
            <w:pPr>
              <w:jc w:val="center"/>
              <w:rPr>
                <w:sz w:val="20"/>
                <w:szCs w:val="20"/>
              </w:rPr>
            </w:pPr>
            <w:r>
              <w:rPr>
                <w:sz w:val="20"/>
                <w:szCs w:val="20"/>
                <w:lang w:val="en-US"/>
              </w:rPr>
              <w:t xml:space="preserve">26 502 </w:t>
            </w:r>
          </w:p>
        </w:tc>
        <w:tc>
          <w:tcPr>
            <w:tcW w:w="1560" w:type="dxa"/>
          </w:tcPr>
          <w:p w14:paraId="7215FCCF" w14:textId="453F1FAB" w:rsidR="008B2A84" w:rsidRPr="006435D2" w:rsidRDefault="008B2A84" w:rsidP="008B2A84">
            <w:pPr>
              <w:jc w:val="center"/>
              <w:rPr>
                <w:bCs/>
                <w:sz w:val="20"/>
                <w:szCs w:val="20"/>
              </w:rPr>
            </w:pPr>
            <w:r>
              <w:rPr>
                <w:sz w:val="20"/>
                <w:szCs w:val="20"/>
              </w:rPr>
              <w:t xml:space="preserve">81 mln l </w:t>
            </w:r>
          </w:p>
        </w:tc>
        <w:tc>
          <w:tcPr>
            <w:tcW w:w="1559" w:type="dxa"/>
          </w:tcPr>
          <w:p w14:paraId="7D365DC6" w14:textId="30089DE8" w:rsidR="0064395C" w:rsidRDefault="008B2A84" w:rsidP="00525063">
            <w:pPr>
              <w:jc w:val="center"/>
              <w:rPr>
                <w:sz w:val="20"/>
                <w:szCs w:val="20"/>
              </w:rPr>
            </w:pPr>
            <w:r>
              <w:rPr>
                <w:sz w:val="20"/>
                <w:szCs w:val="20"/>
              </w:rPr>
              <w:t xml:space="preserve">17 200 (sh 1200 </w:t>
            </w:r>
            <w:r w:rsidR="0064395C">
              <w:rPr>
                <w:sz w:val="20"/>
                <w:szCs w:val="20"/>
              </w:rPr>
              <w:t>juriidilist isikut</w:t>
            </w:r>
            <w:r>
              <w:rPr>
                <w:sz w:val="20"/>
                <w:szCs w:val="20"/>
              </w:rPr>
              <w:t>,</w:t>
            </w:r>
          </w:p>
          <w:p w14:paraId="7DAD77BF" w14:textId="3FB821E1" w:rsidR="008B2A84" w:rsidRPr="006435D2" w:rsidRDefault="008B2A84" w:rsidP="00525063">
            <w:pPr>
              <w:jc w:val="center"/>
              <w:rPr>
                <w:sz w:val="20"/>
                <w:szCs w:val="20"/>
              </w:rPr>
            </w:pPr>
            <w:r>
              <w:rPr>
                <w:sz w:val="20"/>
                <w:szCs w:val="20"/>
              </w:rPr>
              <w:t xml:space="preserve">16 000 </w:t>
            </w:r>
            <w:r w:rsidR="0064395C">
              <w:rPr>
                <w:sz w:val="20"/>
                <w:szCs w:val="20"/>
              </w:rPr>
              <w:t>füüsilist isikut</w:t>
            </w:r>
            <w:r>
              <w:rPr>
                <w:sz w:val="20"/>
                <w:szCs w:val="20"/>
              </w:rPr>
              <w:t>)</w:t>
            </w:r>
          </w:p>
        </w:tc>
        <w:tc>
          <w:tcPr>
            <w:tcW w:w="1417" w:type="dxa"/>
          </w:tcPr>
          <w:p w14:paraId="213C689E" w14:textId="48F86B01" w:rsidR="008B2A84" w:rsidRPr="006435D2" w:rsidRDefault="008B2A84" w:rsidP="008B2A84">
            <w:pPr>
              <w:jc w:val="center"/>
              <w:rPr>
                <w:sz w:val="20"/>
                <w:szCs w:val="20"/>
              </w:rPr>
            </w:pPr>
            <w:r>
              <w:rPr>
                <w:sz w:val="20"/>
                <w:szCs w:val="20"/>
              </w:rPr>
              <w:t>6,09 mln l</w:t>
            </w:r>
          </w:p>
        </w:tc>
        <w:tc>
          <w:tcPr>
            <w:tcW w:w="1480" w:type="dxa"/>
          </w:tcPr>
          <w:p w14:paraId="07F2D2F9" w14:textId="7D2DD276" w:rsidR="008B2A84" w:rsidRPr="006435D2" w:rsidRDefault="008B2A84" w:rsidP="008B2A84">
            <w:pPr>
              <w:jc w:val="center"/>
              <w:rPr>
                <w:sz w:val="20"/>
                <w:szCs w:val="20"/>
              </w:rPr>
            </w:pPr>
            <w:r>
              <w:rPr>
                <w:sz w:val="20"/>
                <w:szCs w:val="20"/>
              </w:rPr>
              <w:t xml:space="preserve">2,18 mln </w:t>
            </w:r>
            <w:proofErr w:type="spellStart"/>
            <w:r>
              <w:rPr>
                <w:sz w:val="20"/>
                <w:szCs w:val="20"/>
              </w:rPr>
              <w:t>eur</w:t>
            </w:r>
            <w:proofErr w:type="spellEnd"/>
          </w:p>
        </w:tc>
        <w:tc>
          <w:tcPr>
            <w:tcW w:w="1477" w:type="dxa"/>
          </w:tcPr>
          <w:p w14:paraId="18DE0663" w14:textId="61EFF58C" w:rsidR="008B2A84" w:rsidRPr="006435D2" w:rsidRDefault="008B2A84" w:rsidP="008B2A84">
            <w:pPr>
              <w:jc w:val="center"/>
              <w:rPr>
                <w:sz w:val="20"/>
                <w:szCs w:val="20"/>
              </w:rPr>
            </w:pPr>
            <w:r>
              <w:rPr>
                <w:sz w:val="20"/>
                <w:szCs w:val="20"/>
              </w:rPr>
              <w:t xml:space="preserve">29,5 mln </w:t>
            </w:r>
            <w:proofErr w:type="spellStart"/>
            <w:r>
              <w:rPr>
                <w:sz w:val="20"/>
                <w:szCs w:val="20"/>
              </w:rPr>
              <w:t>eur</w:t>
            </w:r>
            <w:proofErr w:type="spellEnd"/>
          </w:p>
        </w:tc>
      </w:tr>
      <w:tr w:rsidR="008B2A84" w:rsidRPr="00DA6216" w14:paraId="7676522C" w14:textId="18A7B27F" w:rsidTr="00C9263C">
        <w:trPr>
          <w:trHeight w:val="689"/>
        </w:trPr>
        <w:tc>
          <w:tcPr>
            <w:tcW w:w="709" w:type="dxa"/>
          </w:tcPr>
          <w:p w14:paraId="2B0BC760" w14:textId="4DABDF4A" w:rsidR="008B2A84" w:rsidRPr="006435D2" w:rsidRDefault="008B2A84" w:rsidP="008B2A84">
            <w:pPr>
              <w:jc w:val="both"/>
              <w:rPr>
                <w:sz w:val="20"/>
                <w:szCs w:val="20"/>
              </w:rPr>
            </w:pPr>
            <w:r>
              <w:rPr>
                <w:sz w:val="20"/>
                <w:szCs w:val="20"/>
              </w:rPr>
              <w:t>2018</w:t>
            </w:r>
          </w:p>
        </w:tc>
        <w:tc>
          <w:tcPr>
            <w:tcW w:w="992" w:type="dxa"/>
          </w:tcPr>
          <w:p w14:paraId="72A9F0FB" w14:textId="537415B9" w:rsidR="008B2A84" w:rsidRPr="006435D2" w:rsidRDefault="008B2A84" w:rsidP="008B2A84">
            <w:pPr>
              <w:jc w:val="center"/>
              <w:rPr>
                <w:sz w:val="20"/>
                <w:szCs w:val="20"/>
              </w:rPr>
            </w:pPr>
            <w:r>
              <w:rPr>
                <w:sz w:val="20"/>
                <w:szCs w:val="20"/>
              </w:rPr>
              <w:t>28 858 </w:t>
            </w:r>
          </w:p>
        </w:tc>
        <w:tc>
          <w:tcPr>
            <w:tcW w:w="1560" w:type="dxa"/>
          </w:tcPr>
          <w:p w14:paraId="7C8ED061" w14:textId="55A1F525" w:rsidR="008B2A84" w:rsidRPr="006435D2" w:rsidRDefault="008B2A84" w:rsidP="008B2A84">
            <w:pPr>
              <w:jc w:val="center"/>
              <w:rPr>
                <w:bCs/>
                <w:sz w:val="20"/>
                <w:szCs w:val="20"/>
              </w:rPr>
            </w:pPr>
            <w:r>
              <w:rPr>
                <w:sz w:val="20"/>
                <w:szCs w:val="20"/>
              </w:rPr>
              <w:t>78,7 mln l</w:t>
            </w:r>
          </w:p>
        </w:tc>
        <w:tc>
          <w:tcPr>
            <w:tcW w:w="1559" w:type="dxa"/>
          </w:tcPr>
          <w:p w14:paraId="56F7031C" w14:textId="3E8B2514" w:rsidR="0064395C" w:rsidRDefault="008B2A84" w:rsidP="00525063">
            <w:pPr>
              <w:jc w:val="center"/>
              <w:rPr>
                <w:sz w:val="20"/>
                <w:szCs w:val="20"/>
              </w:rPr>
            </w:pPr>
            <w:r>
              <w:rPr>
                <w:sz w:val="20"/>
                <w:szCs w:val="20"/>
              </w:rPr>
              <w:t xml:space="preserve">21 356 (sh 1835 </w:t>
            </w:r>
            <w:r w:rsidR="0064395C">
              <w:rPr>
                <w:sz w:val="20"/>
                <w:szCs w:val="20"/>
              </w:rPr>
              <w:t>juriidilist isikut</w:t>
            </w:r>
            <w:r>
              <w:rPr>
                <w:sz w:val="20"/>
                <w:szCs w:val="20"/>
              </w:rPr>
              <w:t xml:space="preserve">, </w:t>
            </w:r>
          </w:p>
          <w:p w14:paraId="0DDD1B8B" w14:textId="52486BDD" w:rsidR="008B2A84" w:rsidRPr="006435D2" w:rsidRDefault="008B2A84" w:rsidP="00525063">
            <w:pPr>
              <w:jc w:val="center"/>
              <w:rPr>
                <w:bCs/>
                <w:sz w:val="20"/>
                <w:szCs w:val="20"/>
              </w:rPr>
            </w:pPr>
            <w:r>
              <w:rPr>
                <w:sz w:val="20"/>
                <w:szCs w:val="20"/>
              </w:rPr>
              <w:t xml:space="preserve">19 521 </w:t>
            </w:r>
            <w:r w:rsidR="0064395C">
              <w:rPr>
                <w:sz w:val="20"/>
                <w:szCs w:val="20"/>
              </w:rPr>
              <w:t>füüsilist isikut</w:t>
            </w:r>
            <w:r>
              <w:rPr>
                <w:sz w:val="20"/>
                <w:szCs w:val="20"/>
              </w:rPr>
              <w:t>)</w:t>
            </w:r>
          </w:p>
        </w:tc>
        <w:tc>
          <w:tcPr>
            <w:tcW w:w="1417" w:type="dxa"/>
          </w:tcPr>
          <w:p w14:paraId="2AD75D23" w14:textId="3F1A05FE" w:rsidR="008B2A84" w:rsidRPr="006435D2" w:rsidRDefault="008B2A84" w:rsidP="008B2A84">
            <w:pPr>
              <w:jc w:val="center"/>
              <w:rPr>
                <w:bCs/>
                <w:sz w:val="20"/>
                <w:szCs w:val="20"/>
              </w:rPr>
            </w:pPr>
            <w:r>
              <w:rPr>
                <w:sz w:val="20"/>
                <w:szCs w:val="20"/>
              </w:rPr>
              <w:t>9,45 mln l </w:t>
            </w:r>
          </w:p>
        </w:tc>
        <w:tc>
          <w:tcPr>
            <w:tcW w:w="1480" w:type="dxa"/>
          </w:tcPr>
          <w:p w14:paraId="1B8CA3D5" w14:textId="41466F6C" w:rsidR="008B2A84" w:rsidRPr="006435D2" w:rsidRDefault="008B2A84" w:rsidP="008B2A84">
            <w:pPr>
              <w:jc w:val="center"/>
              <w:rPr>
                <w:bCs/>
                <w:sz w:val="20"/>
                <w:szCs w:val="20"/>
              </w:rPr>
            </w:pPr>
            <w:r>
              <w:rPr>
                <w:sz w:val="20"/>
                <w:szCs w:val="20"/>
              </w:rPr>
              <w:t xml:space="preserve">3,4 mln </w:t>
            </w:r>
            <w:proofErr w:type="spellStart"/>
            <w:r>
              <w:rPr>
                <w:sz w:val="20"/>
                <w:szCs w:val="20"/>
              </w:rPr>
              <w:t>eur</w:t>
            </w:r>
            <w:proofErr w:type="spellEnd"/>
          </w:p>
        </w:tc>
        <w:tc>
          <w:tcPr>
            <w:tcW w:w="1477" w:type="dxa"/>
          </w:tcPr>
          <w:p w14:paraId="74778441" w14:textId="5C2BB3BE" w:rsidR="008B2A84" w:rsidRPr="006435D2" w:rsidRDefault="008B2A84" w:rsidP="008B2A84">
            <w:pPr>
              <w:jc w:val="center"/>
              <w:rPr>
                <w:bCs/>
                <w:sz w:val="20"/>
                <w:szCs w:val="20"/>
              </w:rPr>
            </w:pPr>
            <w:r>
              <w:rPr>
                <w:sz w:val="20"/>
                <w:szCs w:val="20"/>
              </w:rPr>
              <w:t xml:space="preserve">28,3 mln </w:t>
            </w:r>
            <w:proofErr w:type="spellStart"/>
            <w:r>
              <w:rPr>
                <w:sz w:val="20"/>
                <w:szCs w:val="20"/>
              </w:rPr>
              <w:t>eur</w:t>
            </w:r>
            <w:proofErr w:type="spellEnd"/>
            <w:r>
              <w:rPr>
                <w:sz w:val="20"/>
                <w:szCs w:val="20"/>
              </w:rPr>
              <w:t xml:space="preserve"> </w:t>
            </w:r>
          </w:p>
        </w:tc>
      </w:tr>
    </w:tbl>
    <w:p w14:paraId="06EBF9DC" w14:textId="77777777" w:rsidR="005B541F" w:rsidRDefault="005B541F" w:rsidP="0066049C">
      <w:pPr>
        <w:jc w:val="both"/>
      </w:pPr>
    </w:p>
    <w:p w14:paraId="2206A114" w14:textId="77777777" w:rsidR="00034B6E" w:rsidRPr="00902610" w:rsidRDefault="00034B6E" w:rsidP="00034B6E">
      <w:pPr>
        <w:jc w:val="both"/>
        <w:rPr>
          <w:lang w:eastAsia="et-EE"/>
        </w:rPr>
      </w:pPr>
      <w:r w:rsidRPr="00303464">
        <w:rPr>
          <w:lang w:eastAsia="et-EE"/>
        </w:rPr>
        <w:t>2019.</w:t>
      </w:r>
      <w:r w:rsidRPr="00902610">
        <w:rPr>
          <w:lang w:eastAsia="et-EE"/>
        </w:rPr>
        <w:t xml:space="preserve"> aastal oli </w:t>
      </w:r>
      <w:proofErr w:type="spellStart"/>
      <w:r w:rsidRPr="00902610">
        <w:rPr>
          <w:lang w:eastAsia="et-EE"/>
        </w:rPr>
        <w:t>eriotstarbelise</w:t>
      </w:r>
      <w:proofErr w:type="spellEnd"/>
      <w:r w:rsidRPr="00902610">
        <w:rPr>
          <w:lang w:eastAsia="et-EE"/>
        </w:rPr>
        <w:t xml:space="preserve"> diislikütuse soodustuse kogumaht põllumajandussektorile u 29,5 mln </w:t>
      </w:r>
      <w:r w:rsidRPr="00902610">
        <w:t>eurot</w:t>
      </w:r>
      <w:r w:rsidRPr="00902610">
        <w:rPr>
          <w:lang w:eastAsia="et-EE"/>
        </w:rPr>
        <w:t xml:space="preserve"> aastas (81 mln liitrit)</w:t>
      </w:r>
      <w:r>
        <w:rPr>
          <w:lang w:eastAsia="et-EE"/>
        </w:rPr>
        <w:t xml:space="preserve"> ja 2020. aastal u 27,1 mln eurot (92,6 mln liitrit). Põllumajandustootjate konkurentsivõime tagamiseks on tegemist olulise kütuseaktsiisisoodustusega, mida kohaldatakse enamikes EL liikmesriikides. </w:t>
      </w:r>
    </w:p>
    <w:p w14:paraId="1050E71C" w14:textId="77777777" w:rsidR="005B541F" w:rsidRDefault="005B541F" w:rsidP="005B541F">
      <w:pPr>
        <w:jc w:val="both"/>
      </w:pPr>
    </w:p>
    <w:p w14:paraId="0ABED512" w14:textId="3BD0CA09" w:rsidR="005B541F" w:rsidRPr="00DA6216" w:rsidRDefault="005B541F" w:rsidP="005B541F">
      <w:pPr>
        <w:jc w:val="both"/>
        <w:rPr>
          <w:sz w:val="22"/>
          <w:szCs w:val="22"/>
        </w:rPr>
      </w:pPr>
      <w:r w:rsidRPr="00DA6216">
        <w:rPr>
          <w:sz w:val="22"/>
          <w:szCs w:val="22"/>
        </w:rPr>
        <w:t xml:space="preserve">Tabel </w:t>
      </w:r>
      <w:r>
        <w:rPr>
          <w:sz w:val="22"/>
          <w:szCs w:val="22"/>
        </w:rPr>
        <w:t>2</w:t>
      </w:r>
      <w:r w:rsidRPr="00DA6216">
        <w:rPr>
          <w:sz w:val="22"/>
          <w:szCs w:val="22"/>
        </w:rPr>
        <w:t>. Diislikütuse aktsiis</w:t>
      </w:r>
      <w:r w:rsidR="0064395C">
        <w:rPr>
          <w:sz w:val="22"/>
          <w:szCs w:val="22"/>
        </w:rPr>
        <w:t>i</w:t>
      </w:r>
      <w:r w:rsidRPr="00DA6216">
        <w:rPr>
          <w:sz w:val="22"/>
          <w:szCs w:val="22"/>
        </w:rPr>
        <w:t>määrade ülevaade</w:t>
      </w:r>
    </w:p>
    <w:tbl>
      <w:tblPr>
        <w:tblStyle w:val="TableGrid"/>
        <w:tblW w:w="0" w:type="auto"/>
        <w:tblLook w:val="04A0" w:firstRow="1" w:lastRow="0" w:firstColumn="1" w:lastColumn="0" w:noHBand="0" w:noVBand="1"/>
      </w:tblPr>
      <w:tblGrid>
        <w:gridCol w:w="3068"/>
        <w:gridCol w:w="2739"/>
        <w:gridCol w:w="3398"/>
      </w:tblGrid>
      <w:tr w:rsidR="005B541F" w:rsidRPr="00DA6216" w14:paraId="2AE11312" w14:textId="77777777" w:rsidTr="00EF26FC">
        <w:tc>
          <w:tcPr>
            <w:tcW w:w="3068" w:type="dxa"/>
          </w:tcPr>
          <w:p w14:paraId="5600DA58" w14:textId="77777777" w:rsidR="005B541F" w:rsidRPr="00DA6216" w:rsidRDefault="005B541F" w:rsidP="00EF26FC">
            <w:pPr>
              <w:jc w:val="both"/>
              <w:rPr>
                <w:sz w:val="22"/>
                <w:szCs w:val="22"/>
              </w:rPr>
            </w:pPr>
          </w:p>
        </w:tc>
        <w:tc>
          <w:tcPr>
            <w:tcW w:w="2739" w:type="dxa"/>
          </w:tcPr>
          <w:p w14:paraId="79C554C1" w14:textId="77777777" w:rsidR="005B541F" w:rsidRPr="00DA6216" w:rsidRDefault="005B541F" w:rsidP="00C9263C">
            <w:pPr>
              <w:jc w:val="center"/>
              <w:rPr>
                <w:sz w:val="22"/>
                <w:szCs w:val="22"/>
              </w:rPr>
            </w:pPr>
            <w:r w:rsidRPr="00DA6216">
              <w:rPr>
                <w:sz w:val="22"/>
                <w:szCs w:val="22"/>
              </w:rPr>
              <w:t xml:space="preserve">Aktsiismäär </w:t>
            </w:r>
            <w:r w:rsidRPr="00DA6216">
              <w:rPr>
                <w:rFonts w:eastAsia="Times New Roman"/>
                <w:sz w:val="22"/>
                <w:szCs w:val="22"/>
              </w:rPr>
              <w:t>1000 liitri kohta</w:t>
            </w:r>
          </w:p>
        </w:tc>
        <w:tc>
          <w:tcPr>
            <w:tcW w:w="3398" w:type="dxa"/>
          </w:tcPr>
          <w:p w14:paraId="6C8C669A" w14:textId="16951008" w:rsidR="00525063" w:rsidRDefault="0064395C" w:rsidP="00C9263C">
            <w:pPr>
              <w:jc w:val="center"/>
              <w:rPr>
                <w:sz w:val="22"/>
                <w:szCs w:val="22"/>
              </w:rPr>
            </w:pPr>
            <w:r>
              <w:rPr>
                <w:sz w:val="22"/>
                <w:szCs w:val="22"/>
              </w:rPr>
              <w:t>Ajav</w:t>
            </w:r>
            <w:r w:rsidR="005B541F" w:rsidRPr="00DA6216">
              <w:rPr>
                <w:sz w:val="22"/>
                <w:szCs w:val="22"/>
              </w:rPr>
              <w:t>ahemikus</w:t>
            </w:r>
          </w:p>
          <w:p w14:paraId="22517ACF" w14:textId="13BD9F13" w:rsidR="005B541F" w:rsidRPr="00DA6216" w:rsidRDefault="005B541F" w:rsidP="00C9263C">
            <w:pPr>
              <w:jc w:val="center"/>
              <w:rPr>
                <w:sz w:val="22"/>
                <w:szCs w:val="22"/>
              </w:rPr>
            </w:pPr>
            <w:r w:rsidRPr="00DA6216">
              <w:rPr>
                <w:rFonts w:eastAsia="Times New Roman"/>
                <w:sz w:val="22"/>
                <w:szCs w:val="22"/>
              </w:rPr>
              <w:t>01.05.2020 - 30.04.2022</w:t>
            </w:r>
          </w:p>
        </w:tc>
      </w:tr>
      <w:tr w:rsidR="005B541F" w:rsidRPr="00DA6216" w14:paraId="77D7DA43" w14:textId="77777777" w:rsidTr="00EF26FC">
        <w:tc>
          <w:tcPr>
            <w:tcW w:w="3068" w:type="dxa"/>
          </w:tcPr>
          <w:p w14:paraId="17A5520A" w14:textId="77777777" w:rsidR="005B541F" w:rsidRPr="00DA6216" w:rsidRDefault="005B541F" w:rsidP="00EF26FC">
            <w:pPr>
              <w:jc w:val="both"/>
              <w:rPr>
                <w:sz w:val="22"/>
                <w:szCs w:val="22"/>
              </w:rPr>
            </w:pPr>
            <w:proofErr w:type="spellStart"/>
            <w:r>
              <w:rPr>
                <w:sz w:val="22"/>
                <w:szCs w:val="22"/>
              </w:rPr>
              <w:t>Eriotstarbelise</w:t>
            </w:r>
            <w:proofErr w:type="spellEnd"/>
            <w:r>
              <w:rPr>
                <w:sz w:val="22"/>
                <w:szCs w:val="22"/>
              </w:rPr>
              <w:t xml:space="preserve"> diislikütuse aktsiisimäär</w:t>
            </w:r>
            <w:r>
              <w:rPr>
                <w:rStyle w:val="FootnoteReference"/>
                <w:sz w:val="22"/>
                <w:szCs w:val="22"/>
              </w:rPr>
              <w:footnoteReference w:id="4"/>
            </w:r>
          </w:p>
        </w:tc>
        <w:tc>
          <w:tcPr>
            <w:tcW w:w="2739" w:type="dxa"/>
          </w:tcPr>
          <w:p w14:paraId="3C48FB76" w14:textId="77777777" w:rsidR="005B541F" w:rsidRPr="00DA6216" w:rsidRDefault="005B541F" w:rsidP="00EF26FC">
            <w:pPr>
              <w:jc w:val="center"/>
              <w:rPr>
                <w:sz w:val="22"/>
                <w:szCs w:val="22"/>
              </w:rPr>
            </w:pPr>
            <w:r w:rsidRPr="00DA6216">
              <w:rPr>
                <w:rFonts w:eastAsia="Times New Roman"/>
                <w:sz w:val="22"/>
                <w:szCs w:val="22"/>
              </w:rPr>
              <w:t>133 eurot</w:t>
            </w:r>
          </w:p>
        </w:tc>
        <w:tc>
          <w:tcPr>
            <w:tcW w:w="3398" w:type="dxa"/>
          </w:tcPr>
          <w:p w14:paraId="56E3AFB0" w14:textId="77777777" w:rsidR="005B541F" w:rsidRPr="00DA6216" w:rsidRDefault="005B541F" w:rsidP="00EF26FC">
            <w:pPr>
              <w:jc w:val="center"/>
              <w:rPr>
                <w:sz w:val="22"/>
                <w:szCs w:val="22"/>
              </w:rPr>
            </w:pPr>
            <w:r w:rsidRPr="00DA6216">
              <w:rPr>
                <w:rFonts w:eastAsia="Times New Roman"/>
                <w:sz w:val="22"/>
                <w:szCs w:val="22"/>
              </w:rPr>
              <w:t>100 eurot</w:t>
            </w:r>
          </w:p>
        </w:tc>
      </w:tr>
      <w:tr w:rsidR="005B541F" w:rsidRPr="00DA6216" w14:paraId="74EAD083" w14:textId="77777777" w:rsidTr="00EF26FC">
        <w:tc>
          <w:tcPr>
            <w:tcW w:w="3068" w:type="dxa"/>
          </w:tcPr>
          <w:p w14:paraId="2EDD28B0" w14:textId="77777777" w:rsidR="005B541F" w:rsidRPr="00DA6216" w:rsidRDefault="005B541F" w:rsidP="00EF26FC">
            <w:pPr>
              <w:jc w:val="both"/>
              <w:rPr>
                <w:sz w:val="22"/>
                <w:szCs w:val="22"/>
              </w:rPr>
            </w:pPr>
            <w:r w:rsidRPr="00DA6216">
              <w:rPr>
                <w:rFonts w:eastAsia="Times New Roman"/>
                <w:sz w:val="22"/>
                <w:szCs w:val="22"/>
              </w:rPr>
              <w:t>Diislikütuse aktsiisimäär</w:t>
            </w:r>
          </w:p>
        </w:tc>
        <w:tc>
          <w:tcPr>
            <w:tcW w:w="2739" w:type="dxa"/>
          </w:tcPr>
          <w:p w14:paraId="756EB496" w14:textId="77777777" w:rsidR="005B541F" w:rsidRPr="00DA6216" w:rsidRDefault="005B541F" w:rsidP="00EF26FC">
            <w:pPr>
              <w:jc w:val="center"/>
              <w:rPr>
                <w:sz w:val="22"/>
                <w:szCs w:val="22"/>
              </w:rPr>
            </w:pPr>
            <w:r w:rsidRPr="00DA6216">
              <w:rPr>
                <w:rFonts w:eastAsia="Times New Roman"/>
                <w:sz w:val="22"/>
                <w:szCs w:val="22"/>
              </w:rPr>
              <w:t>493 eurot</w:t>
            </w:r>
          </w:p>
        </w:tc>
        <w:tc>
          <w:tcPr>
            <w:tcW w:w="3398" w:type="dxa"/>
          </w:tcPr>
          <w:p w14:paraId="3312D7BA" w14:textId="77777777" w:rsidR="005B541F" w:rsidRPr="00BB55C1" w:rsidRDefault="005B541F" w:rsidP="00EF26FC">
            <w:pPr>
              <w:jc w:val="center"/>
              <w:rPr>
                <w:sz w:val="22"/>
                <w:szCs w:val="22"/>
              </w:rPr>
            </w:pPr>
            <w:r w:rsidRPr="00BB55C1">
              <w:rPr>
                <w:rFonts w:eastAsia="Times New Roman"/>
                <w:bCs/>
                <w:sz w:val="22"/>
                <w:szCs w:val="22"/>
              </w:rPr>
              <w:t>372 eurot</w:t>
            </w:r>
          </w:p>
        </w:tc>
      </w:tr>
    </w:tbl>
    <w:p w14:paraId="6F4E188A" w14:textId="77777777" w:rsidR="005B541F" w:rsidRPr="00E85E14" w:rsidRDefault="005B541F" w:rsidP="005B541F">
      <w:pPr>
        <w:pStyle w:val="Heading1"/>
        <w:shd w:val="clear" w:color="auto" w:fill="FFFFFF"/>
        <w:spacing w:before="240" w:after="240"/>
        <w:jc w:val="left"/>
        <w:rPr>
          <w:rFonts w:ascii="Times New Roman" w:hAnsi="Times New Roman"/>
          <w:b w:val="0"/>
          <w:color w:val="000000"/>
          <w:sz w:val="20"/>
          <w:szCs w:val="20"/>
          <w:lang w:eastAsia="et-EE"/>
        </w:rPr>
      </w:pPr>
      <w:r w:rsidRPr="00E85E14">
        <w:rPr>
          <w:rFonts w:ascii="Times New Roman" w:hAnsi="Times New Roman"/>
          <w:b w:val="0"/>
          <w:sz w:val="20"/>
          <w:szCs w:val="20"/>
        </w:rPr>
        <w:t xml:space="preserve">Allikas: </w:t>
      </w:r>
      <w:r w:rsidRPr="00E85E14">
        <w:rPr>
          <w:rFonts w:ascii="Times New Roman" w:hAnsi="Times New Roman"/>
          <w:b w:val="0"/>
          <w:color w:val="000000"/>
          <w:sz w:val="20"/>
          <w:szCs w:val="20"/>
        </w:rPr>
        <w:t xml:space="preserve">Alkoholi-, tubaka-, kütuse- ja elektriaktsiisi seaduse § 69 lg 6-7, § </w:t>
      </w:r>
      <w:r w:rsidRPr="00E85E14">
        <w:rPr>
          <w:rFonts w:ascii="Times New Roman" w:hAnsi="Times New Roman"/>
          <w:b w:val="0"/>
          <w:color w:val="202020"/>
          <w:sz w:val="20"/>
          <w:szCs w:val="20"/>
          <w:shd w:val="clear" w:color="auto" w:fill="FFFFFF"/>
        </w:rPr>
        <w:t>85</w:t>
      </w:r>
      <w:r w:rsidRPr="00E85E14">
        <w:rPr>
          <w:rFonts w:ascii="Times New Roman" w:hAnsi="Times New Roman"/>
          <w:b w:val="0"/>
          <w:color w:val="202020"/>
          <w:sz w:val="20"/>
          <w:szCs w:val="20"/>
          <w:shd w:val="clear" w:color="auto" w:fill="FFFFFF"/>
          <w:vertAlign w:val="superscript"/>
        </w:rPr>
        <w:t>16</w:t>
      </w:r>
    </w:p>
    <w:p w14:paraId="02CEE1F3" w14:textId="7C3C9F97" w:rsidR="009D50B9" w:rsidRDefault="00452C6F">
      <w:pPr>
        <w:jc w:val="both"/>
      </w:pPr>
      <w:r w:rsidRPr="00902610">
        <w:rPr>
          <w:lang w:eastAsia="et-EE"/>
        </w:rPr>
        <w:t>Eeldatavasti väheneb põllumajandus</w:t>
      </w:r>
      <w:r>
        <w:rPr>
          <w:lang w:eastAsia="et-EE"/>
        </w:rPr>
        <w:t xml:space="preserve">liku kasutusotstarbega ostjate arv </w:t>
      </w:r>
      <w:r w:rsidRPr="00902610">
        <w:rPr>
          <w:lang w:eastAsia="et-EE"/>
        </w:rPr>
        <w:t>seniselt 2</w:t>
      </w:r>
      <w:r>
        <w:rPr>
          <w:lang w:eastAsia="et-EE"/>
        </w:rPr>
        <w:t>2</w:t>
      </w:r>
      <w:r w:rsidRPr="00902610">
        <w:rPr>
          <w:lang w:eastAsia="et-EE"/>
        </w:rPr>
        <w:t xml:space="preserve"> 000 hinnanguliselt 8900</w:t>
      </w:r>
      <w:r>
        <w:rPr>
          <w:lang w:eastAsia="et-EE"/>
        </w:rPr>
        <w:t xml:space="preserve">-le. </w:t>
      </w:r>
      <w:r w:rsidRPr="00902610">
        <w:rPr>
          <w:lang w:eastAsia="et-EE"/>
        </w:rPr>
        <w:t> </w:t>
      </w:r>
    </w:p>
    <w:p w14:paraId="55509B63" w14:textId="77777777" w:rsidR="00692EED" w:rsidRPr="00902610" w:rsidRDefault="00692EED">
      <w:pPr>
        <w:jc w:val="both"/>
        <w:rPr>
          <w:lang w:eastAsia="et-EE"/>
        </w:rPr>
      </w:pPr>
    </w:p>
    <w:p w14:paraId="1066045A" w14:textId="21BB592E" w:rsidR="007948B3" w:rsidRPr="00902610" w:rsidRDefault="007948B3">
      <w:pPr>
        <w:contextualSpacing/>
        <w:jc w:val="both"/>
        <w:rPr>
          <w:iCs/>
          <w:color w:val="000000"/>
          <w:shd w:val="clear" w:color="auto" w:fill="FFFFFF"/>
        </w:rPr>
      </w:pPr>
      <w:r w:rsidRPr="00902610">
        <w:rPr>
          <w:lang w:eastAsia="et-EE"/>
        </w:rPr>
        <w:t xml:space="preserve">Kalandussektoris </w:t>
      </w:r>
      <w:r w:rsidR="0086202A" w:rsidRPr="00902610">
        <w:rPr>
          <w:lang w:eastAsia="et-EE"/>
        </w:rPr>
        <w:t>oli akts</w:t>
      </w:r>
      <w:r w:rsidR="00A46EE9" w:rsidRPr="00902610">
        <w:rPr>
          <w:lang w:eastAsia="et-EE"/>
        </w:rPr>
        <w:t xml:space="preserve">iisisoodustuse maht </w:t>
      </w:r>
      <w:r w:rsidR="003F5218" w:rsidRPr="00902610">
        <w:rPr>
          <w:lang w:eastAsia="et-EE"/>
        </w:rPr>
        <w:t xml:space="preserve">2019. a </w:t>
      </w:r>
      <w:r w:rsidR="00644C14" w:rsidRPr="00902610">
        <w:rPr>
          <w:lang w:eastAsia="et-EE"/>
        </w:rPr>
        <w:t>u</w:t>
      </w:r>
      <w:r w:rsidR="00A46EE9" w:rsidRPr="00902610">
        <w:rPr>
          <w:lang w:eastAsia="et-EE"/>
        </w:rPr>
        <w:t xml:space="preserve"> 190</w:t>
      </w:r>
      <w:r w:rsidR="00CC6799" w:rsidRPr="00902610">
        <w:rPr>
          <w:lang w:eastAsia="et-EE"/>
        </w:rPr>
        <w:t> </w:t>
      </w:r>
      <w:r w:rsidR="00A46EE9" w:rsidRPr="00902610">
        <w:rPr>
          <w:lang w:eastAsia="et-EE"/>
        </w:rPr>
        <w:t>000</w:t>
      </w:r>
      <w:r w:rsidR="00CC6799" w:rsidRPr="00902610">
        <w:rPr>
          <w:lang w:eastAsia="et-EE"/>
        </w:rPr>
        <w:t xml:space="preserve"> eurot</w:t>
      </w:r>
      <w:r w:rsidR="00687A96" w:rsidRPr="00902610">
        <w:rPr>
          <w:lang w:eastAsia="et-EE"/>
        </w:rPr>
        <w:t xml:space="preserve"> (520 000 l)</w:t>
      </w:r>
      <w:r w:rsidR="0060722C">
        <w:rPr>
          <w:lang w:eastAsia="et-EE"/>
        </w:rPr>
        <w:t xml:space="preserve"> ja 2020. aastal 150 849 eurot (494 714 l)</w:t>
      </w:r>
      <w:r w:rsidR="00687A96" w:rsidRPr="00902610">
        <w:rPr>
          <w:lang w:eastAsia="et-EE"/>
        </w:rPr>
        <w:t>.</w:t>
      </w:r>
      <w:r w:rsidR="0086202A" w:rsidRPr="00902610">
        <w:rPr>
          <w:lang w:eastAsia="et-EE"/>
        </w:rPr>
        <w:t xml:space="preserve"> </w:t>
      </w:r>
      <w:r w:rsidR="00C20B4B" w:rsidRPr="00902610">
        <w:t xml:space="preserve">Kalanduslikul otstarbel ostis </w:t>
      </w:r>
      <w:r w:rsidR="007221BA">
        <w:t xml:space="preserve">2020. aastal </w:t>
      </w:r>
      <w:r w:rsidR="00C20B4B" w:rsidRPr="00902610">
        <w:t xml:space="preserve">aktsiisisoodustusega diislikütust </w:t>
      </w:r>
      <w:r w:rsidR="007221BA">
        <w:t>2021</w:t>
      </w:r>
      <w:r w:rsidR="00C20B4B" w:rsidRPr="00902610">
        <w:t xml:space="preserve"> isikut (sh </w:t>
      </w:r>
      <w:r w:rsidR="007221BA">
        <w:rPr>
          <w:iCs/>
          <w:color w:val="000000"/>
          <w:shd w:val="clear" w:color="auto" w:fill="FFFFFF"/>
        </w:rPr>
        <w:t>1481</w:t>
      </w:r>
      <w:r w:rsidR="007221BA" w:rsidRPr="00902610">
        <w:rPr>
          <w:iCs/>
          <w:color w:val="000000"/>
          <w:shd w:val="clear" w:color="auto" w:fill="FFFFFF"/>
        </w:rPr>
        <w:t xml:space="preserve"> </w:t>
      </w:r>
      <w:r w:rsidR="00C20B4B" w:rsidRPr="00902610">
        <w:rPr>
          <w:iCs/>
          <w:color w:val="000000"/>
          <w:shd w:val="clear" w:color="auto" w:fill="FFFFFF"/>
        </w:rPr>
        <w:t xml:space="preserve">füüsilist isikut, </w:t>
      </w:r>
      <w:r w:rsidR="007221BA">
        <w:rPr>
          <w:iCs/>
          <w:color w:val="000000"/>
          <w:shd w:val="clear" w:color="auto" w:fill="FFFFFF"/>
        </w:rPr>
        <w:t>365</w:t>
      </w:r>
      <w:r w:rsidR="007221BA" w:rsidRPr="00902610">
        <w:rPr>
          <w:iCs/>
          <w:color w:val="000000"/>
          <w:shd w:val="clear" w:color="auto" w:fill="FFFFFF"/>
        </w:rPr>
        <w:t xml:space="preserve"> </w:t>
      </w:r>
      <w:r w:rsidR="006E4673" w:rsidRPr="00902610">
        <w:rPr>
          <w:iCs/>
          <w:color w:val="000000"/>
          <w:shd w:val="clear" w:color="auto" w:fill="FFFFFF"/>
        </w:rPr>
        <w:t>füüsilisest isikust ettevõtjat</w:t>
      </w:r>
      <w:r w:rsidR="00C20B4B" w:rsidRPr="00902610">
        <w:rPr>
          <w:iCs/>
          <w:color w:val="000000"/>
          <w:shd w:val="clear" w:color="auto" w:fill="FFFFFF"/>
        </w:rPr>
        <w:t xml:space="preserve">, </w:t>
      </w:r>
      <w:r w:rsidR="007221BA">
        <w:rPr>
          <w:iCs/>
          <w:color w:val="000000"/>
          <w:shd w:val="clear" w:color="auto" w:fill="FFFFFF"/>
        </w:rPr>
        <w:t>175</w:t>
      </w:r>
      <w:r w:rsidR="007221BA" w:rsidRPr="00902610">
        <w:rPr>
          <w:iCs/>
          <w:color w:val="000000"/>
          <w:shd w:val="clear" w:color="auto" w:fill="FFFFFF"/>
        </w:rPr>
        <w:t xml:space="preserve"> </w:t>
      </w:r>
      <w:r w:rsidR="00C20B4B" w:rsidRPr="00902610">
        <w:rPr>
          <w:iCs/>
          <w:color w:val="000000"/>
          <w:shd w:val="clear" w:color="auto" w:fill="FFFFFF"/>
        </w:rPr>
        <w:t>juriidilist isikut).</w:t>
      </w:r>
      <w:r w:rsidR="00692EED" w:rsidRPr="00902610">
        <w:rPr>
          <w:iCs/>
          <w:color w:val="000000"/>
          <w:shd w:val="clear" w:color="auto" w:fill="FFFFFF"/>
        </w:rPr>
        <w:t xml:space="preserve"> </w:t>
      </w:r>
      <w:r w:rsidR="00A5377A">
        <w:rPr>
          <w:iCs/>
          <w:color w:val="000000"/>
          <w:shd w:val="clear" w:color="auto" w:fill="FFFFFF"/>
        </w:rPr>
        <w:t xml:space="preserve">Kalapüügiloa omanikke on u 1500. </w:t>
      </w:r>
      <w:r w:rsidR="00692EED" w:rsidRPr="00902610">
        <w:rPr>
          <w:lang w:eastAsia="et-EE"/>
        </w:rPr>
        <w:t xml:space="preserve">Lisaks kasutati </w:t>
      </w:r>
      <w:r w:rsidR="00692EED" w:rsidRPr="00902610">
        <w:t xml:space="preserve">aktsiisivabastusega </w:t>
      </w:r>
      <w:r w:rsidR="007215FE" w:rsidRPr="00902610">
        <w:t>diisli</w:t>
      </w:r>
      <w:r w:rsidR="00692EED" w:rsidRPr="00902610">
        <w:t xml:space="preserve">kütust </w:t>
      </w:r>
      <w:r w:rsidR="00644C14" w:rsidRPr="00902610">
        <w:t>u</w:t>
      </w:r>
      <w:r w:rsidR="00687A96" w:rsidRPr="00902610">
        <w:t xml:space="preserve"> </w:t>
      </w:r>
      <w:r w:rsidR="007221BA">
        <w:t>2,8</w:t>
      </w:r>
      <w:r w:rsidR="007221BA" w:rsidRPr="00902610">
        <w:t xml:space="preserve"> </w:t>
      </w:r>
      <w:r w:rsidR="00687A96" w:rsidRPr="00902610">
        <w:t>mln l</w:t>
      </w:r>
      <w:r w:rsidR="007F6B1E" w:rsidRPr="00902610">
        <w:t>iitrit</w:t>
      </w:r>
      <w:r w:rsidR="00687A96" w:rsidRPr="00902610">
        <w:t xml:space="preserve"> (</w:t>
      </w:r>
      <w:r w:rsidR="007221BA">
        <w:t xml:space="preserve">20 </w:t>
      </w:r>
      <w:r w:rsidR="00687A96" w:rsidRPr="00902610">
        <w:t>isikut).</w:t>
      </w:r>
      <w:r w:rsidR="00B40E15">
        <w:t xml:space="preserve"> </w:t>
      </w:r>
    </w:p>
    <w:p w14:paraId="41B2DB88" w14:textId="77777777" w:rsidR="005731C1" w:rsidRDefault="005731C1">
      <w:pPr>
        <w:jc w:val="both"/>
      </w:pPr>
    </w:p>
    <w:p w14:paraId="272C6973" w14:textId="5815335D" w:rsidR="005731C1" w:rsidRDefault="00F94926">
      <w:pPr>
        <w:jc w:val="both"/>
      </w:pPr>
      <w:r>
        <w:t xml:space="preserve">Kehtiv seadus võimaldab enne müüki läbi viia üksnes formaalse kontrolli, mis ei taga aktsiisisoodustuse sihipärast kasutamist. </w:t>
      </w:r>
      <w:r w:rsidR="00896798">
        <w:t>E</w:t>
      </w:r>
      <w:r w:rsidR="00342EE3">
        <w:t>nne müüki on o</w:t>
      </w:r>
      <w:r>
        <w:t xml:space="preserve">stja </w:t>
      </w:r>
      <w:r w:rsidR="00342EE3">
        <w:t>kohustatud</w:t>
      </w:r>
      <w:r w:rsidR="00525063" w:rsidRPr="00525063">
        <w:t xml:space="preserve"> </w:t>
      </w:r>
      <w:r w:rsidR="00525063">
        <w:t>müüjale teatama (suuliselt)</w:t>
      </w:r>
      <w:r w:rsidR="00342EE3">
        <w:t xml:space="preserve"> kütuse kasutusotstarbe. Seega on t</w:t>
      </w:r>
      <w:r w:rsidR="00735DBD" w:rsidRPr="00902610">
        <w:t xml:space="preserve">egelikkuses kütust lihtne osta ning see on kättesaadav kõikidele, kes ostuhetkel ütlevad kütuse kasutusotstarbeks põllumajanduse või kalanduse. </w:t>
      </w:r>
      <w:r w:rsidR="00CE33CC">
        <w:t xml:space="preserve">Muudatuse tulemusena ei ole </w:t>
      </w:r>
      <w:proofErr w:type="spellStart"/>
      <w:r w:rsidR="00CE33CC">
        <w:t>eriotstarbeline</w:t>
      </w:r>
      <w:proofErr w:type="spellEnd"/>
      <w:r w:rsidR="00CE33CC">
        <w:t xml:space="preserve"> diislikütus enam kättesaadav kõikidele isikutele, vaid üksnes neile, kel on vastav ostuõigus.</w:t>
      </w:r>
    </w:p>
    <w:p w14:paraId="2EDC93B1" w14:textId="77777777" w:rsidR="005731C1" w:rsidRDefault="005731C1">
      <w:pPr>
        <w:jc w:val="both"/>
      </w:pPr>
    </w:p>
    <w:p w14:paraId="31BE0C81" w14:textId="686AC89A" w:rsidR="000D3480" w:rsidRPr="00902610" w:rsidRDefault="007F6B1E" w:rsidP="00342EE3">
      <w:pPr>
        <w:jc w:val="both"/>
      </w:pPr>
      <w:r w:rsidRPr="00902610">
        <w:t>MTA saab v</w:t>
      </w:r>
      <w:r w:rsidR="0013095D" w:rsidRPr="00902610">
        <w:t>äärkasutamise riski hinnata</w:t>
      </w:r>
      <w:r w:rsidRPr="00902610">
        <w:t xml:space="preserve"> tagant järgi</w:t>
      </w:r>
      <w:r w:rsidR="0013095D" w:rsidRPr="00902610">
        <w:t xml:space="preserve"> </w:t>
      </w:r>
      <w:r w:rsidR="005F28DF">
        <w:t xml:space="preserve">ning </w:t>
      </w:r>
      <w:r w:rsidR="0013095D" w:rsidRPr="00902610">
        <w:t>muu</w:t>
      </w:r>
      <w:r w:rsidR="00D07232" w:rsidRPr="00902610">
        <w:t xml:space="preserve"> </w:t>
      </w:r>
      <w:r w:rsidR="0013095D" w:rsidRPr="00902610">
        <w:t xml:space="preserve">hulgas selle </w:t>
      </w:r>
      <w:r w:rsidRPr="00902610">
        <w:t>alusel</w:t>
      </w:r>
      <w:r w:rsidR="005F3A94" w:rsidRPr="00902610">
        <w:t>,</w:t>
      </w:r>
      <w:r w:rsidR="0013095D" w:rsidRPr="00902610">
        <w:t xml:space="preserve"> kas kütuse ostja </w:t>
      </w:r>
      <w:r w:rsidRPr="00902610">
        <w:t>on seotud põllumajandus- või kalandussektoriga</w:t>
      </w:r>
      <w:r w:rsidR="0013095D" w:rsidRPr="00902610">
        <w:t>.</w:t>
      </w:r>
      <w:r w:rsidR="00735DBD" w:rsidRPr="00902610">
        <w:t xml:space="preserve"> </w:t>
      </w:r>
      <w:r w:rsidRPr="00902610">
        <w:t>Arvestades v</w:t>
      </w:r>
      <w:r w:rsidR="000D3480" w:rsidRPr="00902610">
        <w:t>äärkasut</w:t>
      </w:r>
      <w:r w:rsidR="00C336CA" w:rsidRPr="00902610">
        <w:t>use</w:t>
      </w:r>
      <w:r w:rsidR="000D3480" w:rsidRPr="00902610">
        <w:t xml:space="preserve"> risk</w:t>
      </w:r>
      <w:r w:rsidRPr="00902610">
        <w:t xml:space="preserve">iga isikute </w:t>
      </w:r>
      <w:r w:rsidR="000D3480" w:rsidRPr="00902610">
        <w:t>suur</w:t>
      </w:r>
      <w:r w:rsidRPr="00902610">
        <w:t xml:space="preserve">t arvu, iga-aastast aktsiisialalaekumist ning </w:t>
      </w:r>
      <w:r w:rsidR="006B4BB6" w:rsidRPr="00902610">
        <w:t>MTA</w:t>
      </w:r>
      <w:r w:rsidRPr="00902610">
        <w:t xml:space="preserve"> senist järelevalve kog</w:t>
      </w:r>
      <w:r w:rsidR="00525063">
        <w:t>e</w:t>
      </w:r>
      <w:r w:rsidRPr="00902610">
        <w:t xml:space="preserve">must, mis on </w:t>
      </w:r>
      <w:r w:rsidR="000D3480" w:rsidRPr="00902610">
        <w:t xml:space="preserve">näidanud, et </w:t>
      </w:r>
      <w:r w:rsidR="00AC4145" w:rsidRPr="00902610">
        <w:t xml:space="preserve">tagantjärele </w:t>
      </w:r>
      <w:r w:rsidR="000D3480" w:rsidRPr="00902610">
        <w:t>väärkasutuse</w:t>
      </w:r>
      <w:r w:rsidR="00CC6799" w:rsidRPr="00902610">
        <w:t xml:space="preserve"> tuvastamine </w:t>
      </w:r>
      <w:r w:rsidR="000D3480" w:rsidRPr="00902610">
        <w:t xml:space="preserve">ei ole </w:t>
      </w:r>
      <w:r w:rsidR="00AC4145" w:rsidRPr="00902610">
        <w:t>tõhus</w:t>
      </w:r>
      <w:r w:rsidR="00CC6799" w:rsidRPr="00902610">
        <w:t>,</w:t>
      </w:r>
      <w:r w:rsidR="000D3480" w:rsidRPr="00902610">
        <w:t xml:space="preserve"> on MTA esitanud ettepan</w:t>
      </w:r>
      <w:r w:rsidR="00C336CA" w:rsidRPr="00902610">
        <w:t>e</w:t>
      </w:r>
      <w:r w:rsidR="000D3480" w:rsidRPr="00902610">
        <w:t>ku väärkasutamist ennetada.</w:t>
      </w:r>
    </w:p>
    <w:p w14:paraId="589E66DD" w14:textId="77777777" w:rsidR="00983490" w:rsidRPr="00902610" w:rsidRDefault="00983490">
      <w:pPr>
        <w:jc w:val="both"/>
      </w:pPr>
    </w:p>
    <w:p w14:paraId="65A574FF" w14:textId="77777777" w:rsidR="006D127C" w:rsidRPr="00902610" w:rsidRDefault="00BC428A">
      <w:pPr>
        <w:jc w:val="both"/>
      </w:pPr>
      <w:r w:rsidRPr="0041061B">
        <w:rPr>
          <w:b/>
        </w:rPr>
        <w:t>Eelnõu ettevalmistaja</w:t>
      </w:r>
    </w:p>
    <w:p w14:paraId="1786482F" w14:textId="687E0768" w:rsidR="000D3480" w:rsidRPr="00902610" w:rsidRDefault="00452BEC">
      <w:pPr>
        <w:jc w:val="both"/>
      </w:pPr>
      <w:r w:rsidRPr="00902610">
        <w:t>E</w:t>
      </w:r>
      <w:r w:rsidR="00BC428A" w:rsidRPr="00902610">
        <w:t>elnõu ja seletuskirja</w:t>
      </w:r>
      <w:r w:rsidRPr="00902610">
        <w:t xml:space="preserve"> põllumajandussektori</w:t>
      </w:r>
      <w:r w:rsidR="00BF05F0" w:rsidRPr="00902610">
        <w:t xml:space="preserve"> osas</w:t>
      </w:r>
      <w:r w:rsidR="00BC428A" w:rsidRPr="00902610">
        <w:t xml:space="preserve"> on koostanud Maaeluministeeriumi </w:t>
      </w:r>
      <w:r w:rsidR="00DB3D9E" w:rsidRPr="00902610">
        <w:t xml:space="preserve">maaelupoliitika ja analüüsi osakonna maamajanduse ja konkurentsipoliitika </w:t>
      </w:r>
      <w:r w:rsidR="004F09EE" w:rsidRPr="00902610">
        <w:t>büroo nõunik</w:t>
      </w:r>
      <w:r w:rsidR="00BC428A" w:rsidRPr="00902610">
        <w:t xml:space="preserve"> </w:t>
      </w:r>
      <w:r w:rsidR="00DB3D9E" w:rsidRPr="00902610">
        <w:t>Liisa Kähr</w:t>
      </w:r>
      <w:r w:rsidR="00EC5C6D" w:rsidRPr="00902610">
        <w:t xml:space="preserve"> (</w:t>
      </w:r>
      <w:r w:rsidR="00BF05F0" w:rsidRPr="00902610">
        <w:t xml:space="preserve">tel </w:t>
      </w:r>
      <w:r w:rsidR="00EC5C6D" w:rsidRPr="00902610">
        <w:t>625</w:t>
      </w:r>
      <w:r w:rsidR="00284E7D" w:rsidRPr="00902610">
        <w:t xml:space="preserve"> </w:t>
      </w:r>
      <w:r w:rsidR="00EC5C6D" w:rsidRPr="00902610">
        <w:t>6</w:t>
      </w:r>
      <w:r w:rsidRPr="00902610">
        <w:t>551</w:t>
      </w:r>
      <w:r w:rsidR="00EC5C6D" w:rsidRPr="00902610">
        <w:t xml:space="preserve">, </w:t>
      </w:r>
      <w:hyperlink r:id="rId11" w:history="1">
        <w:r w:rsidRPr="00902610">
          <w:rPr>
            <w:rStyle w:val="Hyperlink"/>
          </w:rPr>
          <w:t>liisa.kahr@agri.ee</w:t>
        </w:r>
      </w:hyperlink>
      <w:r w:rsidR="00EC5C6D" w:rsidRPr="00902610">
        <w:t>)</w:t>
      </w:r>
      <w:r w:rsidR="00F932F1" w:rsidRPr="00902610">
        <w:t xml:space="preserve"> ning </w:t>
      </w:r>
      <w:r w:rsidR="008911E4" w:rsidRPr="00902610">
        <w:t>sama osakonna keskkonna- ja majandusanalüüsi büroo nõunik Katre Kirt (</w:t>
      </w:r>
      <w:r w:rsidR="00BF05F0" w:rsidRPr="00902610">
        <w:t xml:space="preserve">tel </w:t>
      </w:r>
      <w:r w:rsidR="008911E4" w:rsidRPr="00902610">
        <w:t>625</w:t>
      </w:r>
      <w:r w:rsidR="003A5541" w:rsidRPr="00902610">
        <w:t> </w:t>
      </w:r>
      <w:r w:rsidR="008911E4" w:rsidRPr="00902610">
        <w:t xml:space="preserve">6140, </w:t>
      </w:r>
      <w:hyperlink r:id="rId12" w:history="1">
        <w:r w:rsidR="008911E4" w:rsidRPr="00902610">
          <w:rPr>
            <w:rStyle w:val="Hyperlink"/>
          </w:rPr>
          <w:t>katre.kirt@agri.ee</w:t>
        </w:r>
      </w:hyperlink>
      <w:r w:rsidR="008911E4" w:rsidRPr="00902610">
        <w:t xml:space="preserve">). </w:t>
      </w:r>
      <w:r w:rsidR="00BF05F0" w:rsidRPr="00902610">
        <w:t>E</w:t>
      </w:r>
      <w:r w:rsidRPr="00902610">
        <w:t xml:space="preserve">elnõu ja seletuskirja </w:t>
      </w:r>
      <w:r w:rsidR="00BF05F0" w:rsidRPr="00902610">
        <w:t xml:space="preserve">kalandussektori osas </w:t>
      </w:r>
      <w:r w:rsidRPr="00902610">
        <w:t>on koostanud Maaeluministeeriumi kalamajandusosakonna turukorralduse ja kaubanduse büroo juhataja Eduard Koitmaa (</w:t>
      </w:r>
      <w:r w:rsidR="00BF05F0" w:rsidRPr="00902610">
        <w:t xml:space="preserve">tel </w:t>
      </w:r>
      <w:r w:rsidRPr="00902610">
        <w:t>625</w:t>
      </w:r>
      <w:r w:rsidR="003A5541" w:rsidRPr="00902610">
        <w:t> </w:t>
      </w:r>
      <w:r w:rsidRPr="00902610">
        <w:t xml:space="preserve">6233, </w:t>
      </w:r>
      <w:hyperlink r:id="rId13" w:history="1">
        <w:r w:rsidR="000D3480" w:rsidRPr="00902610">
          <w:rPr>
            <w:rStyle w:val="Hyperlink"/>
          </w:rPr>
          <w:t>eduard.koitmaa@agri.ee</w:t>
        </w:r>
      </w:hyperlink>
      <w:r w:rsidRPr="00902610">
        <w:t>)</w:t>
      </w:r>
      <w:r w:rsidR="00747DC9" w:rsidRPr="00902610">
        <w:t xml:space="preserve">. </w:t>
      </w:r>
    </w:p>
    <w:p w14:paraId="158BFBFB" w14:textId="77777777" w:rsidR="000D3480" w:rsidRPr="00902610" w:rsidRDefault="000D3480">
      <w:pPr>
        <w:jc w:val="both"/>
      </w:pPr>
    </w:p>
    <w:p w14:paraId="364E9BE9" w14:textId="21E31BC3" w:rsidR="006D127C" w:rsidRPr="00496721" w:rsidRDefault="00747DC9">
      <w:pPr>
        <w:jc w:val="both"/>
        <w:rPr>
          <w:color w:val="000000" w:themeColor="text1"/>
          <w:u w:val="single"/>
        </w:rPr>
      </w:pPr>
      <w:r w:rsidRPr="00902610">
        <w:rPr>
          <w:color w:val="000000" w:themeColor="text1"/>
        </w:rPr>
        <w:t xml:space="preserve">Eelnõu </w:t>
      </w:r>
      <w:r w:rsidR="00BD07A4" w:rsidRPr="00902610">
        <w:rPr>
          <w:color w:val="000000" w:themeColor="text1"/>
        </w:rPr>
        <w:t xml:space="preserve">mõjude hindamise ja kaasamise küsimustes </w:t>
      </w:r>
      <w:r w:rsidRPr="00902610">
        <w:rPr>
          <w:color w:val="000000" w:themeColor="text1"/>
        </w:rPr>
        <w:t xml:space="preserve">on konsulteeritud </w:t>
      </w:r>
      <w:r w:rsidR="00BF05F0" w:rsidRPr="00902610">
        <w:rPr>
          <w:color w:val="000000" w:themeColor="text1"/>
        </w:rPr>
        <w:t xml:space="preserve">Maaeluministeeriumi </w:t>
      </w:r>
      <w:r w:rsidR="00BD07A4" w:rsidRPr="00902610">
        <w:rPr>
          <w:color w:val="000000" w:themeColor="text1"/>
        </w:rPr>
        <w:t>strateegia</w:t>
      </w:r>
      <w:r w:rsidR="00AC4145" w:rsidRPr="00902610">
        <w:rPr>
          <w:color w:val="000000" w:themeColor="text1"/>
        </w:rPr>
        <w:t>-</w:t>
      </w:r>
      <w:r w:rsidR="00BD07A4" w:rsidRPr="00902610">
        <w:rPr>
          <w:color w:val="000000" w:themeColor="text1"/>
        </w:rPr>
        <w:t xml:space="preserve"> ja finantsosakonna nõunik</w:t>
      </w:r>
      <w:r w:rsidR="003A18D8" w:rsidRPr="00902610">
        <w:rPr>
          <w:color w:val="000000" w:themeColor="text1"/>
        </w:rPr>
        <w:t>u</w:t>
      </w:r>
      <w:r w:rsidR="00BD07A4" w:rsidRPr="00902610">
        <w:rPr>
          <w:color w:val="000000" w:themeColor="text1"/>
        </w:rPr>
        <w:t xml:space="preserve"> Aare Kasemetsaga</w:t>
      </w:r>
      <w:r w:rsidR="007842A6" w:rsidRPr="00902610">
        <w:rPr>
          <w:color w:val="000000" w:themeColor="text1"/>
        </w:rPr>
        <w:t xml:space="preserve"> (625 6132, </w:t>
      </w:r>
      <w:hyperlink r:id="rId14" w:history="1">
        <w:r w:rsidR="00496721" w:rsidRPr="009E73C6">
          <w:rPr>
            <w:rStyle w:val="Hyperlink"/>
          </w:rPr>
          <w:t>aare.kasemets@agri.ee</w:t>
        </w:r>
      </w:hyperlink>
      <w:r w:rsidR="007842A6" w:rsidRPr="00902610">
        <w:rPr>
          <w:color w:val="000000" w:themeColor="text1"/>
        </w:rPr>
        <w:t>)</w:t>
      </w:r>
      <w:r w:rsidR="006D127C" w:rsidRPr="00902610">
        <w:rPr>
          <w:color w:val="000000" w:themeColor="text1"/>
        </w:rPr>
        <w:t>.</w:t>
      </w:r>
      <w:r w:rsidR="00BC428A" w:rsidRPr="00902610">
        <w:rPr>
          <w:color w:val="000000" w:themeColor="text1"/>
        </w:rPr>
        <w:t xml:space="preserve"> </w:t>
      </w:r>
      <w:r w:rsidR="00BC428A" w:rsidRPr="00902610">
        <w:t xml:space="preserve">Juriidilise ekspertiisi on eelnõule teinud Maaeluministeeriumi õigusosakonna </w:t>
      </w:r>
      <w:r w:rsidR="00BF05F0" w:rsidRPr="00902610">
        <w:t>nõunik Jaana Lepik</w:t>
      </w:r>
      <w:r w:rsidR="00BC428A" w:rsidRPr="00902610">
        <w:t xml:space="preserve"> (</w:t>
      </w:r>
      <w:r w:rsidR="00BF05F0" w:rsidRPr="00902610">
        <w:t xml:space="preserve">tel </w:t>
      </w:r>
      <w:r w:rsidR="00BC428A" w:rsidRPr="00902610">
        <w:t>625 6</w:t>
      </w:r>
      <w:r w:rsidR="00BF05F0" w:rsidRPr="00902610">
        <w:t>202</w:t>
      </w:r>
      <w:r w:rsidR="00BC428A" w:rsidRPr="00902610">
        <w:t xml:space="preserve">, </w:t>
      </w:r>
      <w:hyperlink r:id="rId15" w:history="1">
        <w:r w:rsidR="00496721" w:rsidRPr="009E73C6">
          <w:rPr>
            <w:rStyle w:val="Hyperlink"/>
          </w:rPr>
          <w:t>jaana.lepik@agri.ee</w:t>
        </w:r>
      </w:hyperlink>
      <w:r w:rsidR="00496721">
        <w:t>)</w:t>
      </w:r>
      <w:hyperlink r:id="rId16" w:history="1"/>
      <w:r w:rsidR="00BC428A" w:rsidRPr="00902610">
        <w:t xml:space="preserve"> ja eelnõu toimetas keeleliselt sama osakonna peaspetsialist </w:t>
      </w:r>
      <w:r w:rsidR="00255464" w:rsidRPr="00902610">
        <w:t xml:space="preserve">Laura </w:t>
      </w:r>
      <w:proofErr w:type="spellStart"/>
      <w:r w:rsidR="00255464" w:rsidRPr="00902610">
        <w:t>Ojava</w:t>
      </w:r>
      <w:proofErr w:type="spellEnd"/>
      <w:r w:rsidR="00BC428A" w:rsidRPr="00902610">
        <w:t xml:space="preserve"> (</w:t>
      </w:r>
      <w:r w:rsidR="00BF05F0" w:rsidRPr="00902610">
        <w:t xml:space="preserve">tel </w:t>
      </w:r>
      <w:r w:rsidR="00BC428A" w:rsidRPr="00902610">
        <w:t xml:space="preserve">625 </w:t>
      </w:r>
      <w:r w:rsidR="00255464" w:rsidRPr="00902610">
        <w:t>6523</w:t>
      </w:r>
      <w:r w:rsidR="00BC428A" w:rsidRPr="00902610">
        <w:t>,</w:t>
      </w:r>
      <w:r w:rsidR="006D127C" w:rsidRPr="00902610">
        <w:t xml:space="preserve"> </w:t>
      </w:r>
      <w:hyperlink r:id="rId17" w:history="1">
        <w:r w:rsidR="00255464" w:rsidRPr="00902610">
          <w:rPr>
            <w:rStyle w:val="Hyperlink"/>
          </w:rPr>
          <w:t>laura.ojava@agri.ee</w:t>
        </w:r>
      </w:hyperlink>
      <w:r w:rsidR="006D127C" w:rsidRPr="00902610">
        <w:t>).</w:t>
      </w:r>
    </w:p>
    <w:p w14:paraId="00BFF751" w14:textId="77777777" w:rsidR="003E0ED1" w:rsidRPr="00902610" w:rsidRDefault="003E0ED1">
      <w:pPr>
        <w:jc w:val="both"/>
      </w:pPr>
    </w:p>
    <w:p w14:paraId="5F7F7E58" w14:textId="77777777" w:rsidR="00BC428A" w:rsidRPr="00902610" w:rsidRDefault="00BC428A">
      <w:pPr>
        <w:jc w:val="both"/>
        <w:rPr>
          <w:b/>
        </w:rPr>
      </w:pPr>
      <w:r w:rsidRPr="0041061B">
        <w:rPr>
          <w:b/>
        </w:rPr>
        <w:t>Märkused</w:t>
      </w:r>
    </w:p>
    <w:p w14:paraId="0070A088" w14:textId="599A44E8" w:rsidR="005117E6" w:rsidRDefault="0026478C">
      <w:pPr>
        <w:jc w:val="both"/>
        <w:rPr>
          <w:bCs/>
        </w:rPr>
      </w:pPr>
      <w:r w:rsidRPr="00902610">
        <w:t xml:space="preserve">Eelnõu </w:t>
      </w:r>
      <w:r w:rsidR="00C737E4">
        <w:t xml:space="preserve">väljatöötamine </w:t>
      </w:r>
      <w:r w:rsidR="0092325A" w:rsidRPr="00902610">
        <w:t>o</w:t>
      </w:r>
      <w:r w:rsidR="00983490">
        <w:t>li</w:t>
      </w:r>
      <w:r w:rsidRPr="00902610">
        <w:t xml:space="preserve"> seotud </w:t>
      </w:r>
      <w:r w:rsidR="00BC428A" w:rsidRPr="00902610">
        <w:t>Vabariigi Valitsuse tegevusprogramm</w:t>
      </w:r>
      <w:r w:rsidR="00255464" w:rsidRPr="00902610">
        <w:t>i</w:t>
      </w:r>
      <w:r w:rsidR="00284E7D" w:rsidRPr="00902610">
        <w:t xml:space="preserve"> 2019</w:t>
      </w:r>
      <w:r w:rsidR="00255464" w:rsidRPr="00902610">
        <w:t>–</w:t>
      </w:r>
      <w:r w:rsidR="00284E7D" w:rsidRPr="00902610">
        <w:t>2023 tegevusega 6.24 „Vaatame üle erimärgistatud kütuse kasutamisega seotud piirangud“.</w:t>
      </w:r>
      <w:r w:rsidR="001B200B" w:rsidRPr="00902610">
        <w:t xml:space="preserve"> </w:t>
      </w:r>
      <w:r w:rsidR="00DD2076" w:rsidRPr="00902610">
        <w:rPr>
          <w:bCs/>
        </w:rPr>
        <w:t>Vedelkütuse erimärgistamise seaduse eelnõule ei eelnenud väljatöötamiskavatsuse koostamist, kuna tegemist on Vabariigi Valitsuse tegevusprogrammis (tegevus 6.24) kajastatud ülesandega ja võimalikke lahendusi on arutatud mitmel valitsuskabineti nõupidamisel</w:t>
      </w:r>
      <w:r w:rsidR="005F28DF">
        <w:rPr>
          <w:bCs/>
        </w:rPr>
        <w:t xml:space="preserve"> ning eelnõuga rakendatakse EL õigust</w:t>
      </w:r>
      <w:r w:rsidR="00DD2076" w:rsidRPr="00902610">
        <w:rPr>
          <w:bCs/>
        </w:rPr>
        <w:t xml:space="preserve">. </w:t>
      </w:r>
    </w:p>
    <w:p w14:paraId="6DA2A0A6" w14:textId="77777777" w:rsidR="005117E6" w:rsidRDefault="005117E6">
      <w:pPr>
        <w:jc w:val="both"/>
        <w:rPr>
          <w:bCs/>
        </w:rPr>
      </w:pPr>
    </w:p>
    <w:p w14:paraId="5E3B19D1" w14:textId="681E4DFC" w:rsidR="00DD2076" w:rsidRDefault="00DD2076">
      <w:pPr>
        <w:jc w:val="both"/>
      </w:pPr>
      <w:r w:rsidRPr="00902610">
        <w:rPr>
          <w:bCs/>
        </w:rPr>
        <w:t>30.01.2020. a valitsuskabineti nõupidamisel otsustati, et Maaeluministeeriumil koostöös Rahandusministeeriumiga tuleb ette valmistada vedelkütuse erimärgistamise seaduse muutmise seaduse eelnõu koos rakendusaktide eelnõudega, mis tagavad erimärgistatud diislikütuse ostuõiguse üksnes põllumajandus- ja kalandussektori ettevõtjatele</w:t>
      </w:r>
    </w:p>
    <w:p w14:paraId="08374985" w14:textId="77777777" w:rsidR="00653638" w:rsidRDefault="00653638">
      <w:pPr>
        <w:jc w:val="both"/>
        <w:rPr>
          <w:lang w:val="fi-FI"/>
        </w:rPr>
      </w:pPr>
    </w:p>
    <w:p w14:paraId="03C82614" w14:textId="77FCA2E1" w:rsidR="00DD2076" w:rsidRPr="00525063" w:rsidRDefault="002351E9">
      <w:pPr>
        <w:jc w:val="both"/>
      </w:pPr>
      <w:r w:rsidRPr="00902610">
        <w:t>Eelnõu on seotud Euroopa Liidu õiguse rakendamisega</w:t>
      </w:r>
      <w:r w:rsidR="00525063">
        <w:t xml:space="preserve">, </w:t>
      </w:r>
      <w:r w:rsidR="00653638" w:rsidRPr="00C9263C">
        <w:t xml:space="preserve">et tagada põllumajanduse ja kalanduse valdkonna </w:t>
      </w:r>
      <w:proofErr w:type="spellStart"/>
      <w:r w:rsidR="00653638" w:rsidRPr="00C9263C">
        <w:t>eriotstarbelise</w:t>
      </w:r>
      <w:proofErr w:type="spellEnd"/>
      <w:r w:rsidR="00653638" w:rsidRPr="00C9263C">
        <w:t xml:space="preserve"> diislikütuse aktsiisisoodustuse kooskõla EL õigusega, eelkõige komisjoni määruse (EL) nr 651/2014 artikliga 44</w:t>
      </w:r>
      <w:r w:rsidR="00525063">
        <w:t xml:space="preserve">, </w:t>
      </w:r>
      <w:r w:rsidR="00525063" w:rsidRPr="00525063">
        <w:t xml:space="preserve">komisjoni määruse (EL) nr 1388/2014 artikliga 45 </w:t>
      </w:r>
      <w:r w:rsidR="00653638" w:rsidRPr="00C9263C">
        <w:t>ning nõukogu direktiiviga 2003/96.</w:t>
      </w:r>
    </w:p>
    <w:p w14:paraId="11442E51" w14:textId="66FB9EFA" w:rsidR="00653638" w:rsidRDefault="00653638">
      <w:pPr>
        <w:jc w:val="both"/>
      </w:pPr>
    </w:p>
    <w:p w14:paraId="0E1666B0" w14:textId="7ED77FD0" w:rsidR="00211982" w:rsidRPr="00211982" w:rsidRDefault="00211982" w:rsidP="00211982">
      <w:pPr>
        <w:pStyle w:val="CommentText"/>
        <w:jc w:val="both"/>
        <w:rPr>
          <w:sz w:val="24"/>
          <w:szCs w:val="24"/>
        </w:rPr>
      </w:pPr>
      <w:r w:rsidRPr="00211982">
        <w:rPr>
          <w:sz w:val="24"/>
          <w:szCs w:val="24"/>
        </w:rPr>
        <w:t>Eelnõuga tehtavad muudatused ei mõjuta kehtiva seaduse § 8</w:t>
      </w:r>
      <w:r w:rsidRPr="00211982">
        <w:rPr>
          <w:sz w:val="24"/>
          <w:szCs w:val="24"/>
          <w:vertAlign w:val="superscript"/>
        </w:rPr>
        <w:t xml:space="preserve">2 </w:t>
      </w:r>
      <w:r w:rsidRPr="00211982">
        <w:rPr>
          <w:sz w:val="24"/>
          <w:szCs w:val="24"/>
        </w:rPr>
        <w:t xml:space="preserve">sätestatud ajutist </w:t>
      </w:r>
      <w:proofErr w:type="spellStart"/>
      <w:r w:rsidRPr="00211982">
        <w:rPr>
          <w:sz w:val="24"/>
          <w:szCs w:val="24"/>
        </w:rPr>
        <w:t>eriotstarbelise</w:t>
      </w:r>
      <w:proofErr w:type="spellEnd"/>
      <w:r w:rsidRPr="00211982">
        <w:rPr>
          <w:sz w:val="24"/>
          <w:szCs w:val="24"/>
        </w:rPr>
        <w:t xml:space="preserve"> diislikütuse kasutamise võimalust </w:t>
      </w:r>
      <w:r w:rsidRPr="00211982">
        <w:rPr>
          <w:color w:val="202020"/>
          <w:sz w:val="24"/>
          <w:szCs w:val="24"/>
          <w:shd w:val="clear" w:color="auto" w:fill="FFFFFF"/>
        </w:rPr>
        <w:t>kaevandamisluba omavale ettevõtjale</w:t>
      </w:r>
      <w:r>
        <w:rPr>
          <w:color w:val="202020"/>
          <w:sz w:val="24"/>
          <w:szCs w:val="24"/>
          <w:shd w:val="clear" w:color="auto" w:fill="FFFFFF"/>
        </w:rPr>
        <w:t xml:space="preserve">. Ajutine aktsiisisoodustus </w:t>
      </w:r>
      <w:r w:rsidR="00C9263C" w:rsidRPr="00211982">
        <w:rPr>
          <w:color w:val="202020"/>
          <w:sz w:val="24"/>
          <w:szCs w:val="24"/>
          <w:shd w:val="clear" w:color="auto" w:fill="FFFFFF"/>
        </w:rPr>
        <w:t>kaevandamisluba omavale ettevõtjale</w:t>
      </w:r>
      <w:r w:rsidR="00C9263C">
        <w:rPr>
          <w:color w:val="202020"/>
          <w:sz w:val="24"/>
          <w:szCs w:val="24"/>
          <w:shd w:val="clear" w:color="auto" w:fill="FFFFFF"/>
        </w:rPr>
        <w:t xml:space="preserve"> </w:t>
      </w:r>
      <w:r>
        <w:rPr>
          <w:color w:val="202020"/>
          <w:sz w:val="24"/>
          <w:szCs w:val="24"/>
          <w:shd w:val="clear" w:color="auto" w:fill="FFFFFF"/>
        </w:rPr>
        <w:t xml:space="preserve">rakendub </w:t>
      </w:r>
      <w:r w:rsidRPr="00211982">
        <w:rPr>
          <w:sz w:val="24"/>
          <w:szCs w:val="24"/>
        </w:rPr>
        <w:t>tulenevalt Vabariigi Valitsuse 2020. aasta 12. märtsil välja kuulutatud eriolukorras</w:t>
      </w:r>
      <w:r>
        <w:rPr>
          <w:sz w:val="24"/>
          <w:szCs w:val="24"/>
        </w:rPr>
        <w:t xml:space="preserve">t ajavahemikus </w:t>
      </w:r>
      <w:r w:rsidRPr="00336619">
        <w:rPr>
          <w:color w:val="000000"/>
          <w:sz w:val="24"/>
          <w:szCs w:val="24"/>
          <w:lang w:eastAsia="et-EE"/>
        </w:rPr>
        <w:t>01.07.2020-01.04.2022</w:t>
      </w:r>
      <w:r w:rsidRPr="00211982">
        <w:rPr>
          <w:sz w:val="24"/>
          <w:szCs w:val="24"/>
        </w:rPr>
        <w:t xml:space="preserve">. </w:t>
      </w:r>
    </w:p>
    <w:p w14:paraId="6CE32D3B" w14:textId="77777777" w:rsidR="00211982" w:rsidRPr="00211982" w:rsidRDefault="00211982" w:rsidP="00211982"/>
    <w:p w14:paraId="6FF7644D" w14:textId="77777777" w:rsidR="00BC428A" w:rsidRPr="00902610" w:rsidRDefault="001B200B">
      <w:pPr>
        <w:jc w:val="both"/>
      </w:pPr>
      <w:r w:rsidRPr="00902610">
        <w:t>Eelnõu ei ole seotud ühegi menetluses oleva eelnõuga.</w:t>
      </w:r>
    </w:p>
    <w:p w14:paraId="00CFC6F4" w14:textId="77777777" w:rsidR="00F45DE1" w:rsidRPr="00902610" w:rsidRDefault="00F45DE1">
      <w:pPr>
        <w:jc w:val="both"/>
      </w:pPr>
    </w:p>
    <w:p w14:paraId="3E101E30" w14:textId="77777777" w:rsidR="002D6483" w:rsidRPr="00902610" w:rsidRDefault="00BC428A">
      <w:pPr>
        <w:jc w:val="both"/>
      </w:pPr>
      <w:r w:rsidRPr="00902610">
        <w:t>Eelnõu seadusena vastuvõtmiseks on vajalik Riigikogu poolthäälte enamus.</w:t>
      </w:r>
    </w:p>
    <w:p w14:paraId="0B62DCFA" w14:textId="77777777" w:rsidR="00195862" w:rsidRPr="00902610" w:rsidRDefault="00195862">
      <w:pPr>
        <w:jc w:val="both"/>
      </w:pPr>
    </w:p>
    <w:p w14:paraId="6AC410F9" w14:textId="3B7D62C4" w:rsidR="00AE5F0A" w:rsidRPr="00902610" w:rsidRDefault="00BF05F0">
      <w:pPr>
        <w:jc w:val="both"/>
      </w:pPr>
      <w:r w:rsidRPr="00902610">
        <w:t xml:space="preserve">Eelnõuga muudetakse vedelkütuse erimärgistamise seaduse redaktsiooni RT I, 30.06.2020, 29 ja Euroopa Liidu ühise põllumajanduspoliitika rakendamise seaduse redaktsiooni RT I, </w:t>
      </w:r>
      <w:r w:rsidR="00525063" w:rsidRPr="00525063">
        <w:t>19.02.2021,</w:t>
      </w:r>
      <w:r w:rsidR="00525063">
        <w:t> </w:t>
      </w:r>
      <w:r w:rsidR="00525063" w:rsidRPr="00525063">
        <w:t>3</w:t>
      </w:r>
      <w:r w:rsidR="00BB1118" w:rsidRPr="00902610">
        <w:t xml:space="preserve">. </w:t>
      </w:r>
    </w:p>
    <w:p w14:paraId="7ECC1C76" w14:textId="77777777" w:rsidR="00BF05F0" w:rsidRPr="00902610" w:rsidRDefault="00BF05F0">
      <w:pPr>
        <w:jc w:val="both"/>
      </w:pPr>
    </w:p>
    <w:p w14:paraId="776CCC4E" w14:textId="77777777" w:rsidR="00A7710A" w:rsidRPr="00902610" w:rsidRDefault="00D91968">
      <w:pPr>
        <w:jc w:val="both"/>
        <w:rPr>
          <w:b/>
        </w:rPr>
      </w:pPr>
      <w:r w:rsidRPr="0041061B">
        <w:rPr>
          <w:b/>
        </w:rPr>
        <w:t xml:space="preserve">2. </w:t>
      </w:r>
      <w:r w:rsidR="00DB408B" w:rsidRPr="0041061B">
        <w:rPr>
          <w:b/>
        </w:rPr>
        <w:t>Seaduse eesmär</w:t>
      </w:r>
      <w:r w:rsidR="00A7710A" w:rsidRPr="0041061B">
        <w:rPr>
          <w:b/>
        </w:rPr>
        <w:t>k</w:t>
      </w:r>
    </w:p>
    <w:p w14:paraId="23E6CCD7" w14:textId="77777777" w:rsidR="00A7710A" w:rsidRPr="00902610" w:rsidRDefault="00A7710A">
      <w:pPr>
        <w:jc w:val="both"/>
      </w:pPr>
    </w:p>
    <w:p w14:paraId="5D2C4B0B" w14:textId="0C0FB864" w:rsidR="00773589" w:rsidRDefault="00773589" w:rsidP="00773589">
      <w:pPr>
        <w:jc w:val="both"/>
      </w:pPr>
      <w:r w:rsidRPr="00902610">
        <w:t xml:space="preserve">Seaduse eelnõu ettevalmistamine on tingitud vajadusest vähendada </w:t>
      </w:r>
      <w:proofErr w:type="spellStart"/>
      <w:r w:rsidRPr="00123903">
        <w:t>eriotstarbeli</w:t>
      </w:r>
      <w:r w:rsidR="00123903" w:rsidRPr="00123903">
        <w:t>se</w:t>
      </w:r>
      <w:proofErr w:type="spellEnd"/>
      <w:r w:rsidR="00123903" w:rsidRPr="00123903">
        <w:t xml:space="preserve"> </w:t>
      </w:r>
      <w:r w:rsidRPr="00123903">
        <w:t>diislikütus</w:t>
      </w:r>
      <w:r w:rsidR="00123903" w:rsidRPr="00123903">
        <w:t xml:space="preserve">e </w:t>
      </w:r>
      <w:r w:rsidRPr="00902610">
        <w:t>väärkasutamist</w:t>
      </w:r>
      <w:r w:rsidR="00EF6AC3">
        <w:t xml:space="preserve"> ning tagada </w:t>
      </w:r>
      <w:r>
        <w:t>EL kütuse aktsiisi</w:t>
      </w:r>
      <w:r w:rsidR="00EF6AC3">
        <w:t xml:space="preserve">soodustusi </w:t>
      </w:r>
      <w:r>
        <w:t xml:space="preserve">reguleeriva direktiivi 2003/96 ning  EL </w:t>
      </w:r>
      <w:proofErr w:type="spellStart"/>
      <w:r>
        <w:lastRenderedPageBreak/>
        <w:t>riigiabi</w:t>
      </w:r>
      <w:proofErr w:type="spellEnd"/>
      <w:r>
        <w:t xml:space="preserve"> valdkonda reguleeriva määruse (EL) nr 651/2014 </w:t>
      </w:r>
      <w:r w:rsidR="00525063" w:rsidRPr="00525063">
        <w:t>ja komisjoni määruse (EL) nr 1388/2014</w:t>
      </w:r>
      <w:r w:rsidR="00525063">
        <w:t xml:space="preserve"> </w:t>
      </w:r>
      <w:r>
        <w:t>järgmine.</w:t>
      </w:r>
    </w:p>
    <w:p w14:paraId="6ECB5E6B" w14:textId="77777777" w:rsidR="00773589" w:rsidRDefault="00773589">
      <w:pPr>
        <w:jc w:val="both"/>
      </w:pPr>
    </w:p>
    <w:p w14:paraId="6D09472B" w14:textId="3079DB24" w:rsidR="00825E0C" w:rsidRPr="009A7078" w:rsidRDefault="00B65071" w:rsidP="00773589">
      <w:pPr>
        <w:jc w:val="both"/>
      </w:pPr>
      <w:r>
        <w:t xml:space="preserve">Väärkasutamise vähendamiseks piiratakse </w:t>
      </w:r>
      <w:proofErr w:type="spellStart"/>
      <w:r w:rsidRPr="00902610">
        <w:t>eriotstarbelise</w:t>
      </w:r>
      <w:proofErr w:type="spellEnd"/>
      <w:r w:rsidRPr="00902610">
        <w:t xml:space="preserve"> diislikütuse müüki võimalikele väärkasutajatele. </w:t>
      </w:r>
      <w:r w:rsidR="001B6238">
        <w:t xml:space="preserve">Eelnõuga kavandatakse muudatust, mille </w:t>
      </w:r>
      <w:r w:rsidR="001B6238" w:rsidRPr="00902610">
        <w:t xml:space="preserve">tulemusena ei ole </w:t>
      </w:r>
      <w:proofErr w:type="spellStart"/>
      <w:r w:rsidR="001B6238" w:rsidRPr="00902610">
        <w:t>eriotstarbeline</w:t>
      </w:r>
      <w:proofErr w:type="spellEnd"/>
      <w:r w:rsidR="001B6238" w:rsidRPr="00902610">
        <w:t xml:space="preserve"> diislikütus enam</w:t>
      </w:r>
      <w:r w:rsidR="001B6238" w:rsidRPr="009D50B9">
        <w:t xml:space="preserve"> kättesaadav kõikidele, vaid üksnes neile ettevõtjatele, kellele </w:t>
      </w:r>
      <w:r w:rsidR="001B6238">
        <w:t xml:space="preserve">PRIA </w:t>
      </w:r>
      <w:r w:rsidR="001B6238" w:rsidRPr="009D50B9">
        <w:t xml:space="preserve">on andnud </w:t>
      </w:r>
      <w:proofErr w:type="spellStart"/>
      <w:r w:rsidR="001B6238" w:rsidRPr="009D50B9">
        <w:t>eriotstarbelise</w:t>
      </w:r>
      <w:proofErr w:type="spellEnd"/>
      <w:r w:rsidR="001B6238" w:rsidRPr="009D50B9">
        <w:t xml:space="preserve"> </w:t>
      </w:r>
      <w:r w:rsidR="001B6238" w:rsidRPr="009A7078">
        <w:t xml:space="preserve">diislikütuse ostuõiguse. </w:t>
      </w:r>
      <w:r w:rsidR="00525063" w:rsidRPr="009A7078">
        <w:t>Ostuõigus antakse põllumajandustoodete tootmisega ning kutselise kalapüügiga tegelevatele isikutele.</w:t>
      </w:r>
    </w:p>
    <w:p w14:paraId="6D988A98" w14:textId="77777777" w:rsidR="00825E0C" w:rsidRPr="009A7078" w:rsidRDefault="00825E0C" w:rsidP="00773589">
      <w:pPr>
        <w:jc w:val="both"/>
      </w:pPr>
    </w:p>
    <w:p w14:paraId="29C14AF2" w14:textId="2FB3244D" w:rsidR="00773589" w:rsidRDefault="00D35464" w:rsidP="00773589">
      <w:pPr>
        <w:jc w:val="both"/>
      </w:pPr>
      <w:r w:rsidRPr="009A7078">
        <w:t>Eelnõu näeb ette, et k</w:t>
      </w:r>
      <w:r w:rsidR="00773589" w:rsidRPr="009A7078">
        <w:t>ütusemüüjad</w:t>
      </w:r>
      <w:r w:rsidR="00773589" w:rsidRPr="00902610">
        <w:t xml:space="preserve"> saavad isiku ostuõigust kontrollida Euroopa Liidu ühise põllumajanduspoliitika rakendamise seaduse (edaspidi </w:t>
      </w:r>
      <w:r w:rsidR="00773589" w:rsidRPr="00902610">
        <w:rPr>
          <w:i/>
          <w:iCs/>
        </w:rPr>
        <w:t>ELÜPS</w:t>
      </w:r>
      <w:r w:rsidR="00773589" w:rsidRPr="00902610">
        <w:t xml:space="preserve">) alusel loodud põllumajandustoetuste ja põllumassiivide registrist x-tee või muu sobiva tehnilise lahenduse kaudu. </w:t>
      </w:r>
      <w:r w:rsidR="00AC26F2" w:rsidRPr="00902610">
        <w:t xml:space="preserve">Sobivaimad </w:t>
      </w:r>
      <w:r w:rsidR="00AC26F2">
        <w:t xml:space="preserve">isiku tuvastamise ning päringute tegemise </w:t>
      </w:r>
      <w:r w:rsidR="00AC26F2" w:rsidRPr="00902610">
        <w:t xml:space="preserve">tehnilised lahendused </w:t>
      </w:r>
      <w:r w:rsidR="00AC26F2">
        <w:t xml:space="preserve">leitakse </w:t>
      </w:r>
      <w:r w:rsidR="00AC26F2" w:rsidRPr="00902610">
        <w:t xml:space="preserve">PRIA </w:t>
      </w:r>
      <w:r w:rsidR="00AC26F2">
        <w:t xml:space="preserve">eestvedamisel registri </w:t>
      </w:r>
      <w:r w:rsidR="00AC26F2" w:rsidRPr="00902610">
        <w:t>eelanalüüsi tegija</w:t>
      </w:r>
      <w:r w:rsidR="00AC26F2">
        <w:t>ga</w:t>
      </w:r>
      <w:r w:rsidR="00AC26F2" w:rsidRPr="00902610">
        <w:t xml:space="preserve"> </w:t>
      </w:r>
      <w:r w:rsidR="00C9263C">
        <w:t>vahemikus 1.02.2021</w:t>
      </w:r>
      <w:r w:rsidR="00AC26F2">
        <w:t>-</w:t>
      </w:r>
      <w:r w:rsidR="00C9263C">
        <w:t>30.04.2021</w:t>
      </w:r>
      <w:r w:rsidR="00AC26F2">
        <w:t>.</w:t>
      </w:r>
      <w:r>
        <w:t xml:space="preserve"> Võimalike lahenduste osas konsulteeritakse MTÜ-ga Eesti Õliühing. </w:t>
      </w:r>
    </w:p>
    <w:p w14:paraId="7764E021" w14:textId="2659E911" w:rsidR="00773589" w:rsidRDefault="00773589" w:rsidP="00773589">
      <w:pPr>
        <w:jc w:val="both"/>
      </w:pPr>
    </w:p>
    <w:p w14:paraId="1CD56FD4" w14:textId="3A1CC840" w:rsidR="00275C4E" w:rsidRPr="00902610" w:rsidRDefault="00275C4E" w:rsidP="00275C4E">
      <w:pPr>
        <w:jc w:val="both"/>
      </w:pPr>
      <w:r w:rsidRPr="003B6868">
        <w:rPr>
          <w:color w:val="000000" w:themeColor="text1"/>
        </w:rPr>
        <w:t>Seega</w:t>
      </w:r>
      <w:r w:rsidR="00035437" w:rsidRPr="00035437">
        <w:rPr>
          <w:color w:val="000000" w:themeColor="text1"/>
        </w:rPr>
        <w:t xml:space="preserve"> </w:t>
      </w:r>
      <w:r w:rsidR="00035437" w:rsidRPr="003B6868">
        <w:rPr>
          <w:color w:val="000000" w:themeColor="text1"/>
        </w:rPr>
        <w:t>ei saa</w:t>
      </w:r>
      <w:r w:rsidRPr="003B6868">
        <w:rPr>
          <w:color w:val="000000" w:themeColor="text1"/>
        </w:rPr>
        <w:t xml:space="preserve"> muudatuste tulemusena eriotstarbelist diislikütust müüa igale soovijale, vaid üksnes neile põllumajandus- ja kalandusettevõtjatele, kellel</w:t>
      </w:r>
      <w:r w:rsidR="00035437">
        <w:rPr>
          <w:color w:val="000000" w:themeColor="text1"/>
        </w:rPr>
        <w:t xml:space="preserve"> on ostuõigus. </w:t>
      </w:r>
    </w:p>
    <w:p w14:paraId="7A9C5338" w14:textId="77777777" w:rsidR="003E65F3" w:rsidRDefault="003E65F3" w:rsidP="003E65F3">
      <w:pPr>
        <w:jc w:val="both"/>
      </w:pPr>
    </w:p>
    <w:p w14:paraId="5A3192B8" w14:textId="51F46A4A" w:rsidR="003E65F3" w:rsidRDefault="003E65F3" w:rsidP="003E65F3">
      <w:pPr>
        <w:jc w:val="both"/>
        <w:rPr>
          <w:bCs/>
        </w:rPr>
      </w:pPr>
      <w:r>
        <w:t>E</w:t>
      </w:r>
      <w:r w:rsidRPr="00902610">
        <w:t>elnõu</w:t>
      </w:r>
      <w:r>
        <w:t xml:space="preserve">ga </w:t>
      </w:r>
      <w:r w:rsidRPr="00902610">
        <w:t>parandatakse eriotstarbelist diislikütust ostma õigustatud isikute kindlaksmääramist, kuid jätkatakse automaatse aktsiisisoodustuse skeemiga</w:t>
      </w:r>
      <w:r w:rsidR="00525063">
        <w:t>,</w:t>
      </w:r>
      <w:r>
        <w:t xml:space="preserve"> s.t põllumajandus- ja kalandusettevõtjad saavad </w:t>
      </w:r>
      <w:proofErr w:type="spellStart"/>
      <w:r>
        <w:t>e</w:t>
      </w:r>
      <w:r w:rsidRPr="00902610">
        <w:t>riotstarbelise</w:t>
      </w:r>
      <w:proofErr w:type="spellEnd"/>
      <w:r w:rsidRPr="00902610">
        <w:t xml:space="preserve"> diislikütuse aktsiisisoodustus </w:t>
      </w:r>
      <w:r w:rsidRPr="00902610">
        <w:rPr>
          <w:bCs/>
        </w:rPr>
        <w:t>kütuse ostmise hetkel.</w:t>
      </w:r>
    </w:p>
    <w:p w14:paraId="479BF501" w14:textId="77777777" w:rsidR="00B65071" w:rsidRDefault="00B65071" w:rsidP="00B65071">
      <w:pPr>
        <w:jc w:val="both"/>
      </w:pPr>
    </w:p>
    <w:p w14:paraId="24664E8D" w14:textId="24A02AC9" w:rsidR="00B65071" w:rsidRPr="00A228F8" w:rsidRDefault="00B65071" w:rsidP="00B65071">
      <w:pPr>
        <w:jc w:val="both"/>
      </w:pPr>
      <w:r>
        <w:t>Eelnõu</w:t>
      </w:r>
      <w:r w:rsidR="00525063">
        <w:t>ga</w:t>
      </w:r>
      <w:r>
        <w:t xml:space="preserve"> püü</w:t>
      </w:r>
      <w:r w:rsidR="00525063">
        <w:t>takse</w:t>
      </w:r>
      <w:r>
        <w:t xml:space="preserve"> tagada, et põllumajandus- ja kalandussektor</w:t>
      </w:r>
      <w:r w:rsidR="00525063">
        <w:t>is tegutsevad ettevõtjad</w:t>
      </w:r>
      <w:r>
        <w:t xml:space="preserve"> saaksid ostuõiguse minimaalse halduskoormusega. Seetõttu </w:t>
      </w:r>
      <w:r w:rsidRPr="00A228F8">
        <w:t xml:space="preserve">näeb ette, et: </w:t>
      </w:r>
    </w:p>
    <w:p w14:paraId="05BD3295" w14:textId="70821737" w:rsidR="00B65071" w:rsidRPr="00E73304" w:rsidRDefault="00B65071" w:rsidP="00525063">
      <w:pPr>
        <w:pStyle w:val="ListParagraph"/>
        <w:numPr>
          <w:ilvl w:val="0"/>
          <w:numId w:val="42"/>
        </w:numPr>
        <w:jc w:val="both"/>
        <w:rPr>
          <w:rFonts w:ascii="Times New Roman" w:hAnsi="Times New Roman"/>
          <w:sz w:val="24"/>
          <w:szCs w:val="24"/>
        </w:rPr>
      </w:pPr>
      <w:r w:rsidRPr="004F16A8">
        <w:rPr>
          <w:rFonts w:ascii="Times New Roman" w:hAnsi="Times New Roman"/>
          <w:sz w:val="24"/>
          <w:szCs w:val="24"/>
        </w:rPr>
        <w:t xml:space="preserve"> enamikele ettevõtjatest antakse ostuõigust automaatselt riiklike registriandmet</w:t>
      </w:r>
      <w:r w:rsidR="00525063">
        <w:rPr>
          <w:rFonts w:ascii="Times New Roman" w:hAnsi="Times New Roman"/>
          <w:sz w:val="24"/>
          <w:szCs w:val="24"/>
        </w:rPr>
        <w:t>e</w:t>
      </w:r>
      <w:r w:rsidRPr="004F16A8">
        <w:rPr>
          <w:rFonts w:ascii="Times New Roman" w:hAnsi="Times New Roman"/>
          <w:sz w:val="24"/>
          <w:szCs w:val="24"/>
        </w:rPr>
        <w:t xml:space="preserve"> alusel (</w:t>
      </w:r>
      <w:r w:rsidRPr="00A228F8">
        <w:rPr>
          <w:rFonts w:ascii="Times New Roman" w:hAnsi="Times New Roman"/>
          <w:sz w:val="24"/>
          <w:szCs w:val="24"/>
        </w:rPr>
        <w:t>98% põllumajandustootjatest, 100% kutselistest kaluritest)</w:t>
      </w:r>
      <w:r w:rsidRPr="004F16A8">
        <w:rPr>
          <w:rFonts w:ascii="Times New Roman" w:hAnsi="Times New Roman"/>
          <w:sz w:val="24"/>
          <w:szCs w:val="24"/>
        </w:rPr>
        <w:t>. Se</w:t>
      </w:r>
      <w:r w:rsidR="00525063">
        <w:rPr>
          <w:rFonts w:ascii="Times New Roman" w:hAnsi="Times New Roman"/>
          <w:sz w:val="24"/>
          <w:szCs w:val="24"/>
        </w:rPr>
        <w:t>lleks</w:t>
      </w:r>
      <w:r w:rsidRPr="00C9263C">
        <w:rPr>
          <w:rFonts w:ascii="Times New Roman" w:hAnsi="Times New Roman"/>
          <w:sz w:val="24"/>
          <w:szCs w:val="24"/>
        </w:rPr>
        <w:t xml:space="preserve"> kasutab PRIA erinevaid riiklike registrite andmeid, et teha kindlaks, kas tegemist </w:t>
      </w:r>
      <w:r w:rsidRPr="00E73304">
        <w:rPr>
          <w:rFonts w:ascii="Times New Roman" w:hAnsi="Times New Roman"/>
          <w:sz w:val="24"/>
          <w:szCs w:val="24"/>
        </w:rPr>
        <w:t xml:space="preserve">on põllumajandustootjaga (eelkõige hinnatakse, kas isik on ettevõtja, kes on taotlenud pindalapõhiseid toetusi või peab põllumajandusloomi). </w:t>
      </w:r>
    </w:p>
    <w:p w14:paraId="464A38CC" w14:textId="3589D85F" w:rsidR="00B65071" w:rsidRDefault="00B65071" w:rsidP="00B65071">
      <w:pPr>
        <w:pStyle w:val="ListParagraph"/>
        <w:numPr>
          <w:ilvl w:val="0"/>
          <w:numId w:val="42"/>
        </w:numPr>
        <w:jc w:val="both"/>
        <w:rPr>
          <w:rFonts w:ascii="Times New Roman" w:hAnsi="Times New Roman"/>
          <w:sz w:val="24"/>
          <w:szCs w:val="24"/>
        </w:rPr>
      </w:pPr>
      <w:r>
        <w:rPr>
          <w:rFonts w:ascii="Times New Roman" w:hAnsi="Times New Roman"/>
          <w:sz w:val="24"/>
          <w:szCs w:val="24"/>
        </w:rPr>
        <w:t xml:space="preserve">kui isik tegeleb põllumajandustootmisega, kuid ei ole </w:t>
      </w:r>
      <w:r w:rsidR="00525063">
        <w:rPr>
          <w:rFonts w:ascii="Times New Roman" w:hAnsi="Times New Roman"/>
          <w:sz w:val="24"/>
          <w:szCs w:val="24"/>
        </w:rPr>
        <w:t xml:space="preserve">ostuõigust saanud </w:t>
      </w:r>
      <w:r>
        <w:rPr>
          <w:rFonts w:ascii="Times New Roman" w:hAnsi="Times New Roman"/>
          <w:sz w:val="24"/>
          <w:szCs w:val="24"/>
        </w:rPr>
        <w:t xml:space="preserve">punkti 1 alusel saab esitada </w:t>
      </w:r>
      <w:proofErr w:type="spellStart"/>
      <w:r>
        <w:rPr>
          <w:rFonts w:ascii="Times New Roman" w:hAnsi="Times New Roman"/>
          <w:sz w:val="24"/>
          <w:szCs w:val="24"/>
        </w:rPr>
        <w:t>PRIA-le</w:t>
      </w:r>
      <w:proofErr w:type="spellEnd"/>
      <w:r>
        <w:rPr>
          <w:rFonts w:ascii="Times New Roman" w:hAnsi="Times New Roman"/>
          <w:sz w:val="24"/>
          <w:szCs w:val="24"/>
        </w:rPr>
        <w:t xml:space="preserve"> </w:t>
      </w:r>
      <w:r w:rsidR="004F16A8">
        <w:rPr>
          <w:rFonts w:ascii="Times New Roman" w:hAnsi="Times New Roman"/>
          <w:sz w:val="24"/>
          <w:szCs w:val="24"/>
        </w:rPr>
        <w:t xml:space="preserve">ostuõiguse saamiseks </w:t>
      </w:r>
      <w:r>
        <w:rPr>
          <w:rFonts w:ascii="Times New Roman" w:hAnsi="Times New Roman"/>
          <w:sz w:val="24"/>
          <w:szCs w:val="24"/>
        </w:rPr>
        <w:t>taotlus</w:t>
      </w:r>
      <w:r w:rsidR="00525063">
        <w:rPr>
          <w:rFonts w:ascii="Times New Roman" w:hAnsi="Times New Roman"/>
          <w:sz w:val="24"/>
          <w:szCs w:val="24"/>
        </w:rPr>
        <w:t>e</w:t>
      </w:r>
      <w:r w:rsidR="004F16A8">
        <w:rPr>
          <w:rFonts w:ascii="Times New Roman" w:hAnsi="Times New Roman"/>
          <w:sz w:val="24"/>
          <w:szCs w:val="24"/>
        </w:rPr>
        <w:t xml:space="preserve">. </w:t>
      </w:r>
    </w:p>
    <w:p w14:paraId="7B3BCCE0" w14:textId="205A2874" w:rsidR="00773589" w:rsidRPr="00902610" w:rsidRDefault="00773589" w:rsidP="00773589">
      <w:pPr>
        <w:jc w:val="both"/>
        <w:rPr>
          <w:bCs/>
        </w:rPr>
      </w:pPr>
      <w:r w:rsidRPr="00902610">
        <w:rPr>
          <w:bCs/>
        </w:rPr>
        <w:t>Kavandatud a</w:t>
      </w:r>
      <w:r w:rsidR="008C637A">
        <w:rPr>
          <w:bCs/>
        </w:rPr>
        <w:t>ktsiisisoodustuse</w:t>
      </w:r>
      <w:r w:rsidR="006C11C1">
        <w:rPr>
          <w:bCs/>
        </w:rPr>
        <w:t xml:space="preserve"> lühi</w:t>
      </w:r>
      <w:r w:rsidR="008C637A">
        <w:rPr>
          <w:bCs/>
        </w:rPr>
        <w:t>kirjeldus:</w:t>
      </w:r>
    </w:p>
    <w:p w14:paraId="402F9C7E" w14:textId="6BD10903" w:rsidR="00773589" w:rsidRPr="00902610" w:rsidRDefault="00773589" w:rsidP="00773589">
      <w:pPr>
        <w:pStyle w:val="ListParagraph"/>
        <w:numPr>
          <w:ilvl w:val="0"/>
          <w:numId w:val="3"/>
        </w:numPr>
        <w:spacing w:after="0" w:line="240" w:lineRule="auto"/>
        <w:jc w:val="both"/>
        <w:rPr>
          <w:rFonts w:ascii="Times New Roman" w:hAnsi="Times New Roman"/>
          <w:sz w:val="24"/>
          <w:szCs w:val="24"/>
        </w:rPr>
      </w:pPr>
      <w:r w:rsidRPr="00902610">
        <w:rPr>
          <w:rFonts w:ascii="Times New Roman" w:hAnsi="Times New Roman"/>
          <w:sz w:val="24"/>
          <w:szCs w:val="24"/>
        </w:rPr>
        <w:t>aktsiisisoodustus saadakse</w:t>
      </w:r>
      <w:r w:rsidR="000E2091">
        <w:rPr>
          <w:rFonts w:ascii="Times New Roman" w:hAnsi="Times New Roman"/>
          <w:sz w:val="24"/>
          <w:szCs w:val="24"/>
        </w:rPr>
        <w:t xml:space="preserve"> jätkuvalt </w:t>
      </w:r>
      <w:r w:rsidRPr="00902610">
        <w:rPr>
          <w:rFonts w:ascii="Times New Roman" w:hAnsi="Times New Roman"/>
          <w:bCs/>
          <w:sz w:val="24"/>
          <w:szCs w:val="24"/>
        </w:rPr>
        <w:t>kütuse ostmise hetkel;</w:t>
      </w:r>
    </w:p>
    <w:p w14:paraId="1D22AAE1" w14:textId="6C563B91" w:rsidR="00773589" w:rsidRDefault="000E2091" w:rsidP="00773589">
      <w:pPr>
        <w:numPr>
          <w:ilvl w:val="0"/>
          <w:numId w:val="3"/>
        </w:numPr>
        <w:autoSpaceDE/>
        <w:autoSpaceDN/>
        <w:jc w:val="both"/>
      </w:pPr>
      <w:r>
        <w:t xml:space="preserve">jätkatakse </w:t>
      </w:r>
      <w:r w:rsidR="00773589" w:rsidRPr="00902610">
        <w:t xml:space="preserve">diislikütuse </w:t>
      </w:r>
      <w:r>
        <w:rPr>
          <w:bCs/>
        </w:rPr>
        <w:t>erimärgistamisega</w:t>
      </w:r>
      <w:r w:rsidR="0053737C">
        <w:t>, mis võimaldab tuvastada kütuse väärkasutamist</w:t>
      </w:r>
      <w:r w:rsidR="00773589" w:rsidRPr="00902610">
        <w:t xml:space="preserve">; </w:t>
      </w:r>
    </w:p>
    <w:p w14:paraId="433824C8" w14:textId="0A400E9F" w:rsidR="0053737C" w:rsidRPr="00902610" w:rsidRDefault="0053737C" w:rsidP="00773589">
      <w:pPr>
        <w:numPr>
          <w:ilvl w:val="0"/>
          <w:numId w:val="3"/>
        </w:numPr>
        <w:autoSpaceDE/>
        <w:autoSpaceDN/>
        <w:jc w:val="both"/>
      </w:pPr>
      <w:r w:rsidRPr="00902610">
        <w:t xml:space="preserve">kütuselimiite </w:t>
      </w:r>
      <w:r w:rsidRPr="00902610">
        <w:rPr>
          <w:bCs/>
        </w:rPr>
        <w:t>ei kehtestata;</w:t>
      </w:r>
      <w:r>
        <w:rPr>
          <w:bCs/>
        </w:rPr>
        <w:t xml:space="preserve"> </w:t>
      </w:r>
    </w:p>
    <w:p w14:paraId="57F7E926" w14:textId="1768871D" w:rsidR="002044D1" w:rsidRPr="009A7078" w:rsidRDefault="00773589" w:rsidP="00773589">
      <w:pPr>
        <w:numPr>
          <w:ilvl w:val="0"/>
          <w:numId w:val="3"/>
        </w:numPr>
        <w:autoSpaceDE/>
        <w:autoSpaceDN/>
        <w:jc w:val="both"/>
      </w:pPr>
      <w:r w:rsidRPr="006C11C1">
        <w:t xml:space="preserve">piiratakse ostjate ringi – </w:t>
      </w:r>
      <w:r w:rsidR="002044D1" w:rsidRPr="006C11C1">
        <w:t xml:space="preserve">s.t osta ei saa igaüks, vaid üksnes nn </w:t>
      </w:r>
      <w:r w:rsidR="002044D1" w:rsidRPr="006C11C1">
        <w:rPr>
          <w:bCs/>
        </w:rPr>
        <w:t>õigustatud is</w:t>
      </w:r>
      <w:r w:rsidR="006C11C1">
        <w:rPr>
          <w:bCs/>
        </w:rPr>
        <w:t xml:space="preserve">ikute registrisse </w:t>
      </w:r>
      <w:r w:rsidR="006C11C1" w:rsidRPr="009A7078">
        <w:rPr>
          <w:bCs/>
        </w:rPr>
        <w:t>kantud isikud;</w:t>
      </w:r>
    </w:p>
    <w:p w14:paraId="56023B4D" w14:textId="1C0E783B" w:rsidR="00773589" w:rsidRPr="009A7078" w:rsidRDefault="002044D1" w:rsidP="00C9263C">
      <w:pPr>
        <w:numPr>
          <w:ilvl w:val="0"/>
          <w:numId w:val="3"/>
        </w:numPr>
        <w:autoSpaceDE/>
        <w:autoSpaceDN/>
        <w:jc w:val="both"/>
      </w:pPr>
      <w:r w:rsidRPr="009A7078">
        <w:rPr>
          <w:bCs/>
        </w:rPr>
        <w:t>õigustatud isikud on majandustegevusega tegelevad põllumajandus</w:t>
      </w:r>
      <w:r w:rsidR="00554F3B" w:rsidRPr="009A7078">
        <w:rPr>
          <w:bCs/>
        </w:rPr>
        <w:t xml:space="preserve">tootjad </w:t>
      </w:r>
      <w:r w:rsidR="00525063" w:rsidRPr="009A7078">
        <w:rPr>
          <w:bCs/>
        </w:rPr>
        <w:t xml:space="preserve">ja </w:t>
      </w:r>
      <w:r w:rsidR="00554F3B" w:rsidRPr="009A7078">
        <w:rPr>
          <w:bCs/>
        </w:rPr>
        <w:t>kalapüügiloa omanikud, kes kasutavad EDK-d</w:t>
      </w:r>
      <w:r w:rsidR="00773589" w:rsidRPr="009A7078">
        <w:rPr>
          <w:bCs/>
        </w:rPr>
        <w:t>;</w:t>
      </w:r>
    </w:p>
    <w:p w14:paraId="53128201" w14:textId="453CFA87" w:rsidR="004E2C50" w:rsidRPr="009A7078" w:rsidRDefault="004E2C50" w:rsidP="00773589">
      <w:pPr>
        <w:numPr>
          <w:ilvl w:val="0"/>
          <w:numId w:val="3"/>
        </w:numPr>
        <w:autoSpaceDE/>
        <w:autoSpaceDN/>
        <w:jc w:val="both"/>
      </w:pPr>
      <w:r w:rsidRPr="009A7078">
        <w:rPr>
          <w:bCs/>
        </w:rPr>
        <w:t>kütusemüüjal on ligipääs</w:t>
      </w:r>
      <w:r w:rsidRPr="009A7078">
        <w:t xml:space="preserve"> </w:t>
      </w:r>
      <w:r w:rsidRPr="009A7078">
        <w:rPr>
          <w:bCs/>
        </w:rPr>
        <w:t>õigustatud isikute registrile</w:t>
      </w:r>
      <w:r w:rsidR="00525063" w:rsidRPr="009A7078">
        <w:rPr>
          <w:bCs/>
        </w:rPr>
        <w:t>;</w:t>
      </w:r>
      <w:r w:rsidR="002752BB" w:rsidRPr="009A7078">
        <w:rPr>
          <w:bCs/>
        </w:rPr>
        <w:t xml:space="preserve"> </w:t>
      </w:r>
    </w:p>
    <w:p w14:paraId="43AA6B81" w14:textId="5885CFE7" w:rsidR="00773589" w:rsidRPr="006C11C1" w:rsidRDefault="009777FD" w:rsidP="006C11C1">
      <w:pPr>
        <w:numPr>
          <w:ilvl w:val="0"/>
          <w:numId w:val="3"/>
        </w:numPr>
        <w:autoSpaceDE/>
        <w:autoSpaceDN/>
        <w:jc w:val="both"/>
      </w:pPr>
      <w:r w:rsidRPr="006C11C1">
        <w:t xml:space="preserve">kütusemüüja </w:t>
      </w:r>
      <w:r w:rsidR="00773589" w:rsidRPr="006C11C1">
        <w:t xml:space="preserve">tuvastab </w:t>
      </w:r>
      <w:r>
        <w:t xml:space="preserve">enne müüki </w:t>
      </w:r>
      <w:r w:rsidR="00F7671D" w:rsidRPr="006C11C1">
        <w:t xml:space="preserve">ostja </w:t>
      </w:r>
      <w:r w:rsidR="00FF16D4">
        <w:t>ja tema esindaja</w:t>
      </w:r>
      <w:r w:rsidR="004E2C50">
        <w:t xml:space="preserve"> ning </w:t>
      </w:r>
      <w:r w:rsidR="00773589" w:rsidRPr="006C11C1">
        <w:rPr>
          <w:bCs/>
        </w:rPr>
        <w:t>kontrolli</w:t>
      </w:r>
      <w:r w:rsidR="004E2C50">
        <w:rPr>
          <w:bCs/>
        </w:rPr>
        <w:t xml:space="preserve">b </w:t>
      </w:r>
      <w:r w:rsidR="00773589" w:rsidRPr="006C11C1">
        <w:rPr>
          <w:bCs/>
        </w:rPr>
        <w:t>ostuõigus</w:t>
      </w:r>
      <w:r w:rsidR="005F0A82">
        <w:rPr>
          <w:bCs/>
        </w:rPr>
        <w:t>e olemasolu</w:t>
      </w:r>
      <w:r w:rsidR="00773589" w:rsidRPr="006C11C1">
        <w:rPr>
          <w:bCs/>
        </w:rPr>
        <w:t xml:space="preserve"> ja esindaja õigust tehingut sooritada</w:t>
      </w:r>
      <w:r w:rsidR="00525063">
        <w:rPr>
          <w:bCs/>
        </w:rPr>
        <w:t>;</w:t>
      </w:r>
    </w:p>
    <w:p w14:paraId="7BEAFBCB" w14:textId="0AA38A7F" w:rsidR="00773589" w:rsidRPr="006C11C1" w:rsidRDefault="004E4A0D" w:rsidP="00773589">
      <w:pPr>
        <w:numPr>
          <w:ilvl w:val="0"/>
          <w:numId w:val="3"/>
        </w:numPr>
        <w:autoSpaceDE/>
        <w:autoSpaceDN/>
        <w:jc w:val="both"/>
      </w:pPr>
      <w:r w:rsidRPr="006C11C1">
        <w:t xml:space="preserve">kütuse ostmisel registreerib müüja </w:t>
      </w:r>
      <w:r w:rsidR="00773589" w:rsidRPr="006C11C1">
        <w:t xml:space="preserve">andmed </w:t>
      </w:r>
      <w:r w:rsidR="00773589" w:rsidRPr="006C11C1">
        <w:rPr>
          <w:bCs/>
        </w:rPr>
        <w:t>ostja, ostja esindaja, kütuse koguse ja kasutus</w:t>
      </w:r>
      <w:r>
        <w:rPr>
          <w:bCs/>
        </w:rPr>
        <w:t xml:space="preserve">otstarbe </w:t>
      </w:r>
      <w:r w:rsidR="00773589" w:rsidRPr="006C11C1">
        <w:t>(põllumajandus/kalandus) kohta ning esita</w:t>
      </w:r>
      <w:r w:rsidR="00EC4842">
        <w:t xml:space="preserve">b </w:t>
      </w:r>
      <w:r w:rsidR="00525063">
        <w:t xml:space="preserve">andmed </w:t>
      </w:r>
      <w:proofErr w:type="spellStart"/>
      <w:r w:rsidR="00773589" w:rsidRPr="006C11C1">
        <w:t>MTA-le</w:t>
      </w:r>
      <w:proofErr w:type="spellEnd"/>
      <w:r w:rsidR="00773589" w:rsidRPr="006C11C1">
        <w:t xml:space="preserve"> (sarnaselt kehtivale seadusele</w:t>
      </w:r>
      <w:r w:rsidR="006C11C1">
        <w:t>)</w:t>
      </w:r>
    </w:p>
    <w:p w14:paraId="293B8B17" w14:textId="6C69B184" w:rsidR="00DA3A4F" w:rsidRDefault="00DA3A4F" w:rsidP="00773589">
      <w:pPr>
        <w:jc w:val="both"/>
      </w:pPr>
    </w:p>
    <w:p w14:paraId="0B991F88" w14:textId="70B57E51" w:rsidR="00773589" w:rsidRDefault="00773589" w:rsidP="00773589">
      <w:pPr>
        <w:jc w:val="both"/>
      </w:pPr>
      <w:r>
        <w:lastRenderedPageBreak/>
        <w:t xml:space="preserve">Muudatuste väljatöötamisel kaaluti peamise alternatiivina kütuse erimärgistamise lõpetamist ning kulunormide kehtestamist hektari või põllumajanduslooma kohta. Võimaliku alternatiivi osas konsulteeris Maaeluministeerium põllumajandustootjate esindusorganisatsioonide, </w:t>
      </w:r>
      <w:r w:rsidR="00A7009A">
        <w:t xml:space="preserve">Eesti </w:t>
      </w:r>
      <w:r>
        <w:t xml:space="preserve">Taimekasvatuse Instituudi ning </w:t>
      </w:r>
      <w:r w:rsidR="00A7009A">
        <w:t xml:space="preserve">Eesti </w:t>
      </w:r>
      <w:r>
        <w:t xml:space="preserve">Maaülikooliga. </w:t>
      </w:r>
      <w:r w:rsidR="00035437">
        <w:t>Alternatiiv</w:t>
      </w:r>
      <w:r w:rsidR="00525063">
        <w:t>sed lahendused</w:t>
      </w:r>
      <w:r w:rsidR="004B5EF3">
        <w:t xml:space="preserve"> </w:t>
      </w:r>
      <w:r w:rsidR="00035437">
        <w:t>leid</w:t>
      </w:r>
      <w:r w:rsidR="004B5EF3">
        <w:t xml:space="preserve">sid </w:t>
      </w:r>
      <w:r w:rsidR="00035437">
        <w:t>tugevat vastusseisu p</w:t>
      </w:r>
      <w:r>
        <w:t xml:space="preserve">õllumajandussektori esindusorganisatsioonide </w:t>
      </w:r>
      <w:r w:rsidR="00035437">
        <w:t xml:space="preserve">poolt </w:t>
      </w:r>
      <w:r>
        <w:t>põhjenduse</w:t>
      </w:r>
      <w:r w:rsidR="00525063">
        <w:t>ga</w:t>
      </w:r>
      <w:r>
        <w:t xml:space="preserve">, et kulunormide kehtestamine ei arvesta põllumajandusliku tegevuse eripäradega. </w:t>
      </w:r>
      <w:r w:rsidR="00BC224D">
        <w:t xml:space="preserve">Samale järeldusele jõudis Eesti Taimekasvatuse Instituut. </w:t>
      </w:r>
    </w:p>
    <w:p w14:paraId="7E594A44" w14:textId="6F1FBFE1" w:rsidR="003F2F3F" w:rsidRPr="00B65A33" w:rsidRDefault="00A565CE" w:rsidP="003F2F3F">
      <w:pPr>
        <w:jc w:val="both"/>
      </w:pPr>
      <w:r>
        <w:t>Kulunormid</w:t>
      </w:r>
      <w:r w:rsidR="00C16720">
        <w:t xml:space="preserve">e kehtestamine </w:t>
      </w:r>
      <w:r w:rsidR="00525063">
        <w:t xml:space="preserve">ei </w:t>
      </w:r>
      <w:r w:rsidR="00C16720">
        <w:t>arvesta põllumajandussektori eripära</w:t>
      </w:r>
      <w:r w:rsidR="00525063">
        <w:t>,</w:t>
      </w:r>
      <w:r w:rsidR="00C16720">
        <w:t xml:space="preserve"> kuivõrd kütuse kulu on sõltuvuses mitmetest teguritest. Keskmise kulunormi </w:t>
      </w:r>
      <w:r w:rsidR="003F2F3F">
        <w:t xml:space="preserve">kehtestamise negatiivsete mõjude osas põllumajandussektorile </w:t>
      </w:r>
      <w:r w:rsidR="003F2F3F" w:rsidRPr="003F2F3F">
        <w:t xml:space="preserve">esitasid 12.09.2019 MTÜ Eesti-Põllumajandus-Kaubanduskoda (EPKK), MTÜ Eestimaa Talupidajate Keskliit, </w:t>
      </w:r>
      <w:r w:rsidR="003F2F3F" w:rsidRPr="00B65A33">
        <w:rPr>
          <w:bCs/>
        </w:rPr>
        <w:t>Eesti Aiandusliit</w:t>
      </w:r>
      <w:r w:rsidR="00FA3A4B">
        <w:rPr>
          <w:bCs/>
        </w:rPr>
        <w:t xml:space="preserve"> (ETKL)</w:t>
      </w:r>
      <w:r w:rsidR="003F2F3F" w:rsidRPr="00B65A33">
        <w:rPr>
          <w:bCs/>
        </w:rPr>
        <w:t>, Eesti Lihaveisekasvatajate Seltsi, Eesti Noortalunike, Mahepõllumajanduse Koostöökogu, Eesti Tõuloomakasvatajate Ühistu avalik</w:t>
      </w:r>
      <w:r w:rsidR="00FA3A4B">
        <w:rPr>
          <w:bCs/>
        </w:rPr>
        <w:t>u</w:t>
      </w:r>
      <w:r w:rsidR="003F2F3F" w:rsidRPr="00B65A33">
        <w:rPr>
          <w:bCs/>
        </w:rPr>
        <w:t xml:space="preserve"> pöördumise tolleaegsete koalitsioonierakondade esimeeste poole</w:t>
      </w:r>
      <w:r w:rsidR="003F2F3F" w:rsidRPr="005D0FB1">
        <w:rPr>
          <w:bCs/>
        </w:rPr>
        <w:t xml:space="preserve">, kus toodi välja järgmist: </w:t>
      </w:r>
    </w:p>
    <w:p w14:paraId="4282FEAD" w14:textId="26A6AFC9" w:rsidR="00202BBD" w:rsidRPr="003F2F3F" w:rsidRDefault="003E3070" w:rsidP="003F2F3F">
      <w:pPr>
        <w:numPr>
          <w:ilvl w:val="0"/>
          <w:numId w:val="52"/>
        </w:numPr>
        <w:jc w:val="both"/>
      </w:pPr>
      <w:r w:rsidRPr="003F2F3F">
        <w:t>diislikütuse aktsiisisoodustus on sektorile oluline meede</w:t>
      </w:r>
      <w:r w:rsidR="00FA3A4B">
        <w:t>;</w:t>
      </w:r>
      <w:r w:rsidRPr="003F2F3F">
        <w:t xml:space="preserve">      </w:t>
      </w:r>
    </w:p>
    <w:p w14:paraId="367102F2" w14:textId="625AF117" w:rsidR="00202BBD" w:rsidRPr="003F2F3F" w:rsidRDefault="003E3070" w:rsidP="003F2F3F">
      <w:pPr>
        <w:numPr>
          <w:ilvl w:val="0"/>
          <w:numId w:val="52"/>
        </w:numPr>
        <w:jc w:val="both"/>
      </w:pPr>
      <w:r w:rsidRPr="003F2F3F">
        <w:t>maksupettusega võitlemine on oluline</w:t>
      </w:r>
      <w:r w:rsidR="00FA3A4B">
        <w:t>;</w:t>
      </w:r>
      <w:r w:rsidRPr="003F2F3F">
        <w:t xml:space="preserve"> </w:t>
      </w:r>
    </w:p>
    <w:p w14:paraId="288ADE6C" w14:textId="6B5F445A" w:rsidR="00202BBD" w:rsidRPr="003F2F3F" w:rsidRDefault="003E3070" w:rsidP="003F2F3F">
      <w:pPr>
        <w:numPr>
          <w:ilvl w:val="0"/>
          <w:numId w:val="52"/>
        </w:numPr>
        <w:jc w:val="both"/>
      </w:pPr>
      <w:r w:rsidRPr="003F2F3F">
        <w:t>ei nõustuta hektari- ja loomapõhiste limiitide kehtestamisega (erinevad tootmistehnoloogiad, mullastik, ilmastik, kuivatid jm)</w:t>
      </w:r>
      <w:r w:rsidR="00FA3A4B">
        <w:t>;</w:t>
      </w:r>
    </w:p>
    <w:p w14:paraId="7283AD46" w14:textId="54AB0B28" w:rsidR="00202BBD" w:rsidRPr="00B65A33" w:rsidRDefault="003E3070" w:rsidP="003F2F3F">
      <w:pPr>
        <w:numPr>
          <w:ilvl w:val="0"/>
          <w:numId w:val="52"/>
        </w:numPr>
        <w:jc w:val="both"/>
      </w:pPr>
      <w:r w:rsidRPr="00B65A33">
        <w:t>väärkasutamise lõpetamiseks pakutakse õigustatud isikute registri sisseseadmist</w:t>
      </w:r>
      <w:r w:rsidR="00FA3A4B">
        <w:t>;</w:t>
      </w:r>
      <w:r w:rsidRPr="00B65A33">
        <w:t xml:space="preserve">  </w:t>
      </w:r>
    </w:p>
    <w:p w14:paraId="409B40AE" w14:textId="4F1B284E" w:rsidR="00202BBD" w:rsidRPr="00B65A33" w:rsidRDefault="003E3070" w:rsidP="003F2F3F">
      <w:pPr>
        <w:numPr>
          <w:ilvl w:val="0"/>
          <w:numId w:val="52"/>
        </w:numPr>
        <w:jc w:val="both"/>
      </w:pPr>
      <w:r w:rsidRPr="00B65A33">
        <w:t>ei toetata aktsiisivahe tagantjärgi kompenseerimist, kaasnevad likviidsusprobleemid</w:t>
      </w:r>
      <w:r w:rsidR="00FA3A4B">
        <w:t>;</w:t>
      </w:r>
    </w:p>
    <w:p w14:paraId="1F0D1C91" w14:textId="5AD88DB2" w:rsidR="00202BBD" w:rsidRPr="00B65A33" w:rsidRDefault="00A7009A" w:rsidP="003F2F3F">
      <w:pPr>
        <w:numPr>
          <w:ilvl w:val="0"/>
          <w:numId w:val="52"/>
        </w:numPr>
        <w:jc w:val="both"/>
      </w:pPr>
      <w:r>
        <w:t xml:space="preserve">väärkasutamise vähendamise tõttu </w:t>
      </w:r>
      <w:r w:rsidR="003E3070" w:rsidRPr="00B65A33">
        <w:t>vabanevad vahendid tuleks suunata aktsiisi langetamiseks</w:t>
      </w:r>
      <w:r w:rsidR="00FA3A4B">
        <w:t>.</w:t>
      </w:r>
      <w:r w:rsidR="003E3070" w:rsidRPr="00B65A33">
        <w:t xml:space="preserve"> </w:t>
      </w:r>
    </w:p>
    <w:p w14:paraId="195B5902" w14:textId="25C60134" w:rsidR="00F653A1" w:rsidRDefault="00F653A1" w:rsidP="003F2F3F">
      <w:pPr>
        <w:jc w:val="both"/>
      </w:pPr>
    </w:p>
    <w:p w14:paraId="24C3583F" w14:textId="56FF20CE" w:rsidR="00202BBD" w:rsidRPr="00B65A33" w:rsidRDefault="00FA3A4B" w:rsidP="00A7009A">
      <w:pPr>
        <w:jc w:val="both"/>
      </w:pPr>
      <w:r w:rsidRPr="005D0FB1">
        <w:rPr>
          <w:bCs/>
        </w:rPr>
        <w:t xml:space="preserve">Eesti Aiandusliit </w:t>
      </w:r>
      <w:r>
        <w:t xml:space="preserve">on varasemalt </w:t>
      </w:r>
      <w:r w:rsidR="003E3070" w:rsidRPr="00B65A33">
        <w:t>(13.08.2019)</w:t>
      </w:r>
      <w:r w:rsidR="00F653A1">
        <w:t xml:space="preserve"> </w:t>
      </w:r>
      <w:r>
        <w:t>t</w:t>
      </w:r>
      <w:r w:rsidRPr="00B65A33">
        <w:t xml:space="preserve">äiendavalt </w:t>
      </w:r>
      <w:r w:rsidR="00F653A1">
        <w:t xml:space="preserve">välja toonud, et </w:t>
      </w:r>
      <w:r w:rsidR="003E3070" w:rsidRPr="00B65A33">
        <w:t>limiidid/kompensatsioonid ei arvesta aiandussektori eripära ja integreeritud taimekaitse põhimõtteid</w:t>
      </w:r>
      <w:r>
        <w:t>,</w:t>
      </w:r>
      <w:r w:rsidR="00F653A1">
        <w:t xml:space="preserve"> kuivõrd </w:t>
      </w:r>
      <w:r w:rsidR="003E3070" w:rsidRPr="00B65A33">
        <w:t>üha enam kasutatakse mehhaanilist vaheltharimist ja seega vähem keemilisi taimekaitsevahendeid</w:t>
      </w:r>
      <w:r w:rsidR="00F653A1">
        <w:t xml:space="preserve">. </w:t>
      </w:r>
      <w:r>
        <w:rPr>
          <w:bCs/>
        </w:rPr>
        <w:t>S</w:t>
      </w:r>
      <w:r w:rsidR="00F653A1">
        <w:rPr>
          <w:bCs/>
        </w:rPr>
        <w:t xml:space="preserve">amuti märkis </w:t>
      </w:r>
      <w:r w:rsidR="003E3070" w:rsidRPr="005D0FB1">
        <w:rPr>
          <w:bCs/>
        </w:rPr>
        <w:t xml:space="preserve">ETKL </w:t>
      </w:r>
      <w:r w:rsidR="003E3070" w:rsidRPr="00B65A33">
        <w:t>(22.07.2019)</w:t>
      </w:r>
      <w:r w:rsidR="00F653A1">
        <w:t xml:space="preserve"> oma pöördumises, et </w:t>
      </w:r>
      <w:r w:rsidR="003E3070" w:rsidRPr="00B65A33">
        <w:t>kütuse kokkuhoiu vajadus suurendaks survet keemilisele taimekaitsele</w:t>
      </w:r>
      <w:r w:rsidR="00F653A1">
        <w:t xml:space="preserve">. </w:t>
      </w:r>
    </w:p>
    <w:p w14:paraId="624E379C" w14:textId="21191168" w:rsidR="000D6883" w:rsidRDefault="000D6883">
      <w:pPr>
        <w:adjustRightInd w:val="0"/>
        <w:jc w:val="both"/>
      </w:pPr>
    </w:p>
    <w:p w14:paraId="20089540" w14:textId="77777777" w:rsidR="000D6883" w:rsidRPr="00DD7E38" w:rsidRDefault="000D6883" w:rsidP="000D6883">
      <w:pPr>
        <w:jc w:val="both"/>
      </w:pPr>
      <w:r w:rsidRPr="00DD7E38">
        <w:t xml:space="preserve">MTA andmetest nähtub, et enamus tõenäoliselt väärkasutatud </w:t>
      </w:r>
      <w:proofErr w:type="spellStart"/>
      <w:r w:rsidRPr="00DD7E38">
        <w:t>eriotstarbelisest</w:t>
      </w:r>
      <w:proofErr w:type="spellEnd"/>
      <w:r w:rsidRPr="00DD7E38">
        <w:t xml:space="preserve"> diislikütusest on ostetud tanklatest füüsiliste isikute poolt. 2020. aastal </w:t>
      </w:r>
      <w:r w:rsidRPr="00DD7E38">
        <w:rPr>
          <w:bCs/>
        </w:rPr>
        <w:t>osteti eriotstarbelist</w:t>
      </w:r>
      <w:r w:rsidRPr="00DD7E38">
        <w:rPr>
          <w:b/>
          <w:bCs/>
        </w:rPr>
        <w:t xml:space="preserve"> </w:t>
      </w:r>
      <w:r w:rsidRPr="00DD7E38">
        <w:rPr>
          <w:bCs/>
        </w:rPr>
        <w:t>di</w:t>
      </w:r>
      <w:r w:rsidRPr="00DD7E38">
        <w:t>islikütust järgmiselt:</w:t>
      </w:r>
    </w:p>
    <w:p w14:paraId="04528C53" w14:textId="77777777" w:rsidR="000D6883" w:rsidRPr="00DD7E38" w:rsidRDefault="000D6883" w:rsidP="000D6883">
      <w:pPr>
        <w:numPr>
          <w:ilvl w:val="1"/>
          <w:numId w:val="15"/>
        </w:numPr>
        <w:ind w:left="357"/>
        <w:jc w:val="both"/>
      </w:pPr>
      <w:r w:rsidRPr="00DD7E38">
        <w:t xml:space="preserve">ainult hulgimüügist ostis 2759 isikut; </w:t>
      </w:r>
    </w:p>
    <w:p w14:paraId="6DDDF7FC" w14:textId="77777777" w:rsidR="000D6883" w:rsidRPr="00DD7E38" w:rsidRDefault="000D6883" w:rsidP="000D6883">
      <w:pPr>
        <w:numPr>
          <w:ilvl w:val="1"/>
          <w:numId w:val="15"/>
        </w:numPr>
        <w:ind w:left="357"/>
        <w:jc w:val="both"/>
      </w:pPr>
      <w:r w:rsidRPr="00DD7E38">
        <w:t xml:space="preserve">tankla- ja hulgimüügist ostis 904 isikut; </w:t>
      </w:r>
    </w:p>
    <w:p w14:paraId="777F6259" w14:textId="77777777" w:rsidR="000D6883" w:rsidRPr="00DD7E38" w:rsidRDefault="000D6883" w:rsidP="000D6883">
      <w:pPr>
        <w:numPr>
          <w:ilvl w:val="1"/>
          <w:numId w:val="15"/>
        </w:numPr>
        <w:ind w:left="357"/>
        <w:jc w:val="both"/>
      </w:pPr>
      <w:r w:rsidRPr="00DD7E38">
        <w:t xml:space="preserve">seejuures hulgimüügist osteti 90% </w:t>
      </w:r>
      <w:proofErr w:type="spellStart"/>
      <w:r w:rsidRPr="00DD7E38">
        <w:t>eriotstarbelise</w:t>
      </w:r>
      <w:proofErr w:type="spellEnd"/>
      <w:r w:rsidRPr="00DD7E38">
        <w:t xml:space="preserve"> diislikütuse ostukogusest, </w:t>
      </w:r>
      <w:r w:rsidRPr="00DD7E38">
        <w:rPr>
          <w:bCs/>
        </w:rPr>
        <w:t xml:space="preserve">sh väärkasutuse riskiga  1,3 miljonit liitrit ehk 1% kogu </w:t>
      </w:r>
      <w:proofErr w:type="spellStart"/>
      <w:r w:rsidRPr="00DD7E38">
        <w:rPr>
          <w:bCs/>
        </w:rPr>
        <w:t>eriotstarbelise</w:t>
      </w:r>
      <w:proofErr w:type="spellEnd"/>
      <w:r w:rsidRPr="00DD7E38">
        <w:rPr>
          <w:bCs/>
        </w:rPr>
        <w:t xml:space="preserve"> diislikütuse müügist;</w:t>
      </w:r>
    </w:p>
    <w:p w14:paraId="6CECEE6F" w14:textId="77777777" w:rsidR="000D6883" w:rsidRPr="00DD7E38" w:rsidRDefault="000D6883" w:rsidP="000D6883">
      <w:pPr>
        <w:numPr>
          <w:ilvl w:val="1"/>
          <w:numId w:val="16"/>
        </w:numPr>
        <w:ind w:left="357"/>
        <w:jc w:val="both"/>
      </w:pPr>
      <w:r w:rsidRPr="00DD7E38">
        <w:t xml:space="preserve">ainult tanklast ostis </w:t>
      </w:r>
      <w:r w:rsidRPr="00DD7E38">
        <w:rPr>
          <w:bCs/>
        </w:rPr>
        <w:t xml:space="preserve">18 692 isikut, millest </w:t>
      </w:r>
      <w:r w:rsidRPr="00DD7E38">
        <w:t>väärkasutuse risk oli 15 014 isiku (sh 14 244 füüsilise isiku) puhul;</w:t>
      </w:r>
    </w:p>
    <w:p w14:paraId="58840D23" w14:textId="77777777" w:rsidR="000D6883" w:rsidRPr="00DD7E38" w:rsidRDefault="000D6883" w:rsidP="000D6883">
      <w:pPr>
        <w:numPr>
          <w:ilvl w:val="1"/>
          <w:numId w:val="16"/>
        </w:numPr>
        <w:ind w:left="357"/>
        <w:jc w:val="both"/>
      </w:pPr>
      <w:r w:rsidRPr="00DD7E38">
        <w:t xml:space="preserve">ainult tanklatest osteti 10% </w:t>
      </w:r>
      <w:proofErr w:type="spellStart"/>
      <w:r w:rsidRPr="00DD7E38">
        <w:t>eriotstarbelise</w:t>
      </w:r>
      <w:proofErr w:type="spellEnd"/>
      <w:r w:rsidRPr="00DD7E38">
        <w:t xml:space="preserve"> diislikütuse ostukogusest, sh </w:t>
      </w:r>
      <w:r w:rsidRPr="00DD7E38">
        <w:rPr>
          <w:bCs/>
        </w:rPr>
        <w:t xml:space="preserve">väärkasutuse riskiga 4 miljonit liitrit ehk 4% kogu </w:t>
      </w:r>
      <w:proofErr w:type="spellStart"/>
      <w:r w:rsidRPr="00DD7E38">
        <w:rPr>
          <w:bCs/>
        </w:rPr>
        <w:t>eriotstarbelise</w:t>
      </w:r>
      <w:proofErr w:type="spellEnd"/>
      <w:r w:rsidRPr="00DD7E38">
        <w:rPr>
          <w:bCs/>
        </w:rPr>
        <w:t xml:space="preserve"> diislikütuse müügist, kuid 41% kogu </w:t>
      </w:r>
      <w:proofErr w:type="spellStart"/>
      <w:r w:rsidRPr="00DD7E38">
        <w:rPr>
          <w:bCs/>
        </w:rPr>
        <w:t>eriotstarbelise</w:t>
      </w:r>
      <w:proofErr w:type="spellEnd"/>
      <w:r w:rsidRPr="00DD7E38">
        <w:rPr>
          <w:bCs/>
        </w:rPr>
        <w:t xml:space="preserve"> diislikütuse jaemüügist tanklatest;</w:t>
      </w:r>
    </w:p>
    <w:p w14:paraId="5CF8D872" w14:textId="77777777" w:rsidR="000D6883" w:rsidRPr="00DD7E38" w:rsidRDefault="000D6883" w:rsidP="000D6883">
      <w:pPr>
        <w:numPr>
          <w:ilvl w:val="1"/>
          <w:numId w:val="16"/>
        </w:numPr>
        <w:ind w:left="357"/>
        <w:jc w:val="both"/>
      </w:pPr>
      <w:r w:rsidRPr="00DD7E38">
        <w:t xml:space="preserve">Alla 25 liitri aastas ostab u 5000 isikut aastas, mis võib viidata eksimustele </w:t>
      </w:r>
      <w:proofErr w:type="spellStart"/>
      <w:r w:rsidRPr="00DD7E38">
        <w:t>eriotstarbelise</w:t>
      </w:r>
      <w:proofErr w:type="spellEnd"/>
      <w:r w:rsidRPr="00DD7E38">
        <w:t xml:space="preserve"> diislikütuse ostmisel. Eeldatavasti ostavad süsteemsed </w:t>
      </w:r>
      <w:proofErr w:type="spellStart"/>
      <w:r w:rsidRPr="00DD7E38">
        <w:t>eriotstarbelise</w:t>
      </w:r>
      <w:proofErr w:type="spellEnd"/>
      <w:r w:rsidRPr="00DD7E38">
        <w:t xml:space="preserve"> diislikütuse väärkasutajad suuremad kütusekoguseid. </w:t>
      </w:r>
    </w:p>
    <w:p w14:paraId="59BD81F2" w14:textId="77777777" w:rsidR="000D6883" w:rsidRPr="00902610" w:rsidRDefault="000D6883">
      <w:pPr>
        <w:adjustRightInd w:val="0"/>
        <w:jc w:val="both"/>
      </w:pPr>
    </w:p>
    <w:p w14:paraId="016C6F3B" w14:textId="186535FF" w:rsidR="00267507" w:rsidRPr="00DD7E38" w:rsidRDefault="005D454C">
      <w:pPr>
        <w:adjustRightInd w:val="0"/>
        <w:jc w:val="both"/>
        <w:rPr>
          <w:color w:val="FF0000"/>
        </w:rPr>
      </w:pPr>
      <w:r w:rsidRPr="00902610">
        <w:t xml:space="preserve">Alates 1. juulist 2017 tuleb </w:t>
      </w:r>
      <w:proofErr w:type="spellStart"/>
      <w:r w:rsidR="00F321C4" w:rsidRPr="00902610">
        <w:t>eriotstarbelise</w:t>
      </w:r>
      <w:proofErr w:type="spellEnd"/>
      <w:r w:rsidR="00F321C4" w:rsidRPr="00902610">
        <w:t xml:space="preserve"> diislikütuse </w:t>
      </w:r>
      <w:r w:rsidRPr="00902610">
        <w:t xml:space="preserve">väärkasutajal lisaks rahatrahvile </w:t>
      </w:r>
      <w:r w:rsidR="00374031" w:rsidRPr="00902610">
        <w:t xml:space="preserve">tasuda </w:t>
      </w:r>
      <w:r w:rsidRPr="00902610">
        <w:t>ka aktsiisivahe. 20</w:t>
      </w:r>
      <w:r w:rsidR="008C6C72">
        <w:t>20</w:t>
      </w:r>
      <w:r w:rsidRPr="00902610">
        <w:t xml:space="preserve">. aastal </w:t>
      </w:r>
      <w:r w:rsidR="0065148C">
        <w:t xml:space="preserve">tasuti </w:t>
      </w:r>
      <w:r w:rsidRPr="00902610">
        <w:t xml:space="preserve">aktsiisivahe </w:t>
      </w:r>
      <w:r w:rsidR="008C6C72">
        <w:t>55 544</w:t>
      </w:r>
      <w:r w:rsidR="003A5541" w:rsidRPr="00902610">
        <w:t> </w:t>
      </w:r>
      <w:r w:rsidR="00374031" w:rsidRPr="00902610">
        <w:t xml:space="preserve">liitri </w:t>
      </w:r>
      <w:proofErr w:type="spellStart"/>
      <w:r w:rsidR="00265EF3" w:rsidRPr="00902610">
        <w:t>eriotstarbelise</w:t>
      </w:r>
      <w:proofErr w:type="spellEnd"/>
      <w:r w:rsidR="00265EF3" w:rsidRPr="00902610">
        <w:t xml:space="preserve"> diislikütuse </w:t>
      </w:r>
      <w:r w:rsidRPr="00902610">
        <w:t xml:space="preserve">mitteotstarbekohase kasutamise eest kokku summas </w:t>
      </w:r>
      <w:r w:rsidR="008C6C72">
        <w:t>19 977</w:t>
      </w:r>
      <w:r w:rsidRPr="00902610">
        <w:t xml:space="preserve"> eurot </w:t>
      </w:r>
      <w:r w:rsidR="008C6C72">
        <w:t>28</w:t>
      </w:r>
      <w:r w:rsidR="008C6C72" w:rsidRPr="00902610">
        <w:t> </w:t>
      </w:r>
      <w:r w:rsidRPr="00902610">
        <w:t>isiku</w:t>
      </w:r>
      <w:r w:rsidR="00947863" w:rsidRPr="00902610">
        <w:t>le</w:t>
      </w:r>
      <w:r w:rsidR="00DD7E38" w:rsidRPr="00DD7E38">
        <w:rPr>
          <w:color w:val="000000" w:themeColor="text1"/>
        </w:rPr>
        <w:t>.</w:t>
      </w:r>
      <w:r w:rsidR="0050303D" w:rsidRPr="00DD7E38">
        <w:rPr>
          <w:color w:val="FF0000"/>
        </w:rPr>
        <w:t xml:space="preserve"> </w:t>
      </w:r>
      <w:r w:rsidR="003451FC" w:rsidRPr="00DD7E38">
        <w:rPr>
          <w:color w:val="FF0000"/>
        </w:rPr>
        <w:t xml:space="preserve"> </w:t>
      </w:r>
    </w:p>
    <w:p w14:paraId="123ECF24" w14:textId="77777777" w:rsidR="005D454C" w:rsidRPr="00902610" w:rsidRDefault="005D454C">
      <w:pPr>
        <w:jc w:val="both"/>
      </w:pPr>
    </w:p>
    <w:p w14:paraId="3D7447B8" w14:textId="114BD08F" w:rsidR="001602FD" w:rsidRPr="00902610" w:rsidRDefault="001602FD" w:rsidP="001602FD">
      <w:pPr>
        <w:adjustRightInd w:val="0"/>
        <w:jc w:val="both"/>
      </w:pPr>
      <w:r w:rsidRPr="00902610">
        <w:lastRenderedPageBreak/>
        <w:t xml:space="preserve">Vedelkütuse erimärgistamise seadus võimaldab erimärgistatud vedelkütuse ebaseadusliku kasutamise eest karistada füüsilisi isikuid rahatrahviga kuni 300 trahviühikut ja juriidilisi isikuid rahatrahviga kuni 3200 eurot. </w:t>
      </w:r>
    </w:p>
    <w:p w14:paraId="0E04B4B8" w14:textId="77777777" w:rsidR="001602FD" w:rsidRDefault="001602FD">
      <w:pPr>
        <w:jc w:val="both"/>
      </w:pPr>
    </w:p>
    <w:p w14:paraId="1BAC3EEF" w14:textId="73FEB8CE" w:rsidR="00DD7E38" w:rsidRDefault="005D454C">
      <w:pPr>
        <w:jc w:val="both"/>
      </w:pPr>
      <w:r w:rsidRPr="00902610">
        <w:t>Väärteomenetluse tulemusena karistati 201</w:t>
      </w:r>
      <w:r w:rsidR="00880E56">
        <w:t>9</w:t>
      </w:r>
      <w:r w:rsidRPr="00902610">
        <w:t xml:space="preserve">. aastal kokku </w:t>
      </w:r>
      <w:r w:rsidR="00880E56">
        <w:t>112</w:t>
      </w:r>
      <w:r w:rsidR="00880E56" w:rsidRPr="00902610">
        <w:t xml:space="preserve"> </w:t>
      </w:r>
      <w:r w:rsidRPr="00902610">
        <w:t>isikut (</w:t>
      </w:r>
      <w:r w:rsidR="00F538CB" w:rsidRPr="00902610">
        <w:t xml:space="preserve">nendest </w:t>
      </w:r>
      <w:r w:rsidR="00880E56">
        <w:t xml:space="preserve">kaks </w:t>
      </w:r>
      <w:r w:rsidRPr="00902610">
        <w:t>juriidili</w:t>
      </w:r>
      <w:r w:rsidR="00060E89">
        <w:t>st</w:t>
      </w:r>
      <w:r w:rsidRPr="00902610">
        <w:t xml:space="preserve"> isik</w:t>
      </w:r>
      <w:r w:rsidR="00060E89">
        <w:t>ut</w:t>
      </w:r>
      <w:r w:rsidR="00F538CB" w:rsidRPr="00902610">
        <w:t xml:space="preserve"> ja</w:t>
      </w:r>
      <w:r w:rsidRPr="00902610">
        <w:t xml:space="preserve"> </w:t>
      </w:r>
      <w:r w:rsidR="00060E89">
        <w:t>110</w:t>
      </w:r>
      <w:r w:rsidRPr="00902610">
        <w:t xml:space="preserve"> füüsilist isikut), 20</w:t>
      </w:r>
      <w:r w:rsidR="00060E89">
        <w:t>20</w:t>
      </w:r>
      <w:r w:rsidRPr="00902610">
        <w:t xml:space="preserve">. aastal kokku </w:t>
      </w:r>
      <w:r w:rsidR="00060E89">
        <w:t>93 isikut (1 juriidiline isik ja 92</w:t>
      </w:r>
      <w:r w:rsidR="00060E89" w:rsidRPr="00902610">
        <w:t xml:space="preserve"> </w:t>
      </w:r>
      <w:r w:rsidRPr="00902610">
        <w:t>füüsilist isikut</w:t>
      </w:r>
      <w:r w:rsidR="00060E89">
        <w:t>)</w:t>
      </w:r>
      <w:r w:rsidRPr="00902610">
        <w:t>. 20</w:t>
      </w:r>
      <w:r w:rsidR="00060E89">
        <w:t>19</w:t>
      </w:r>
      <w:r w:rsidRPr="00902610">
        <w:t xml:space="preserve">. </w:t>
      </w:r>
      <w:r w:rsidRPr="00902610">
        <w:rPr>
          <w:color w:val="000000" w:themeColor="text1"/>
        </w:rPr>
        <w:t xml:space="preserve">aastal määras MTA </w:t>
      </w:r>
      <w:proofErr w:type="spellStart"/>
      <w:r w:rsidR="003F1842" w:rsidRPr="00902610">
        <w:rPr>
          <w:color w:val="000000" w:themeColor="text1"/>
        </w:rPr>
        <w:t>eriotstarbelise</w:t>
      </w:r>
      <w:proofErr w:type="spellEnd"/>
      <w:r w:rsidR="003F1842" w:rsidRPr="00902610">
        <w:rPr>
          <w:color w:val="000000" w:themeColor="text1"/>
        </w:rPr>
        <w:t xml:space="preserve"> diislikütuse v</w:t>
      </w:r>
      <w:r w:rsidRPr="00902610">
        <w:rPr>
          <w:color w:val="000000" w:themeColor="text1"/>
        </w:rPr>
        <w:t xml:space="preserve">äärkasutamise eest trahve kokku summas </w:t>
      </w:r>
      <w:r w:rsidR="000E671C">
        <w:rPr>
          <w:color w:val="000000" w:themeColor="text1"/>
        </w:rPr>
        <w:t>35 908</w:t>
      </w:r>
      <w:r w:rsidR="00060E89">
        <w:rPr>
          <w:color w:val="000000" w:themeColor="text1"/>
        </w:rPr>
        <w:t xml:space="preserve"> </w:t>
      </w:r>
      <w:r w:rsidRPr="00902610">
        <w:rPr>
          <w:color w:val="000000" w:themeColor="text1"/>
        </w:rPr>
        <w:t>eurot</w:t>
      </w:r>
      <w:r w:rsidR="000E671C">
        <w:rPr>
          <w:color w:val="000000" w:themeColor="text1"/>
        </w:rPr>
        <w:t xml:space="preserve"> ja 2020. aastal kokku summas 28 340 eurot. </w:t>
      </w:r>
      <w:r w:rsidRPr="00902610">
        <w:rPr>
          <w:color w:val="000000" w:themeColor="text1"/>
        </w:rPr>
        <w:t>Keskmine määratud trahvi summa 201</w:t>
      </w:r>
      <w:r w:rsidR="00060E89">
        <w:rPr>
          <w:color w:val="000000" w:themeColor="text1"/>
        </w:rPr>
        <w:t>9</w:t>
      </w:r>
      <w:r w:rsidRPr="00902610">
        <w:rPr>
          <w:color w:val="000000" w:themeColor="text1"/>
        </w:rPr>
        <w:t xml:space="preserve">. aastal oli </w:t>
      </w:r>
      <w:r w:rsidR="00060E89">
        <w:rPr>
          <w:color w:val="000000" w:themeColor="text1"/>
        </w:rPr>
        <w:t>füüsiliste isikute puhul 311,89 eurot</w:t>
      </w:r>
      <w:r w:rsidRPr="00902610">
        <w:rPr>
          <w:color w:val="000000" w:themeColor="text1"/>
        </w:rPr>
        <w:t xml:space="preserve"> ja 20</w:t>
      </w:r>
      <w:r w:rsidR="00060E89">
        <w:rPr>
          <w:color w:val="000000" w:themeColor="text1"/>
        </w:rPr>
        <w:t>20</w:t>
      </w:r>
      <w:r w:rsidRPr="00902610">
        <w:rPr>
          <w:color w:val="000000" w:themeColor="text1"/>
        </w:rPr>
        <w:t xml:space="preserve">. aastal </w:t>
      </w:r>
      <w:r w:rsidR="00060E89">
        <w:rPr>
          <w:color w:val="000000" w:themeColor="text1"/>
        </w:rPr>
        <w:t>297,18</w:t>
      </w:r>
      <w:r w:rsidRPr="00902610">
        <w:rPr>
          <w:color w:val="000000" w:themeColor="text1"/>
        </w:rPr>
        <w:t xml:space="preserve"> eurot. Sellises suuruses trahvid ei suuna rikkujaid üldjuhul õiguskuulekale käitumisele ehk on vähemõjusad. Ka tuleb arvestada, et</w:t>
      </w:r>
      <w:r w:rsidRPr="00902610">
        <w:t xml:space="preserve"> vahelejäämise risk on </w:t>
      </w:r>
      <w:r w:rsidR="00D33D2B">
        <w:t>madal</w:t>
      </w:r>
      <w:r w:rsidRPr="00902610">
        <w:t>.</w:t>
      </w:r>
      <w:r w:rsidR="00257FDB">
        <w:t xml:space="preserve"> </w:t>
      </w:r>
    </w:p>
    <w:p w14:paraId="7198ED3A" w14:textId="77777777" w:rsidR="00DD7E38" w:rsidRDefault="00DD7E38">
      <w:pPr>
        <w:jc w:val="both"/>
      </w:pPr>
    </w:p>
    <w:p w14:paraId="0E9D4EC7" w14:textId="47457453" w:rsidR="005D454C" w:rsidRPr="00603936" w:rsidRDefault="00257FDB">
      <w:pPr>
        <w:jc w:val="both"/>
        <w:rPr>
          <w:b/>
          <w:color w:val="00B050"/>
        </w:rPr>
      </w:pPr>
      <w:r>
        <w:t xml:space="preserve">Viidatud asjaolud kokku loovad rikkuja jaoks olukorra, kus ollakse valmis riskima vahelejäämisega saadava maksueelise nimel </w:t>
      </w:r>
      <w:r w:rsidR="0042674A">
        <w:t xml:space="preserve">kuivõrd </w:t>
      </w:r>
      <w:r>
        <w:t>aktsiisivahelt saadav kasu on suurem kui vahele jäämise</w:t>
      </w:r>
      <w:r w:rsidR="0017767F">
        <w:t>l</w:t>
      </w:r>
      <w:r>
        <w:t xml:space="preserve"> maksta</w:t>
      </w:r>
      <w:r w:rsidR="0017767F">
        <w:t>v võimalik trahv</w:t>
      </w:r>
      <w:r w:rsidR="00FA3A4B">
        <w:t>.</w:t>
      </w:r>
      <w:r>
        <w:t xml:space="preserve"> </w:t>
      </w:r>
      <w:r w:rsidR="00DD7E38">
        <w:t xml:space="preserve">Lõpetatud väärteomenetluste </w:t>
      </w:r>
      <w:r w:rsidR="00F05B15">
        <w:t xml:space="preserve">vähesus </w:t>
      </w:r>
      <w:r w:rsidR="00DD7E38">
        <w:t xml:space="preserve">tuleneb </w:t>
      </w:r>
      <w:r w:rsidR="0042674A">
        <w:t>asjaolust</w:t>
      </w:r>
      <w:r w:rsidR="00F05B15">
        <w:t xml:space="preserve">, et maksuhalduril </w:t>
      </w:r>
      <w:r w:rsidR="0042674A">
        <w:t xml:space="preserve">on tagant järgi </w:t>
      </w:r>
      <w:r w:rsidR="00F05B15">
        <w:t xml:space="preserve">keeruline väärkasutamist tõendada. Samuti on </w:t>
      </w:r>
      <w:r w:rsidR="0042674A">
        <w:t xml:space="preserve">menetluse </w:t>
      </w:r>
      <w:r w:rsidR="00F05B15">
        <w:t xml:space="preserve">tulu-kulu suhe ebamõistlik. </w:t>
      </w:r>
      <w:r w:rsidR="00EA5658">
        <w:t>Seetõttu on k</w:t>
      </w:r>
      <w:r w:rsidR="00F05B15">
        <w:t>õik väärteo korras karistamised on seotud maanteerikkum</w:t>
      </w:r>
      <w:r w:rsidR="0059783B">
        <w:t>istega.</w:t>
      </w:r>
      <w:r w:rsidR="00F05B15">
        <w:t xml:space="preserve"> </w:t>
      </w:r>
    </w:p>
    <w:p w14:paraId="43E3F2B2" w14:textId="77777777" w:rsidR="005D454C" w:rsidRPr="00902610" w:rsidRDefault="005D454C">
      <w:pPr>
        <w:pStyle w:val="NoSpacing"/>
        <w:jc w:val="both"/>
      </w:pPr>
    </w:p>
    <w:p w14:paraId="1AE27EAB" w14:textId="1302FD29" w:rsidR="005D454C" w:rsidRPr="00902610" w:rsidRDefault="0037379A" w:rsidP="00AC4145">
      <w:pPr>
        <w:pStyle w:val="NoSpacing"/>
        <w:jc w:val="both"/>
      </w:pPr>
      <w:r>
        <w:t xml:space="preserve">EMTA andmetel jättis 2017. aastal </w:t>
      </w:r>
      <w:r w:rsidR="00644C14" w:rsidRPr="00902610">
        <w:t>u</w:t>
      </w:r>
      <w:r w:rsidR="005D454C" w:rsidRPr="00902610">
        <w:t xml:space="preserve"> 38% aktsiisivahest tasumata ning lisaks 26</w:t>
      </w:r>
      <w:r w:rsidR="006417BB" w:rsidRPr="00902610">
        <w:t>%</w:t>
      </w:r>
      <w:r w:rsidR="00A17F8C" w:rsidRPr="00902610">
        <w:t xml:space="preserve"> </w:t>
      </w:r>
      <w:r w:rsidR="006E3D85" w:rsidRPr="00902610">
        <w:t>isikutest, kelle puhul on tuvastatud kütuse väärkasutamine,</w:t>
      </w:r>
      <w:r w:rsidR="005D454C" w:rsidRPr="00902610">
        <w:t xml:space="preserve"> jätka</w:t>
      </w:r>
      <w:r>
        <w:t>s</w:t>
      </w:r>
      <w:r w:rsidR="005D454C" w:rsidRPr="00902610">
        <w:t xml:space="preserve"> </w:t>
      </w:r>
      <w:proofErr w:type="spellStart"/>
      <w:r w:rsidR="00947863" w:rsidRPr="00902610">
        <w:t>eriotstarbelise</w:t>
      </w:r>
      <w:proofErr w:type="spellEnd"/>
      <w:r w:rsidR="00947863" w:rsidRPr="00902610">
        <w:t xml:space="preserve"> diislikütuse </w:t>
      </w:r>
      <w:r w:rsidR="005D454C" w:rsidRPr="00902610">
        <w:t xml:space="preserve">soetamist. </w:t>
      </w:r>
    </w:p>
    <w:p w14:paraId="7E221E17" w14:textId="77777777" w:rsidR="005D454C" w:rsidRPr="00902610" w:rsidRDefault="005D454C">
      <w:pPr>
        <w:jc w:val="both"/>
      </w:pPr>
    </w:p>
    <w:p w14:paraId="7DE94C7E" w14:textId="7A45731F" w:rsidR="005D454C" w:rsidRPr="00902610" w:rsidRDefault="005D454C">
      <w:pPr>
        <w:jc w:val="both"/>
      </w:pPr>
      <w:r w:rsidRPr="00902610">
        <w:t xml:space="preserve">Järelevalve keerukuse </w:t>
      </w:r>
      <w:r w:rsidR="006E3D85" w:rsidRPr="00902610">
        <w:t>osas</w:t>
      </w:r>
      <w:r w:rsidR="00714E15" w:rsidRPr="00902610">
        <w:t xml:space="preserve"> </w:t>
      </w:r>
      <w:r w:rsidRPr="00902610">
        <w:t xml:space="preserve">on MTA toonud välja järgmised aspektid: </w:t>
      </w:r>
    </w:p>
    <w:p w14:paraId="7A286C97" w14:textId="6594D094" w:rsidR="005D454C" w:rsidRPr="00902610" w:rsidRDefault="005D454C">
      <w:pPr>
        <w:numPr>
          <w:ilvl w:val="0"/>
          <w:numId w:val="1"/>
        </w:numPr>
        <w:autoSpaceDE/>
        <w:autoSpaceDN/>
        <w:jc w:val="both"/>
      </w:pPr>
      <w:r w:rsidRPr="00902610">
        <w:t xml:space="preserve">puudub võimalus kontrollida, kuidas toimus ostja (nii juriidiline </w:t>
      </w:r>
      <w:r w:rsidR="006417BB" w:rsidRPr="00902610">
        <w:t>kui ka</w:t>
      </w:r>
      <w:r w:rsidRPr="00902610">
        <w:t xml:space="preserve"> füüsiline isik) isiku tuvastamine </w:t>
      </w:r>
      <w:proofErr w:type="spellStart"/>
      <w:r w:rsidR="007F1302" w:rsidRPr="00902610">
        <w:t>eriotstarbelise</w:t>
      </w:r>
      <w:proofErr w:type="spellEnd"/>
      <w:r w:rsidR="007F1302" w:rsidRPr="00902610">
        <w:t xml:space="preserve"> diislikütuse o</w:t>
      </w:r>
      <w:r w:rsidRPr="00902610">
        <w:t>stmisel;</w:t>
      </w:r>
    </w:p>
    <w:p w14:paraId="7BDACF91" w14:textId="1ACBF7AF" w:rsidR="005D454C" w:rsidRPr="00902610" w:rsidRDefault="005D454C">
      <w:pPr>
        <w:numPr>
          <w:ilvl w:val="0"/>
          <w:numId w:val="1"/>
        </w:numPr>
        <w:autoSpaceDE/>
        <w:autoSpaceDN/>
        <w:jc w:val="both"/>
      </w:pPr>
      <w:r w:rsidRPr="00902610">
        <w:t>isikud ei ole kättesaadavad</w:t>
      </w:r>
      <w:r w:rsidR="007C73EC" w:rsidRPr="00902610">
        <w:t xml:space="preserve"> (nt ei vasta pöördumisele)</w:t>
      </w:r>
      <w:r w:rsidRPr="00902610">
        <w:t>;</w:t>
      </w:r>
    </w:p>
    <w:p w14:paraId="1459F17A" w14:textId="45D221E3" w:rsidR="005D454C" w:rsidRPr="00902610" w:rsidRDefault="005D454C">
      <w:pPr>
        <w:numPr>
          <w:ilvl w:val="0"/>
          <w:numId w:val="1"/>
        </w:numPr>
        <w:autoSpaceDE/>
        <w:autoSpaceDN/>
        <w:jc w:val="both"/>
      </w:pPr>
      <w:r w:rsidRPr="00902610">
        <w:t>rikkumise tuvastamine on keeruline (proovide võtmine ei ole võimalik</w:t>
      </w:r>
      <w:r w:rsidR="00714E15" w:rsidRPr="00902610">
        <w:t xml:space="preserve"> või on</w:t>
      </w:r>
      <w:r w:rsidRPr="00902610">
        <w:t xml:space="preserve"> raskendatud, põllumajandusliku tegevusala piiritlemine);</w:t>
      </w:r>
    </w:p>
    <w:p w14:paraId="59919C47" w14:textId="77777777" w:rsidR="005D454C" w:rsidRPr="00902610" w:rsidRDefault="005D454C">
      <w:pPr>
        <w:numPr>
          <w:ilvl w:val="0"/>
          <w:numId w:val="1"/>
        </w:numPr>
        <w:autoSpaceDE/>
        <w:autoSpaceDN/>
        <w:jc w:val="both"/>
      </w:pPr>
      <w:r w:rsidRPr="00902610">
        <w:t>aktsiisivahe ja trahvide sissenõudmine on kulukas</w:t>
      </w:r>
      <w:r w:rsidR="007F1302" w:rsidRPr="00902610">
        <w:t xml:space="preserve"> (</w:t>
      </w:r>
      <w:r w:rsidRPr="00902610">
        <w:t>menetluskulu võib ületada aktsiisivahe ja trahvina saadava tulu), isik on maksejõuetu ja seetõttu jäävad määratud summad tasumata.</w:t>
      </w:r>
    </w:p>
    <w:p w14:paraId="3D81C3E1" w14:textId="77777777" w:rsidR="00714E15" w:rsidRPr="00902610" w:rsidRDefault="00714E15">
      <w:pPr>
        <w:autoSpaceDE/>
        <w:autoSpaceDN/>
        <w:rPr>
          <w:b/>
          <w:bCs/>
        </w:rPr>
      </w:pPr>
    </w:p>
    <w:p w14:paraId="7289BC4D" w14:textId="47A26ECF" w:rsidR="002D6483" w:rsidRPr="00902610" w:rsidRDefault="00A7710A">
      <w:pPr>
        <w:autoSpaceDE/>
        <w:autoSpaceDN/>
        <w:rPr>
          <w:b/>
          <w:bCs/>
        </w:rPr>
      </w:pPr>
      <w:r w:rsidRPr="00902610">
        <w:rPr>
          <w:b/>
          <w:bCs/>
        </w:rPr>
        <w:t>3</w:t>
      </w:r>
      <w:r w:rsidR="002D6483" w:rsidRPr="00902610">
        <w:rPr>
          <w:b/>
          <w:bCs/>
        </w:rPr>
        <w:t>. Eelnõu sisu ja võrdlev analüüs</w:t>
      </w:r>
    </w:p>
    <w:p w14:paraId="2909CD2F" w14:textId="77777777" w:rsidR="002D6483" w:rsidRPr="00902610" w:rsidRDefault="002D6483">
      <w:pPr>
        <w:jc w:val="both"/>
        <w:rPr>
          <w:bCs/>
        </w:rPr>
      </w:pPr>
    </w:p>
    <w:p w14:paraId="78115D9C" w14:textId="30654720" w:rsidR="00A7710A" w:rsidRDefault="006D127C" w:rsidP="00776EFD">
      <w:pPr>
        <w:jc w:val="both"/>
        <w:rPr>
          <w:b/>
        </w:rPr>
      </w:pPr>
      <w:r w:rsidRPr="00902610">
        <w:t xml:space="preserve">Seaduseelnõu koosneb </w:t>
      </w:r>
      <w:r w:rsidR="00B47B14" w:rsidRPr="00902610">
        <w:t xml:space="preserve">kolmest </w:t>
      </w:r>
      <w:r w:rsidRPr="00902610">
        <w:t>paragrahvist, millest esimese</w:t>
      </w:r>
      <w:r w:rsidR="001A4CA7" w:rsidRPr="00902610">
        <w:t>s</w:t>
      </w:r>
      <w:r w:rsidRPr="00902610">
        <w:t xml:space="preserve"> tehakse muudatused </w:t>
      </w:r>
      <w:r w:rsidR="005D454C" w:rsidRPr="00902610">
        <w:t>vedelkütuse erimärgistamise seaduses</w:t>
      </w:r>
      <w:r w:rsidR="00B971A5" w:rsidRPr="00902610">
        <w:t xml:space="preserve"> </w:t>
      </w:r>
      <w:r w:rsidR="00B971A5" w:rsidRPr="00902610">
        <w:rPr>
          <w:bCs/>
        </w:rPr>
        <w:t xml:space="preserve">(edaspidi </w:t>
      </w:r>
      <w:r w:rsidR="00B971A5" w:rsidRPr="00902610">
        <w:rPr>
          <w:bCs/>
          <w:i/>
          <w:iCs/>
        </w:rPr>
        <w:t>VKEMS</w:t>
      </w:r>
      <w:r w:rsidR="00B971A5" w:rsidRPr="00902610">
        <w:rPr>
          <w:bCs/>
        </w:rPr>
        <w:t>)</w:t>
      </w:r>
      <w:r w:rsidR="006417BB" w:rsidRPr="00902610">
        <w:t xml:space="preserve">, teises muudetakse </w:t>
      </w:r>
      <w:bookmarkStart w:id="1" w:name="_Hlk59114755"/>
      <w:r w:rsidR="003B0191" w:rsidRPr="00902610">
        <w:t>ELÜPS</w:t>
      </w:r>
      <w:bookmarkEnd w:id="1"/>
      <w:r w:rsidR="003B0191" w:rsidRPr="00902610">
        <w:t>-i</w:t>
      </w:r>
      <w:r w:rsidR="006417BB" w:rsidRPr="00902610">
        <w:t xml:space="preserve"> </w:t>
      </w:r>
      <w:r w:rsidR="001A4CA7" w:rsidRPr="00902610">
        <w:t xml:space="preserve">ja </w:t>
      </w:r>
      <w:r w:rsidR="006417BB" w:rsidRPr="00902610">
        <w:t xml:space="preserve">kolmandas </w:t>
      </w:r>
      <w:r w:rsidR="001A4CA7" w:rsidRPr="00902610">
        <w:t>sätestatakse seaduse jõustumine</w:t>
      </w:r>
      <w:r w:rsidRPr="00902610">
        <w:t>.</w:t>
      </w:r>
      <w:r w:rsidRPr="00902610">
        <w:rPr>
          <w:b/>
        </w:rPr>
        <w:t xml:space="preserve"> </w:t>
      </w:r>
    </w:p>
    <w:p w14:paraId="75CFE99F" w14:textId="77777777" w:rsidR="00810857" w:rsidRDefault="00810857" w:rsidP="00810857">
      <w:pPr>
        <w:jc w:val="both"/>
        <w:rPr>
          <w:bCs/>
          <w:lang w:eastAsia="et-EE"/>
        </w:rPr>
      </w:pPr>
    </w:p>
    <w:p w14:paraId="44426DCD" w14:textId="77777777" w:rsidR="00810857" w:rsidRPr="00DD7E38" w:rsidRDefault="00810857" w:rsidP="00810857">
      <w:pPr>
        <w:jc w:val="both"/>
      </w:pPr>
      <w:proofErr w:type="spellStart"/>
      <w:r w:rsidRPr="007E799F">
        <w:t>Eriotstarbelise</w:t>
      </w:r>
      <w:proofErr w:type="spellEnd"/>
      <w:r w:rsidRPr="007E799F">
        <w:t xml:space="preserve"> diislikütusena käsitletakse VKEMS rakendamisel </w:t>
      </w:r>
      <w:bookmarkStart w:id="2" w:name="para19lg7"/>
      <w:r w:rsidRPr="00DD7E38">
        <w:rPr>
          <w:color w:val="003366"/>
          <w:u w:val="single"/>
          <w:bdr w:val="none" w:sz="0" w:space="0" w:color="auto" w:frame="1"/>
          <w:shd w:val="clear" w:color="auto" w:fill="FFFFFF"/>
        </w:rPr>
        <w:t> </w:t>
      </w:r>
      <w:bookmarkEnd w:id="2"/>
      <w:r w:rsidRPr="00DD7E38">
        <w:rPr>
          <w:color w:val="202020"/>
          <w:shd w:val="clear" w:color="auto" w:fill="FFFFFF"/>
        </w:rPr>
        <w:t xml:space="preserve">ATKEAS § 19 lõikes 7  kohaselt eriotstarbelist diislikütust, mis on erimärgistatud vedelkütuse erimärgistamise seaduses sätestatud korras ja mille </w:t>
      </w:r>
      <w:proofErr w:type="spellStart"/>
      <w:r w:rsidRPr="00DD7E38">
        <w:rPr>
          <w:color w:val="202020"/>
          <w:shd w:val="clear" w:color="auto" w:fill="FFFFFF"/>
        </w:rPr>
        <w:t>KNi</w:t>
      </w:r>
      <w:proofErr w:type="spellEnd"/>
      <w:r w:rsidRPr="00DD7E38">
        <w:rPr>
          <w:color w:val="202020"/>
          <w:shd w:val="clear" w:color="auto" w:fill="FFFFFF"/>
        </w:rPr>
        <w:t xml:space="preserve"> kaheksa numbrit on 2710 19 29, 2710 19 43, 2710 19 46, 2710 19 47, 2710 20 11, 2710 20 15 või 2710 20 17.</w:t>
      </w:r>
    </w:p>
    <w:p w14:paraId="791976DE" w14:textId="77777777" w:rsidR="00810857" w:rsidRPr="00902610" w:rsidRDefault="00810857">
      <w:pPr>
        <w:jc w:val="both"/>
      </w:pPr>
    </w:p>
    <w:p w14:paraId="783FFBF7" w14:textId="2BC158FB" w:rsidR="007C73EC" w:rsidRDefault="00065582" w:rsidP="007C73EC">
      <w:pPr>
        <w:jc w:val="both"/>
      </w:pPr>
      <w:r w:rsidRPr="0041061B">
        <w:rPr>
          <w:b/>
        </w:rPr>
        <w:t>Eelnõu § 1 punktiga 1</w:t>
      </w:r>
      <w:r w:rsidRPr="00902610">
        <w:t xml:space="preserve"> </w:t>
      </w:r>
      <w:r w:rsidR="007C73EC" w:rsidRPr="00902610">
        <w:t>täiendatakse paragrahvi 1</w:t>
      </w:r>
      <w:r w:rsidR="007C73EC" w:rsidRPr="00902610">
        <w:rPr>
          <w:vertAlign w:val="superscript"/>
        </w:rPr>
        <w:t xml:space="preserve">1 </w:t>
      </w:r>
      <w:r w:rsidR="007C73EC" w:rsidRPr="00902610">
        <w:t xml:space="preserve">pealkirja sõnadega „ja ostmine“ kuna paragrahvis reguleeritakse </w:t>
      </w:r>
      <w:r w:rsidR="00FA3A4B">
        <w:t xml:space="preserve">ka </w:t>
      </w:r>
      <w:proofErr w:type="spellStart"/>
      <w:r w:rsidR="007C73EC" w:rsidRPr="00902610">
        <w:t>eriotstarbelise</w:t>
      </w:r>
      <w:proofErr w:type="spellEnd"/>
      <w:r w:rsidR="007C73EC" w:rsidRPr="00902610">
        <w:t xml:space="preserve"> diislikütuse ostmisega seonduvat. </w:t>
      </w:r>
    </w:p>
    <w:p w14:paraId="5065B2B6" w14:textId="4555E802" w:rsidR="00E154FA" w:rsidRDefault="00E154FA" w:rsidP="007C73EC">
      <w:pPr>
        <w:jc w:val="both"/>
      </w:pPr>
    </w:p>
    <w:p w14:paraId="2211FB92" w14:textId="2D699E8D" w:rsidR="0017047F" w:rsidRPr="0036243A" w:rsidRDefault="00E154FA" w:rsidP="007C73EC">
      <w:pPr>
        <w:jc w:val="both"/>
        <w:rPr>
          <w:color w:val="202020"/>
          <w:shd w:val="clear" w:color="auto" w:fill="FFFFFF"/>
        </w:rPr>
      </w:pPr>
      <w:r w:rsidRPr="0041061B">
        <w:rPr>
          <w:b/>
        </w:rPr>
        <w:t xml:space="preserve">Eelnõu § 1 punktiga </w:t>
      </w:r>
      <w:r>
        <w:rPr>
          <w:b/>
        </w:rPr>
        <w:t xml:space="preserve">2 </w:t>
      </w:r>
      <w:r>
        <w:t xml:space="preserve">muudetakse </w:t>
      </w:r>
      <w:r w:rsidRPr="00902610">
        <w:rPr>
          <w:bCs/>
          <w:lang w:eastAsia="et-EE"/>
        </w:rPr>
        <w:t>paragrahvi 1</w:t>
      </w:r>
      <w:r w:rsidRPr="00902610">
        <w:rPr>
          <w:bCs/>
          <w:vertAlign w:val="superscript"/>
          <w:lang w:eastAsia="et-EE"/>
        </w:rPr>
        <w:t xml:space="preserve">1 </w:t>
      </w:r>
      <w:r>
        <w:rPr>
          <w:bCs/>
          <w:lang w:eastAsia="et-EE"/>
        </w:rPr>
        <w:t xml:space="preserve">lõike 1 punkti 1, mis kehtivas seaduses annab loa kasutada eriotstarbelist diislikütust </w:t>
      </w:r>
      <w:r w:rsidRPr="00C6504F">
        <w:rPr>
          <w:color w:val="202020"/>
          <w:shd w:val="clear" w:color="auto" w:fill="FFFFFF"/>
        </w:rPr>
        <w:t>põllumajanduses kasutatavas masinas, traktoris ja liikurmasinas ning kuivatis põllumajandustoodete kuivatamiseks</w:t>
      </w:r>
      <w:r>
        <w:rPr>
          <w:color w:val="202020"/>
          <w:shd w:val="clear" w:color="auto" w:fill="FFFFFF"/>
        </w:rPr>
        <w:t xml:space="preserve">. Muudatusega </w:t>
      </w:r>
      <w:r w:rsidR="00982B6A">
        <w:rPr>
          <w:color w:val="202020"/>
          <w:shd w:val="clear" w:color="auto" w:fill="FFFFFF"/>
        </w:rPr>
        <w:t>täiendatakse sõnastust õigusselguse eesmärgil</w:t>
      </w:r>
      <w:r w:rsidR="00E166A5">
        <w:rPr>
          <w:color w:val="202020"/>
          <w:shd w:val="clear" w:color="auto" w:fill="FFFFFF"/>
        </w:rPr>
        <w:t xml:space="preserve">, et tuleks selgelt välja </w:t>
      </w:r>
      <w:proofErr w:type="spellStart"/>
      <w:r w:rsidR="00E166A5">
        <w:rPr>
          <w:color w:val="202020"/>
          <w:shd w:val="clear" w:color="auto" w:fill="FFFFFF"/>
        </w:rPr>
        <w:t>eriotstarbelise</w:t>
      </w:r>
      <w:proofErr w:type="spellEnd"/>
      <w:r w:rsidR="00E166A5">
        <w:rPr>
          <w:color w:val="202020"/>
          <w:shd w:val="clear" w:color="auto" w:fill="FFFFFF"/>
        </w:rPr>
        <w:t xml:space="preserve"> diislikütuse kasutamise </w:t>
      </w:r>
      <w:r w:rsidR="00E166A5">
        <w:rPr>
          <w:color w:val="202020"/>
          <w:shd w:val="clear" w:color="auto" w:fill="FFFFFF"/>
        </w:rPr>
        <w:lastRenderedPageBreak/>
        <w:t>eesmärk</w:t>
      </w:r>
      <w:r w:rsidR="00C40BB0">
        <w:rPr>
          <w:color w:val="202020"/>
          <w:shd w:val="clear" w:color="auto" w:fill="FFFFFF"/>
        </w:rPr>
        <w:t>. See</w:t>
      </w:r>
      <w:r w:rsidR="00982B6A">
        <w:rPr>
          <w:color w:val="202020"/>
          <w:shd w:val="clear" w:color="auto" w:fill="FFFFFF"/>
        </w:rPr>
        <w:t xml:space="preserve">tõttu näeb eelnõu ette, et eriotstarbelist diislikütust võib kasutada </w:t>
      </w:r>
      <w:r w:rsidRPr="00C6504F">
        <w:rPr>
          <w:color w:val="202020"/>
          <w:shd w:val="clear" w:color="auto" w:fill="FFFFFF"/>
        </w:rPr>
        <w:t>põllumajandustoodete tootmise</w:t>
      </w:r>
      <w:r w:rsidR="00FA3A4B">
        <w:rPr>
          <w:color w:val="202020"/>
          <w:shd w:val="clear" w:color="auto" w:fill="FFFFFF"/>
        </w:rPr>
        <w:t xml:space="preserve"> eesmärgil</w:t>
      </w:r>
      <w:r>
        <w:rPr>
          <w:color w:val="202020"/>
          <w:shd w:val="clear" w:color="auto" w:fill="FFFFFF"/>
        </w:rPr>
        <w:t xml:space="preserve"> </w:t>
      </w:r>
      <w:r w:rsidRPr="00C6504F">
        <w:rPr>
          <w:color w:val="202020"/>
          <w:shd w:val="clear" w:color="auto" w:fill="FFFFFF"/>
        </w:rPr>
        <w:t>põllumajanduses kasutatavas masinas, traktoris ja liikurmasinas ning kuivatis põllumajandustoo</w:t>
      </w:r>
      <w:r w:rsidR="00982B6A">
        <w:rPr>
          <w:color w:val="202020"/>
          <w:shd w:val="clear" w:color="auto" w:fill="FFFFFF"/>
        </w:rPr>
        <w:t>dete kuivatamiseks.</w:t>
      </w:r>
    </w:p>
    <w:p w14:paraId="232B55DC" w14:textId="5E68DE28" w:rsidR="00486C0A" w:rsidRPr="00BF31DD" w:rsidRDefault="0017047F" w:rsidP="007C73EC">
      <w:pPr>
        <w:jc w:val="both"/>
      </w:pPr>
      <w:r w:rsidRPr="00FB7852">
        <w:rPr>
          <w:b/>
          <w:color w:val="202020"/>
          <w:shd w:val="clear" w:color="auto" w:fill="FFFFFF"/>
        </w:rPr>
        <w:t>Muudat</w:t>
      </w:r>
      <w:r w:rsidR="00E73262" w:rsidRPr="00FB7852">
        <w:rPr>
          <w:b/>
          <w:color w:val="202020"/>
          <w:shd w:val="clear" w:color="auto" w:fill="FFFFFF"/>
        </w:rPr>
        <w:t xml:space="preserve">us on seotud </w:t>
      </w:r>
      <w:r w:rsidR="00E73262" w:rsidRPr="0036243A">
        <w:rPr>
          <w:b/>
        </w:rPr>
        <w:t xml:space="preserve">eelnõu § 1 punktiga </w:t>
      </w:r>
      <w:r w:rsidR="00FA3A4B">
        <w:rPr>
          <w:b/>
        </w:rPr>
        <w:t>5</w:t>
      </w:r>
      <w:r w:rsidR="00E73262" w:rsidRPr="0036243A">
        <w:t>, mille kohaselt</w:t>
      </w:r>
      <w:r w:rsidR="00B461A6">
        <w:t xml:space="preserve"> täiendatakse </w:t>
      </w:r>
      <w:r w:rsidR="0081160C" w:rsidRPr="00902610">
        <w:rPr>
          <w:bCs/>
          <w:lang w:eastAsia="et-EE"/>
        </w:rPr>
        <w:t>paragrahvi 1</w:t>
      </w:r>
      <w:r w:rsidR="0081160C" w:rsidRPr="00902610">
        <w:rPr>
          <w:bCs/>
          <w:vertAlign w:val="superscript"/>
          <w:lang w:eastAsia="et-EE"/>
        </w:rPr>
        <w:t xml:space="preserve">1 </w:t>
      </w:r>
      <w:r w:rsidR="0081160C">
        <w:rPr>
          <w:bCs/>
          <w:vertAlign w:val="superscript"/>
          <w:lang w:eastAsia="et-EE"/>
        </w:rPr>
        <w:t xml:space="preserve"> </w:t>
      </w:r>
      <w:r w:rsidR="003147CF">
        <w:rPr>
          <w:bCs/>
          <w:lang w:eastAsia="et-EE"/>
        </w:rPr>
        <w:t xml:space="preserve">lõikega </w:t>
      </w:r>
      <w:r w:rsidR="00F17BBA">
        <w:rPr>
          <w:bCs/>
          <w:lang w:eastAsia="et-EE"/>
        </w:rPr>
        <w:t xml:space="preserve"> 7 ning mis sätestab, et p</w:t>
      </w:r>
      <w:r w:rsidR="00AE3BAD" w:rsidRPr="0036243A">
        <w:t>õ</w:t>
      </w:r>
      <w:r w:rsidR="00E73262" w:rsidRPr="0036243A">
        <w:t>llumajandustoodete tootmi</w:t>
      </w:r>
      <w:r w:rsidR="00FA3A4B">
        <w:t>ne</w:t>
      </w:r>
      <w:r w:rsidR="00E73262" w:rsidRPr="0036243A">
        <w:t xml:space="preserve"> käesoleva seaduse tähenduse</w:t>
      </w:r>
      <w:r w:rsidR="00AE3BAD" w:rsidRPr="0036243A">
        <w:t>s</w:t>
      </w:r>
      <w:r w:rsidR="00E73262" w:rsidRPr="0036243A">
        <w:t xml:space="preserve"> on komisjoni määruse (EL) nr 651/2014 artikli 2 punktis 9 sätestatud tegevus.</w:t>
      </w:r>
      <w:r w:rsidR="000A0950" w:rsidRPr="0036243A">
        <w:t xml:space="preserve"> </w:t>
      </w:r>
      <w:r w:rsidR="00486C0A">
        <w:t xml:space="preserve">Kuna aktsiisisoodustuse rakendamisel kohalduvad EL </w:t>
      </w:r>
      <w:proofErr w:type="spellStart"/>
      <w:r w:rsidR="00486C0A">
        <w:t>riigiabi</w:t>
      </w:r>
      <w:proofErr w:type="spellEnd"/>
      <w:r w:rsidR="00486C0A">
        <w:t xml:space="preserve"> õigusaktid, eelkõige määrus (EL) nr 651/2014 art 44, siis tuleb põllumajanduse defineerimisel rakendada samas määruses kasutatavaid mõisteid. </w:t>
      </w:r>
    </w:p>
    <w:p w14:paraId="46A96784" w14:textId="77777777" w:rsidR="00486C0A" w:rsidRPr="00BF31DD" w:rsidRDefault="00486C0A" w:rsidP="007C73EC">
      <w:pPr>
        <w:jc w:val="both"/>
      </w:pPr>
    </w:p>
    <w:p w14:paraId="55329534" w14:textId="24E14FE8" w:rsidR="00486C0A" w:rsidRDefault="00FA3A4B" w:rsidP="007C73EC">
      <w:pPr>
        <w:jc w:val="both"/>
        <w:rPr>
          <w:sz w:val="27"/>
          <w:szCs w:val="27"/>
          <w:shd w:val="clear" w:color="auto" w:fill="FFFFFF"/>
        </w:rPr>
      </w:pPr>
      <w:r>
        <w:t>Viidatud määruse a</w:t>
      </w:r>
      <w:r w:rsidR="00AE3BAD" w:rsidRPr="00BF31DD">
        <w:t>r</w:t>
      </w:r>
      <w:r w:rsidR="000A0950" w:rsidRPr="00BF31DD">
        <w:t xml:space="preserve">tikli 2 lõikest 9 tuleneb, et põllumajanduslikuks tegevuseks loetakse </w:t>
      </w:r>
      <w:r w:rsidR="00AE3BAD" w:rsidRPr="00BF31DD">
        <w:rPr>
          <w:shd w:val="clear" w:color="auto" w:fill="FFFFFF"/>
        </w:rPr>
        <w:t>Euroopa Liidu toimimise lepingu I</w:t>
      </w:r>
      <w:r w:rsidR="000A0950" w:rsidRPr="00BF31DD">
        <w:rPr>
          <w:shd w:val="clear" w:color="auto" w:fill="FFFFFF"/>
        </w:rPr>
        <w:t> lisas loetletud põllundus- ja loomakasvatussaaduste tootmi</w:t>
      </w:r>
      <w:r>
        <w:rPr>
          <w:shd w:val="clear" w:color="auto" w:fill="FFFFFF"/>
        </w:rPr>
        <w:t>st</w:t>
      </w:r>
      <w:r w:rsidR="000A0950" w:rsidRPr="00BF31DD">
        <w:rPr>
          <w:shd w:val="clear" w:color="auto" w:fill="FFFFFF"/>
        </w:rPr>
        <w:t xml:space="preserve"> ilma täiendava töötlemiseta kõnealuste toodete olemust muutmata</w:t>
      </w:r>
      <w:r w:rsidR="00F07129" w:rsidRPr="00BF31DD">
        <w:rPr>
          <w:shd w:val="clear" w:color="auto" w:fill="FFFFFF"/>
        </w:rPr>
        <w:t>.</w:t>
      </w:r>
      <w:r w:rsidR="00454A45" w:rsidRPr="00BF31DD">
        <w:rPr>
          <w:rStyle w:val="FootnoteReference"/>
          <w:shd w:val="clear" w:color="auto" w:fill="FFFFFF"/>
        </w:rPr>
        <w:footnoteReference w:id="5"/>
      </w:r>
      <w:r w:rsidR="00F07129" w:rsidRPr="00BF31DD">
        <w:rPr>
          <w:shd w:val="clear" w:color="auto" w:fill="FFFFFF"/>
        </w:rPr>
        <w:t xml:space="preserve"> </w:t>
      </w:r>
      <w:r w:rsidR="00486C0A" w:rsidRPr="00BF31DD">
        <w:rPr>
          <w:shd w:val="clear" w:color="auto" w:fill="FFFFFF"/>
        </w:rPr>
        <w:t xml:space="preserve">Seejuures sätestab art 2 p 11, </w:t>
      </w:r>
      <w:r w:rsidR="00486C0A" w:rsidRPr="00BF31DD">
        <w:rPr>
          <w:rStyle w:val="bold"/>
          <w:bCs/>
          <w:shd w:val="clear" w:color="auto" w:fill="FFFFFF"/>
        </w:rPr>
        <w:t xml:space="preserve">põllumajandustooted on </w:t>
      </w:r>
      <w:r w:rsidR="00486C0A" w:rsidRPr="00BF31DD">
        <w:rPr>
          <w:shd w:val="clear" w:color="auto" w:fill="FFFFFF"/>
        </w:rPr>
        <w:t>I lisas loetletud tooted, välja arvatud Euroopa Parlamendi ja nõukogu 11. detsembri 2013. aasta määruse (EL) nr 1379/2013 I lisas loetletud kalandus- ja vesiviljelustooted.</w:t>
      </w:r>
      <w:r w:rsidR="00486C0A" w:rsidRPr="00BF31DD">
        <w:rPr>
          <w:sz w:val="27"/>
          <w:szCs w:val="27"/>
          <w:shd w:val="clear" w:color="auto" w:fill="FFFFFF"/>
        </w:rPr>
        <w:t xml:space="preserve"> </w:t>
      </w:r>
    </w:p>
    <w:p w14:paraId="72C34953" w14:textId="77777777" w:rsidR="000A0645" w:rsidRPr="00BF31DD" w:rsidRDefault="000A0645" w:rsidP="007C73EC">
      <w:pPr>
        <w:jc w:val="both"/>
      </w:pPr>
    </w:p>
    <w:p w14:paraId="0A7B300F" w14:textId="2B0F9120" w:rsidR="000A0645" w:rsidRDefault="000A0645" w:rsidP="0036243A">
      <w:pPr>
        <w:jc w:val="both"/>
        <w:rPr>
          <w:b/>
          <w:bCs/>
          <w:lang w:eastAsia="et-EE"/>
        </w:rPr>
      </w:pPr>
      <w:r w:rsidRPr="0041061B">
        <w:rPr>
          <w:b/>
          <w:bCs/>
          <w:lang w:eastAsia="et-EE"/>
        </w:rPr>
        <w:t xml:space="preserve">Eelnõu § 1 punktiga </w:t>
      </w:r>
      <w:r>
        <w:rPr>
          <w:b/>
          <w:bCs/>
          <w:lang w:eastAsia="et-EE"/>
        </w:rPr>
        <w:t>3</w:t>
      </w:r>
      <w:r w:rsidRPr="00902610">
        <w:rPr>
          <w:b/>
          <w:bCs/>
          <w:lang w:eastAsia="et-EE"/>
        </w:rPr>
        <w:t xml:space="preserve"> </w:t>
      </w:r>
      <w:r>
        <w:t xml:space="preserve">asendatakse </w:t>
      </w:r>
      <w:r w:rsidRPr="000A0645">
        <w:t>paragrahvi</w:t>
      </w:r>
      <w:r>
        <w:t>s</w:t>
      </w:r>
      <w:r w:rsidRPr="000A0645">
        <w:t xml:space="preserve"> 1</w:t>
      </w:r>
      <w:r w:rsidRPr="000746FD">
        <w:rPr>
          <w:vertAlign w:val="superscript"/>
        </w:rPr>
        <w:t>1</w:t>
      </w:r>
      <w:r w:rsidRPr="000A0645">
        <w:t xml:space="preserve"> lõikes 4 sõna „</w:t>
      </w:r>
      <w:proofErr w:type="spellStart"/>
      <w:r w:rsidRPr="000A0645">
        <w:t>sisevetes</w:t>
      </w:r>
      <w:proofErr w:type="spellEnd"/>
      <w:r w:rsidRPr="000A0645">
        <w:t>“ sõnadega „siseveekogudes, sealhulgas nendes siseveekogudes, mida läbib riigipiir</w:t>
      </w:r>
      <w:r w:rsidR="005850DF">
        <w:t xml:space="preserve"> ning s</w:t>
      </w:r>
      <w:r w:rsidR="004108AF">
        <w:t>eaduse</w:t>
      </w:r>
      <w:r w:rsidR="005850DF">
        <w:t>s</w:t>
      </w:r>
      <w:r w:rsidR="004108AF">
        <w:t xml:space="preserve"> </w:t>
      </w:r>
      <w:r>
        <w:t xml:space="preserve">kasutatakse  </w:t>
      </w:r>
      <w:r w:rsidRPr="000A0645">
        <w:t xml:space="preserve">edaspidi koos </w:t>
      </w:r>
      <w:r>
        <w:t>terminit „</w:t>
      </w:r>
      <w:proofErr w:type="spellStart"/>
      <w:r>
        <w:t>sisevetes</w:t>
      </w:r>
      <w:proofErr w:type="spellEnd"/>
      <w:r w:rsidR="001D493D">
        <w:t>“.</w:t>
      </w:r>
      <w:r>
        <w:t xml:space="preserve"> </w:t>
      </w:r>
      <w:r w:rsidR="005850DF">
        <w:t>K</w:t>
      </w:r>
      <w:r w:rsidR="005850DF" w:rsidRPr="005850DF">
        <w:t>omisjoni määruse (EL) nr 1388/2014</w:t>
      </w:r>
      <w:r w:rsidR="00613E39">
        <w:t xml:space="preserve"> </w:t>
      </w:r>
      <w:r w:rsidR="005850DF" w:rsidRPr="005850DF">
        <w:t>artikli 45 tähenduses</w:t>
      </w:r>
      <w:r w:rsidR="005850DF">
        <w:t xml:space="preserve"> on </w:t>
      </w:r>
      <w:proofErr w:type="spellStart"/>
      <w:r w:rsidR="005850DF">
        <w:t>siseveed</w:t>
      </w:r>
      <w:proofErr w:type="spellEnd"/>
      <w:r w:rsidR="005850DF">
        <w:t xml:space="preserve"> maismaal paiknevad veed, näiteks jõed ja järved. </w:t>
      </w:r>
      <w:r>
        <w:t xml:space="preserve">Muudatus on vajalik, et seaduses oleks üheselt mõistetav, </w:t>
      </w:r>
      <w:r w:rsidR="005850DF">
        <w:t>et</w:t>
      </w:r>
      <w:r>
        <w:t xml:space="preserve"> </w:t>
      </w:r>
      <w:proofErr w:type="spellStart"/>
      <w:r>
        <w:t>sisevete</w:t>
      </w:r>
      <w:proofErr w:type="spellEnd"/>
      <w:r>
        <w:t xml:space="preserve"> mõiste laieneb </w:t>
      </w:r>
      <w:r w:rsidR="00DE39AF">
        <w:t xml:space="preserve">ainult </w:t>
      </w:r>
      <w:r w:rsidR="005850DF">
        <w:t>maismaal paiknevatele veekogudele.</w:t>
      </w:r>
    </w:p>
    <w:p w14:paraId="26BEA594" w14:textId="77777777" w:rsidR="00613E39" w:rsidRDefault="00613E39" w:rsidP="0036243A">
      <w:pPr>
        <w:jc w:val="both"/>
        <w:rPr>
          <w:b/>
          <w:bCs/>
          <w:lang w:eastAsia="et-EE"/>
        </w:rPr>
      </w:pPr>
    </w:p>
    <w:p w14:paraId="08BFC72A" w14:textId="5215BB48" w:rsidR="00B675AB" w:rsidRDefault="00B675AB" w:rsidP="0036243A">
      <w:pPr>
        <w:jc w:val="both"/>
        <w:rPr>
          <w:bCs/>
          <w:lang w:eastAsia="et-EE"/>
        </w:rPr>
      </w:pPr>
      <w:r w:rsidRPr="0041061B">
        <w:rPr>
          <w:b/>
          <w:bCs/>
          <w:lang w:eastAsia="et-EE"/>
        </w:rPr>
        <w:t xml:space="preserve">Eelnõu § 1 punktiga </w:t>
      </w:r>
      <w:r w:rsidR="000A0645">
        <w:rPr>
          <w:b/>
          <w:bCs/>
          <w:lang w:eastAsia="et-EE"/>
        </w:rPr>
        <w:t>4</w:t>
      </w:r>
      <w:r w:rsidRPr="00902610">
        <w:rPr>
          <w:b/>
          <w:bCs/>
          <w:lang w:eastAsia="et-EE"/>
        </w:rPr>
        <w:t xml:space="preserve"> </w:t>
      </w:r>
      <w:r w:rsidRPr="00902610">
        <w:rPr>
          <w:bCs/>
          <w:lang w:eastAsia="et-EE"/>
        </w:rPr>
        <w:t>täiendatakse paragrahvi 1</w:t>
      </w:r>
      <w:r w:rsidRPr="00902610">
        <w:rPr>
          <w:bCs/>
          <w:vertAlign w:val="superscript"/>
          <w:lang w:eastAsia="et-EE"/>
        </w:rPr>
        <w:t xml:space="preserve">1 </w:t>
      </w:r>
      <w:r w:rsidRPr="00902610">
        <w:rPr>
          <w:bCs/>
          <w:lang w:eastAsia="et-EE"/>
        </w:rPr>
        <w:t>lõi</w:t>
      </w:r>
      <w:r w:rsidR="00FA3A4B">
        <w:rPr>
          <w:bCs/>
          <w:lang w:eastAsia="et-EE"/>
        </w:rPr>
        <w:t xml:space="preserve">kega </w:t>
      </w:r>
      <w:r w:rsidRPr="00902610">
        <w:rPr>
          <w:bCs/>
          <w:lang w:eastAsia="et-EE"/>
        </w:rPr>
        <w:t xml:space="preserve">5. </w:t>
      </w:r>
    </w:p>
    <w:p w14:paraId="7E74A56A" w14:textId="77777777" w:rsidR="00E118E3" w:rsidRPr="00902610" w:rsidRDefault="00E118E3" w:rsidP="00B675AB">
      <w:pPr>
        <w:jc w:val="both"/>
        <w:rPr>
          <w:bCs/>
          <w:lang w:eastAsia="et-EE"/>
        </w:rPr>
      </w:pPr>
    </w:p>
    <w:p w14:paraId="0EEAB286" w14:textId="786FAE19" w:rsidR="00810857" w:rsidRDefault="00B675AB" w:rsidP="00B675AB">
      <w:pPr>
        <w:jc w:val="both"/>
        <w:rPr>
          <w:bCs/>
          <w:lang w:eastAsia="et-EE"/>
        </w:rPr>
      </w:pPr>
      <w:r w:rsidRPr="00902610">
        <w:rPr>
          <w:bCs/>
          <w:lang w:eastAsia="et-EE"/>
        </w:rPr>
        <w:t>Paragrahvi 1</w:t>
      </w:r>
      <w:r w:rsidRPr="00902610">
        <w:rPr>
          <w:bCs/>
          <w:vertAlign w:val="superscript"/>
          <w:lang w:eastAsia="et-EE"/>
        </w:rPr>
        <w:t xml:space="preserve">1 </w:t>
      </w:r>
      <w:r w:rsidRPr="00902610">
        <w:rPr>
          <w:bCs/>
          <w:lang w:eastAsia="et-EE"/>
        </w:rPr>
        <w:t xml:space="preserve">lisatava lõikega </w:t>
      </w:r>
      <w:r w:rsidR="00810857">
        <w:rPr>
          <w:bCs/>
          <w:lang w:eastAsia="et-EE"/>
        </w:rPr>
        <w:t>5</w:t>
      </w:r>
      <w:r w:rsidRPr="00902610">
        <w:rPr>
          <w:bCs/>
          <w:lang w:eastAsia="et-EE"/>
        </w:rPr>
        <w:t xml:space="preserve"> luuakse võimalus aktsiisisoodustust rakendada ka komisjoni vähese tähtsusega abi määruste alusel. Kehtiva seaduse § 1</w:t>
      </w:r>
      <w:r w:rsidRPr="00902610">
        <w:rPr>
          <w:bCs/>
          <w:vertAlign w:val="superscript"/>
          <w:lang w:eastAsia="et-EE"/>
        </w:rPr>
        <w:t xml:space="preserve">1 </w:t>
      </w:r>
      <w:r w:rsidRPr="00902610">
        <w:rPr>
          <w:bCs/>
          <w:lang w:eastAsia="et-EE"/>
        </w:rPr>
        <w:t xml:space="preserve">lõigete 3 ja 4 kohaselt kohaldatakse aktsiisisoodustuse rakendamisel Euroopa Komisjoni grupierandi määruseid: põllumajandustootjale kohaldub komisjoni määrus (EL) nr 651/2014 ning kalandussektoris komisjoni  määrus (EL) nr 1388/2014. Nimetatud määrused näevad ette, et aktsiisisoodustus peab olema kooskõlas direktiiviga 2003/93. </w:t>
      </w:r>
    </w:p>
    <w:p w14:paraId="404840E4" w14:textId="0A7148F1" w:rsidR="00B675AB" w:rsidRDefault="00810857" w:rsidP="00B675AB">
      <w:pPr>
        <w:jc w:val="both"/>
        <w:rPr>
          <w:bCs/>
          <w:lang w:eastAsia="et-EE"/>
        </w:rPr>
      </w:pPr>
      <w:r>
        <w:rPr>
          <w:bCs/>
          <w:lang w:eastAsia="et-EE"/>
        </w:rPr>
        <w:t xml:space="preserve">Kõnealustes määrustes on </w:t>
      </w:r>
      <w:r w:rsidR="00B675AB" w:rsidRPr="00902610">
        <w:rPr>
          <w:bCs/>
          <w:lang w:eastAsia="et-EE"/>
        </w:rPr>
        <w:t>üldreeglina sätestatud, et abi ei ole lubatud anda raskustes olevatele ettevõtjatele</w:t>
      </w:r>
      <w:r w:rsidR="00B675AB" w:rsidRPr="00902610">
        <w:rPr>
          <w:bCs/>
          <w:vertAlign w:val="superscript"/>
          <w:lang w:eastAsia="et-EE"/>
        </w:rPr>
        <w:footnoteReference w:id="6"/>
      </w:r>
      <w:r w:rsidR="00B675AB" w:rsidRPr="00902610">
        <w:rPr>
          <w:bCs/>
          <w:lang w:eastAsia="et-EE"/>
        </w:rPr>
        <w:t xml:space="preserve">. Siiski tulenevalt põllumajandussektori eripärast ei ole selline nõue alati põhjendatud (näiteks olukorras, kus ebasoodsate ilmastikutingimuste, loomahaiguste vm tõttu on põllumajandustootja finantsnäitajad langenud alla lubatud määrata, teisalt on vajalik jätkata taimekasvatustöödega, lõpule viia saagikoristus, hoolitseda loomade eest jne). Seetõttu näeb eelnõu ette võimaluse rakendada komisjoni vähese tähtsusega abi määruseid olukorras, kus üldine grupierandi määruse (EL) nr 651/2014 või määrus (EL) nr 1388/2014 artikkel 45 ei ole kohaldatav. </w:t>
      </w:r>
    </w:p>
    <w:p w14:paraId="6C7097AE" w14:textId="10E6575B" w:rsidR="00DD7E38" w:rsidRDefault="00DD7E38" w:rsidP="00B675AB">
      <w:pPr>
        <w:jc w:val="both"/>
        <w:rPr>
          <w:bCs/>
          <w:lang w:eastAsia="et-EE"/>
        </w:rPr>
      </w:pPr>
    </w:p>
    <w:p w14:paraId="0A15E41F" w14:textId="549E648A" w:rsidR="00810857" w:rsidRDefault="00FA3A4B" w:rsidP="00810857">
      <w:pPr>
        <w:jc w:val="both"/>
        <w:rPr>
          <w:bCs/>
          <w:lang w:eastAsia="et-EE"/>
        </w:rPr>
      </w:pPr>
      <w:r w:rsidRPr="00E73304">
        <w:rPr>
          <w:b/>
          <w:bCs/>
          <w:lang w:eastAsia="et-EE"/>
        </w:rPr>
        <w:t xml:space="preserve">Eelnõu punktiga </w:t>
      </w:r>
      <w:r w:rsidR="000A0645">
        <w:rPr>
          <w:b/>
          <w:bCs/>
          <w:lang w:eastAsia="et-EE"/>
        </w:rPr>
        <w:t>5</w:t>
      </w:r>
      <w:r>
        <w:rPr>
          <w:bCs/>
          <w:lang w:eastAsia="et-EE"/>
        </w:rPr>
        <w:t xml:space="preserve"> l</w:t>
      </w:r>
      <w:r w:rsidR="00810857" w:rsidRPr="00902610">
        <w:rPr>
          <w:bCs/>
          <w:lang w:eastAsia="et-EE"/>
        </w:rPr>
        <w:t xml:space="preserve">isatava lõike </w:t>
      </w:r>
      <w:r w:rsidR="00810857">
        <w:rPr>
          <w:bCs/>
          <w:lang w:eastAsia="et-EE"/>
        </w:rPr>
        <w:t>6</w:t>
      </w:r>
      <w:r w:rsidR="00810857" w:rsidRPr="00902610">
        <w:rPr>
          <w:bCs/>
          <w:lang w:eastAsia="et-EE"/>
        </w:rPr>
        <w:t xml:space="preserve"> kohaselt võib eriotstarbelist diislikütust osta</w:t>
      </w:r>
      <w:r w:rsidR="00810857">
        <w:rPr>
          <w:bCs/>
          <w:lang w:eastAsia="et-EE"/>
        </w:rPr>
        <w:t xml:space="preserve"> ja kasutada</w:t>
      </w:r>
      <w:r w:rsidR="00810857" w:rsidRPr="00902610">
        <w:rPr>
          <w:bCs/>
          <w:lang w:eastAsia="et-EE"/>
        </w:rPr>
        <w:t xml:space="preserve"> üksnes isik, kellele on käesoleva seaduse alusel antud </w:t>
      </w:r>
      <w:proofErr w:type="spellStart"/>
      <w:r w:rsidR="00810857" w:rsidRPr="00902610">
        <w:rPr>
          <w:bCs/>
          <w:lang w:eastAsia="et-EE"/>
        </w:rPr>
        <w:t>eriotstarbelise</w:t>
      </w:r>
      <w:proofErr w:type="spellEnd"/>
      <w:r w:rsidR="00810857" w:rsidRPr="00902610">
        <w:rPr>
          <w:bCs/>
          <w:lang w:eastAsia="et-EE"/>
        </w:rPr>
        <w:t xml:space="preserve"> diislikütuse ostuõigus. Kui </w:t>
      </w:r>
      <w:r w:rsidR="00810857" w:rsidRPr="00902610">
        <w:rPr>
          <w:bCs/>
          <w:lang w:eastAsia="et-EE"/>
        </w:rPr>
        <w:lastRenderedPageBreak/>
        <w:t xml:space="preserve">täna piisab </w:t>
      </w:r>
      <w:proofErr w:type="spellStart"/>
      <w:r w:rsidR="00810857" w:rsidRPr="00902610">
        <w:rPr>
          <w:bCs/>
          <w:lang w:eastAsia="et-EE"/>
        </w:rPr>
        <w:t>eriotstarbelise</w:t>
      </w:r>
      <w:proofErr w:type="spellEnd"/>
      <w:r w:rsidR="00810857" w:rsidRPr="00902610">
        <w:rPr>
          <w:bCs/>
          <w:lang w:eastAsia="et-EE"/>
        </w:rPr>
        <w:t xml:space="preserve"> diislikütuse ostmiseks pelgalt suusõnalisest kinnitusest, et kütust kasutatakse põllumajanduses või kalanduses, siis eelnõu kohaselt on ostuõigus üksnes isikutel, kellele PRIA ostuõiguse on andnud.</w:t>
      </w:r>
      <w:r w:rsidR="00A53A44" w:rsidRPr="00A53A44">
        <w:rPr>
          <w:bCs/>
          <w:lang w:eastAsia="et-EE"/>
        </w:rPr>
        <w:t xml:space="preserve"> Ostuõiguse kohustus ei laiene </w:t>
      </w:r>
      <w:r w:rsidR="009A7078">
        <w:rPr>
          <w:bCs/>
          <w:lang w:eastAsia="et-EE"/>
        </w:rPr>
        <w:t xml:space="preserve">kutselise kalapüügi korral </w:t>
      </w:r>
      <w:r w:rsidR="00A53A44" w:rsidRPr="00A53A44">
        <w:rPr>
          <w:bCs/>
          <w:lang w:eastAsia="et-EE"/>
        </w:rPr>
        <w:t>isikutele, kes ostavad eriotstarbelist diislikütust alkoholi-, tubaka-, kütuse- ja elektriaktsiisi seaduses sätestatud alustel ja tingimustel.</w:t>
      </w:r>
    </w:p>
    <w:p w14:paraId="04DD3D3A" w14:textId="77777777" w:rsidR="00810857" w:rsidRDefault="00810857" w:rsidP="00810857">
      <w:pPr>
        <w:jc w:val="both"/>
        <w:rPr>
          <w:bCs/>
          <w:lang w:eastAsia="et-EE"/>
        </w:rPr>
      </w:pPr>
    </w:p>
    <w:p w14:paraId="368283E2" w14:textId="3DA018E7" w:rsidR="00810857" w:rsidRDefault="00810857" w:rsidP="00810857">
      <w:pPr>
        <w:jc w:val="both"/>
        <w:rPr>
          <w:bCs/>
          <w:lang w:eastAsia="et-EE"/>
        </w:rPr>
      </w:pPr>
      <w:r>
        <w:rPr>
          <w:bCs/>
          <w:lang w:eastAsia="et-EE"/>
        </w:rPr>
        <w:t>M</w:t>
      </w:r>
      <w:r w:rsidRPr="00902610">
        <w:rPr>
          <w:bCs/>
          <w:lang w:eastAsia="et-EE"/>
        </w:rPr>
        <w:t xml:space="preserve">üüjal </w:t>
      </w:r>
      <w:r>
        <w:rPr>
          <w:bCs/>
          <w:lang w:eastAsia="et-EE"/>
        </w:rPr>
        <w:t>on lubatud e</w:t>
      </w:r>
      <w:r w:rsidRPr="00902610">
        <w:rPr>
          <w:bCs/>
          <w:lang w:eastAsia="et-EE"/>
        </w:rPr>
        <w:t>riotstarbelis</w:t>
      </w:r>
      <w:r>
        <w:rPr>
          <w:bCs/>
          <w:lang w:eastAsia="et-EE"/>
        </w:rPr>
        <w:t>t</w:t>
      </w:r>
      <w:r w:rsidRPr="00902610">
        <w:rPr>
          <w:bCs/>
          <w:lang w:eastAsia="et-EE"/>
        </w:rPr>
        <w:t xml:space="preserve"> diislikütus</w:t>
      </w:r>
      <w:r>
        <w:rPr>
          <w:bCs/>
          <w:lang w:eastAsia="et-EE"/>
        </w:rPr>
        <w:t xml:space="preserve">t </w:t>
      </w:r>
      <w:r w:rsidRPr="00902610">
        <w:rPr>
          <w:bCs/>
          <w:lang w:eastAsia="et-EE"/>
        </w:rPr>
        <w:t>müüa üksnes isikutele, kel on vastav ostuõigus. Muudatuste täpsem ülevaade antakse järgnevates paragrahvides.</w:t>
      </w:r>
      <w:r>
        <w:rPr>
          <w:bCs/>
          <w:lang w:eastAsia="et-EE"/>
        </w:rPr>
        <w:t xml:space="preserve"> </w:t>
      </w:r>
    </w:p>
    <w:p w14:paraId="6FB1F654" w14:textId="3086D060" w:rsidR="00810857" w:rsidRDefault="00810857" w:rsidP="00B675AB">
      <w:pPr>
        <w:jc w:val="both"/>
        <w:rPr>
          <w:bCs/>
          <w:lang w:eastAsia="et-EE"/>
        </w:rPr>
      </w:pPr>
    </w:p>
    <w:p w14:paraId="62E5E9B8" w14:textId="5B83F479" w:rsidR="006D6215" w:rsidRPr="00902610" w:rsidRDefault="003150E0">
      <w:pPr>
        <w:jc w:val="both"/>
        <w:rPr>
          <w:bCs/>
        </w:rPr>
      </w:pPr>
      <w:r w:rsidRPr="0041061B">
        <w:rPr>
          <w:b/>
        </w:rPr>
        <w:t xml:space="preserve">Eelnõu § 1 punktiga </w:t>
      </w:r>
      <w:r w:rsidR="000A0645">
        <w:rPr>
          <w:b/>
        </w:rPr>
        <w:t>6</w:t>
      </w:r>
      <w:r w:rsidR="00FA3A4B" w:rsidRPr="00902610">
        <w:rPr>
          <w:b/>
        </w:rPr>
        <w:t xml:space="preserve"> </w:t>
      </w:r>
      <w:r w:rsidR="00644C14" w:rsidRPr="00902610">
        <w:rPr>
          <w:bCs/>
        </w:rPr>
        <w:t xml:space="preserve">muudetakse </w:t>
      </w:r>
      <w:bookmarkStart w:id="3" w:name="_Hlk59113533"/>
      <w:r w:rsidR="00644C14" w:rsidRPr="00902610">
        <w:rPr>
          <w:bCs/>
        </w:rPr>
        <w:t>VKEMS-i § 1</w:t>
      </w:r>
      <w:r w:rsidR="00644C14" w:rsidRPr="00902610">
        <w:rPr>
          <w:bCs/>
          <w:vertAlign w:val="superscript"/>
        </w:rPr>
        <w:t>2</w:t>
      </w:r>
      <w:bookmarkEnd w:id="3"/>
      <w:r w:rsidR="00644C14" w:rsidRPr="00902610">
        <w:rPr>
          <w:bCs/>
        </w:rPr>
        <w:t xml:space="preserve"> te</w:t>
      </w:r>
      <w:r w:rsidR="00B675AB" w:rsidRPr="00902610">
        <w:rPr>
          <w:bCs/>
        </w:rPr>
        <w:t xml:space="preserve">ksti. </w:t>
      </w:r>
    </w:p>
    <w:p w14:paraId="7DF15551" w14:textId="77777777" w:rsidR="00B675AB" w:rsidRPr="00902610" w:rsidRDefault="00B675AB" w:rsidP="00B675AB">
      <w:pPr>
        <w:jc w:val="both"/>
        <w:rPr>
          <w:bCs/>
        </w:rPr>
      </w:pPr>
    </w:p>
    <w:p w14:paraId="2584A17D" w14:textId="7804AC13" w:rsidR="00B675AB" w:rsidRPr="00902610" w:rsidRDefault="00B675AB" w:rsidP="00B675AB">
      <w:pPr>
        <w:jc w:val="both"/>
        <w:rPr>
          <w:bCs/>
        </w:rPr>
      </w:pPr>
      <w:r w:rsidRPr="00902610">
        <w:rPr>
          <w:bCs/>
        </w:rPr>
        <w:t>Eelnõu § 1</w:t>
      </w:r>
      <w:r w:rsidRPr="00902610">
        <w:rPr>
          <w:bCs/>
          <w:vertAlign w:val="superscript"/>
        </w:rPr>
        <w:t>2</w:t>
      </w:r>
      <w:r w:rsidRPr="00902610">
        <w:rPr>
          <w:bCs/>
        </w:rPr>
        <w:t xml:space="preserve"> lõige 1 reguleerib </w:t>
      </w:r>
      <w:proofErr w:type="spellStart"/>
      <w:r w:rsidRPr="00902610">
        <w:rPr>
          <w:bCs/>
        </w:rPr>
        <w:t>eriotstarbelise</w:t>
      </w:r>
      <w:proofErr w:type="spellEnd"/>
      <w:r w:rsidRPr="00902610">
        <w:rPr>
          <w:bCs/>
        </w:rPr>
        <w:t xml:space="preserve"> diislikütuse ostmisel ostja ja ostja esindaja tuvastamist. Müüja kohustuseks on ostja ja ostja esindaja isikusamasuse tuvastamine isikut tõendava dokumendi alusel või muul usaldusväärsel viisil, sealhulgas e-</w:t>
      </w:r>
      <w:proofErr w:type="spellStart"/>
      <w:r w:rsidRPr="00902610">
        <w:rPr>
          <w:bCs/>
        </w:rPr>
        <w:t>identimise</w:t>
      </w:r>
      <w:proofErr w:type="spellEnd"/>
      <w:r w:rsidRPr="00902610">
        <w:rPr>
          <w:bCs/>
        </w:rPr>
        <w:t xml:space="preserve"> ja e-tehingute usaldusteenuste vahendeid kasutades. </w:t>
      </w:r>
    </w:p>
    <w:p w14:paraId="62AA0E85" w14:textId="620C5B7C" w:rsidR="00B675AB" w:rsidRPr="00902610" w:rsidRDefault="00B675AB">
      <w:pPr>
        <w:jc w:val="both"/>
        <w:rPr>
          <w:bCs/>
        </w:rPr>
      </w:pPr>
    </w:p>
    <w:p w14:paraId="6A54A055" w14:textId="10747438" w:rsidR="00DA1725" w:rsidRDefault="00B675AB" w:rsidP="00DA1725">
      <w:pPr>
        <w:jc w:val="both"/>
      </w:pPr>
      <w:r w:rsidRPr="00902610">
        <w:rPr>
          <w:bCs/>
        </w:rPr>
        <w:t>Eelnõu § 1</w:t>
      </w:r>
      <w:r w:rsidRPr="00902610">
        <w:rPr>
          <w:bCs/>
          <w:vertAlign w:val="superscript"/>
        </w:rPr>
        <w:t>2</w:t>
      </w:r>
      <w:r w:rsidRPr="00902610">
        <w:rPr>
          <w:bCs/>
        </w:rPr>
        <w:t xml:space="preserve"> lõike 2 kohaselt on </w:t>
      </w:r>
      <w:proofErr w:type="spellStart"/>
      <w:r w:rsidRPr="00902610">
        <w:rPr>
          <w:bCs/>
        </w:rPr>
        <w:t>eriotstarbelise</w:t>
      </w:r>
      <w:proofErr w:type="spellEnd"/>
      <w:r w:rsidRPr="00902610">
        <w:rPr>
          <w:bCs/>
        </w:rPr>
        <w:t xml:space="preserve"> diislikütuse müüja kohustatud enne müüki veenduma, kas ostjal on põllumajandustoetuste ja põllumassiivide registri andmetel </w:t>
      </w:r>
      <w:proofErr w:type="spellStart"/>
      <w:r w:rsidRPr="00902610">
        <w:rPr>
          <w:bCs/>
        </w:rPr>
        <w:t>eriotstarbelise</w:t>
      </w:r>
      <w:proofErr w:type="spellEnd"/>
      <w:r w:rsidRPr="00902610">
        <w:rPr>
          <w:bCs/>
        </w:rPr>
        <w:t xml:space="preserve"> diislikütuse ostuõigus ning esindajal </w:t>
      </w:r>
      <w:proofErr w:type="spellStart"/>
      <w:r w:rsidR="00A24AA4" w:rsidRPr="00CC52FE">
        <w:rPr>
          <w:bCs/>
        </w:rPr>
        <w:t>eriotstarbelise</w:t>
      </w:r>
      <w:proofErr w:type="spellEnd"/>
      <w:r w:rsidR="00A24AA4" w:rsidRPr="00CC52FE">
        <w:rPr>
          <w:bCs/>
        </w:rPr>
        <w:t xml:space="preserve"> diislikütuse</w:t>
      </w:r>
      <w:r w:rsidR="00A24AA4">
        <w:rPr>
          <w:bCs/>
        </w:rPr>
        <w:t xml:space="preserve"> ostmiseks </w:t>
      </w:r>
      <w:r w:rsidRPr="00902610">
        <w:rPr>
          <w:bCs/>
        </w:rPr>
        <w:t xml:space="preserve">esindusõigus. Kui isik esindab mitut </w:t>
      </w:r>
      <w:proofErr w:type="spellStart"/>
      <w:r w:rsidRPr="00902610">
        <w:rPr>
          <w:bCs/>
        </w:rPr>
        <w:t>eriotstarbelise</w:t>
      </w:r>
      <w:proofErr w:type="spellEnd"/>
      <w:r w:rsidRPr="00902610">
        <w:rPr>
          <w:bCs/>
        </w:rPr>
        <w:t xml:space="preserve"> diislikütuse ostuõigusega isikut peab müüja tegema kindlaks</w:t>
      </w:r>
      <w:r w:rsidR="00610123">
        <w:rPr>
          <w:bCs/>
        </w:rPr>
        <w:t xml:space="preserve"> (küsima)</w:t>
      </w:r>
      <w:r w:rsidRPr="00902610">
        <w:rPr>
          <w:bCs/>
        </w:rPr>
        <w:t xml:space="preserve">, millist neist ostu sooritades esindatakse. </w:t>
      </w:r>
      <w:r w:rsidR="00DA1725" w:rsidRPr="00902610">
        <w:t xml:space="preserve">Isikute ostuõiguse ning esindusõiguse üle </w:t>
      </w:r>
      <w:r w:rsidR="00DA1725">
        <w:t xml:space="preserve">peab </w:t>
      </w:r>
      <w:r w:rsidR="00DA1725" w:rsidRPr="00902610">
        <w:t>arvestust PRIA</w:t>
      </w:r>
      <w:r w:rsidR="00DA1725">
        <w:t xml:space="preserve">. Ostuõigused olemasolu andmed kannab PRIA </w:t>
      </w:r>
      <w:r w:rsidR="00DA1725" w:rsidRPr="00EC6B28">
        <w:rPr>
          <w:bCs/>
        </w:rPr>
        <w:t>põllumajandustoetus</w:t>
      </w:r>
      <w:r w:rsidR="00DA1725">
        <w:rPr>
          <w:bCs/>
        </w:rPr>
        <w:t>te</w:t>
      </w:r>
      <w:r w:rsidR="004C454B">
        <w:rPr>
          <w:bCs/>
        </w:rPr>
        <w:t xml:space="preserve"> ja põllumassiivide registrisse, mille üheks osaks on nn õigustatud isikute register. </w:t>
      </w:r>
    </w:p>
    <w:p w14:paraId="49BB7D55" w14:textId="351DDFE1" w:rsidR="00B675AB" w:rsidRPr="00EC6B28" w:rsidRDefault="00B675AB" w:rsidP="004D1FB6">
      <w:pPr>
        <w:jc w:val="both"/>
        <w:rPr>
          <w:bCs/>
        </w:rPr>
      </w:pPr>
    </w:p>
    <w:p w14:paraId="6703AD9D" w14:textId="1245E813" w:rsidR="00EC6B28" w:rsidRPr="00EC6B28" w:rsidRDefault="00FE3467" w:rsidP="00EC6B28">
      <w:pPr>
        <w:shd w:val="clear" w:color="auto" w:fill="FFFFFF"/>
        <w:jc w:val="both"/>
        <w:rPr>
          <w:bCs/>
          <w:i/>
          <w:lang w:eastAsia="et-EE"/>
        </w:rPr>
      </w:pPr>
      <w:r w:rsidRPr="00EC6B28">
        <w:t>Registri</w:t>
      </w:r>
      <w:r w:rsidR="00362A6E" w:rsidRPr="00EC6B28">
        <w:rPr>
          <w:bCs/>
        </w:rPr>
        <w:t xml:space="preserve"> tegevus on r</w:t>
      </w:r>
      <w:r w:rsidR="004D1FB6" w:rsidRPr="00EC6B28">
        <w:rPr>
          <w:bCs/>
        </w:rPr>
        <w:t xml:space="preserve">eguleeritud </w:t>
      </w:r>
      <w:r w:rsidR="00EC6B28">
        <w:rPr>
          <w:bCs/>
        </w:rPr>
        <w:t>V</w:t>
      </w:r>
      <w:r w:rsidR="004D1FB6" w:rsidRPr="00EC6B28">
        <w:rPr>
          <w:bCs/>
        </w:rPr>
        <w:t xml:space="preserve">abariigi Valitsuse </w:t>
      </w:r>
      <w:r w:rsidR="004D1FB6" w:rsidRPr="00EC6B28">
        <w:rPr>
          <w:color w:val="202020"/>
          <w:shd w:val="clear" w:color="auto" w:fill="FFFFFF"/>
        </w:rPr>
        <w:t>06.02.2015.</w:t>
      </w:r>
      <w:r w:rsidR="00134C72">
        <w:rPr>
          <w:color w:val="202020"/>
          <w:shd w:val="clear" w:color="auto" w:fill="FFFFFF"/>
        </w:rPr>
        <w:t xml:space="preserve"> </w:t>
      </w:r>
      <w:r w:rsidR="004D1FB6" w:rsidRPr="00EC6B28">
        <w:rPr>
          <w:color w:val="202020"/>
          <w:shd w:val="clear" w:color="auto" w:fill="FFFFFF"/>
        </w:rPr>
        <w:t xml:space="preserve">a määrusega </w:t>
      </w:r>
      <w:r w:rsidR="00E118E3" w:rsidRPr="00EC6B28">
        <w:rPr>
          <w:color w:val="202020"/>
          <w:shd w:val="clear" w:color="auto" w:fill="FFFFFF"/>
        </w:rPr>
        <w:t>nr 14</w:t>
      </w:r>
      <w:r w:rsidR="004D1FB6" w:rsidRPr="00EC6B28">
        <w:rPr>
          <w:color w:val="202020"/>
          <w:shd w:val="clear" w:color="auto" w:fill="FFFFFF"/>
        </w:rPr>
        <w:t xml:space="preserve"> „</w:t>
      </w:r>
      <w:r w:rsidR="004D1FB6" w:rsidRPr="00EC6B28">
        <w:rPr>
          <w:color w:val="000000"/>
        </w:rPr>
        <w:t>Põllumajandustoetuste ja põllumassiivide registri põhimäärus</w:t>
      </w:r>
      <w:r w:rsidR="00EC6B28" w:rsidRPr="00EC6B28">
        <w:rPr>
          <w:color w:val="000000"/>
        </w:rPr>
        <w:t>“ ning ELÜPS §-iga 98 jj. Seejuures muudetakse eelnõu §-iga 2</w:t>
      </w:r>
      <w:r w:rsidR="00EC6B28">
        <w:rPr>
          <w:color w:val="000000"/>
        </w:rPr>
        <w:t xml:space="preserve"> ELÜPS </w:t>
      </w:r>
      <w:r w:rsidR="00EC6B28" w:rsidRPr="00EC6B28">
        <w:rPr>
          <w:bCs/>
          <w:color w:val="202020"/>
          <w:shd w:val="clear" w:color="auto" w:fill="FFFFFF"/>
        </w:rPr>
        <w:t>§ 98 lõiget 5, millega laiendatakse põllumajandustoetuste ja põllumassiivide registri pidamise eesmärki.</w:t>
      </w:r>
    </w:p>
    <w:p w14:paraId="5B96AC59" w14:textId="77777777" w:rsidR="00EC6B28" w:rsidRDefault="00EC6B28" w:rsidP="007000C7">
      <w:pPr>
        <w:jc w:val="both"/>
        <w:rPr>
          <w:bCs/>
        </w:rPr>
      </w:pPr>
    </w:p>
    <w:p w14:paraId="64C1882A" w14:textId="4E81E0C6" w:rsidR="007000C7" w:rsidRPr="00902610" w:rsidRDefault="00EC6B28" w:rsidP="007000C7">
      <w:pPr>
        <w:jc w:val="both"/>
        <w:rPr>
          <w:bCs/>
        </w:rPr>
      </w:pPr>
      <w:r>
        <w:rPr>
          <w:bCs/>
        </w:rPr>
        <w:t xml:space="preserve">Muudatuse kohaselt </w:t>
      </w:r>
      <w:r w:rsidR="00B675AB" w:rsidRPr="00902610">
        <w:rPr>
          <w:bCs/>
        </w:rPr>
        <w:t xml:space="preserve">kontrollib </w:t>
      </w:r>
      <w:r>
        <w:rPr>
          <w:bCs/>
        </w:rPr>
        <w:t xml:space="preserve">müüja </w:t>
      </w:r>
      <w:r w:rsidR="00B675AB" w:rsidRPr="00902610">
        <w:rPr>
          <w:bCs/>
        </w:rPr>
        <w:t>ostuõigust põllumajandustoetuste ja põllumassiivide registrist x-tee või muu sobiva tehnilise lahenduse kaudu. Müüjal on ligipääs faktile, kas ostjal on ostuõigus</w:t>
      </w:r>
      <w:r w:rsidR="007000C7">
        <w:rPr>
          <w:bCs/>
        </w:rPr>
        <w:t>, milline on kütuse kasutusotstarve</w:t>
      </w:r>
      <w:r w:rsidR="00B675AB" w:rsidRPr="00902610">
        <w:rPr>
          <w:bCs/>
        </w:rPr>
        <w:t xml:space="preserve"> ja kas esindajal on vastava isiku esindusõigus</w:t>
      </w:r>
      <w:r w:rsidR="007000C7">
        <w:rPr>
          <w:bCs/>
        </w:rPr>
        <w:t xml:space="preserve"> </w:t>
      </w:r>
      <w:proofErr w:type="spellStart"/>
      <w:r w:rsidR="007000C7" w:rsidRPr="00CC52FE">
        <w:rPr>
          <w:bCs/>
        </w:rPr>
        <w:t>eriotstarbelise</w:t>
      </w:r>
      <w:proofErr w:type="spellEnd"/>
      <w:r w:rsidR="007000C7" w:rsidRPr="00CC52FE">
        <w:rPr>
          <w:bCs/>
        </w:rPr>
        <w:t xml:space="preserve"> diislikütuse</w:t>
      </w:r>
      <w:r w:rsidR="007000C7">
        <w:rPr>
          <w:bCs/>
        </w:rPr>
        <w:t xml:space="preserve"> ostmiseks</w:t>
      </w:r>
      <w:r w:rsidR="007000C7" w:rsidRPr="00902610">
        <w:rPr>
          <w:bCs/>
        </w:rPr>
        <w:t xml:space="preserve">. </w:t>
      </w:r>
    </w:p>
    <w:p w14:paraId="27D440FE" w14:textId="561C216E" w:rsidR="00B675AB" w:rsidRDefault="00B675AB" w:rsidP="00B675AB">
      <w:pPr>
        <w:jc w:val="both"/>
        <w:rPr>
          <w:bCs/>
        </w:rPr>
      </w:pPr>
    </w:p>
    <w:p w14:paraId="6F9D7851" w14:textId="08DF99F4" w:rsidR="00B675AB" w:rsidRDefault="00134C72" w:rsidP="00B675AB">
      <w:pPr>
        <w:jc w:val="both"/>
        <w:rPr>
          <w:bCs/>
        </w:rPr>
      </w:pPr>
      <w:r>
        <w:rPr>
          <w:bCs/>
        </w:rPr>
        <w:t xml:space="preserve">PRIA koostöös AS-iga </w:t>
      </w:r>
      <w:proofErr w:type="spellStart"/>
      <w:r>
        <w:rPr>
          <w:bCs/>
        </w:rPr>
        <w:t>Finestmedia</w:t>
      </w:r>
      <w:proofErr w:type="spellEnd"/>
      <w:r>
        <w:rPr>
          <w:bCs/>
        </w:rPr>
        <w:t xml:space="preserve"> on läbi viimas registri eelanalüüsi, mille käigus </w:t>
      </w:r>
      <w:r w:rsidR="00B675AB" w:rsidRPr="00902610">
        <w:rPr>
          <w:bCs/>
        </w:rPr>
        <w:t>selgitatakse välja parimad tehnilised võimalused isiku tuvastamiseks</w:t>
      </w:r>
      <w:r>
        <w:rPr>
          <w:bCs/>
        </w:rPr>
        <w:t xml:space="preserve">, </w:t>
      </w:r>
      <w:r w:rsidR="00B675AB" w:rsidRPr="00902610">
        <w:rPr>
          <w:bCs/>
        </w:rPr>
        <w:t xml:space="preserve">millised on sobivaimad tehnilised võimalused </w:t>
      </w:r>
      <w:proofErr w:type="spellStart"/>
      <w:r w:rsidR="00B675AB" w:rsidRPr="00902610">
        <w:rPr>
          <w:bCs/>
        </w:rPr>
        <w:t>eriotstarbelise</w:t>
      </w:r>
      <w:proofErr w:type="spellEnd"/>
      <w:r w:rsidR="00B675AB" w:rsidRPr="00902610">
        <w:rPr>
          <w:bCs/>
        </w:rPr>
        <w:t xml:space="preserve"> diislikütuse müüjatele ostuõiguse kontrollimiseks. </w:t>
      </w:r>
      <w:r w:rsidR="0046568B">
        <w:rPr>
          <w:bCs/>
        </w:rPr>
        <w:t xml:space="preserve">Maaeluministeerium ning PRIA konsulteerivad </w:t>
      </w:r>
      <w:r w:rsidR="00A7094A">
        <w:rPr>
          <w:bCs/>
        </w:rPr>
        <w:t>registri eelana</w:t>
      </w:r>
      <w:r w:rsidR="00C20623">
        <w:rPr>
          <w:bCs/>
        </w:rPr>
        <w:t xml:space="preserve">lüüsi käigus analüüsi teostaja ettepanekuid </w:t>
      </w:r>
      <w:r w:rsidR="0046568B">
        <w:rPr>
          <w:bCs/>
        </w:rPr>
        <w:t>MTÜ-ga Eesti Õliühing.</w:t>
      </w:r>
      <w:r>
        <w:rPr>
          <w:bCs/>
        </w:rPr>
        <w:t xml:space="preserve"> Registri eelanalüüsi lõpptulemuste esitlemine on kavandanud</w:t>
      </w:r>
      <w:r w:rsidR="00E73304">
        <w:rPr>
          <w:bCs/>
        </w:rPr>
        <w:t xml:space="preserve"> 30.04.</w:t>
      </w:r>
      <w:r>
        <w:rPr>
          <w:bCs/>
        </w:rPr>
        <w:t xml:space="preserve">2021. </w:t>
      </w:r>
    </w:p>
    <w:p w14:paraId="19F9E8C4" w14:textId="77777777" w:rsidR="004C454B" w:rsidRPr="00902610" w:rsidRDefault="004C454B" w:rsidP="00B675AB">
      <w:pPr>
        <w:jc w:val="both"/>
        <w:rPr>
          <w:bCs/>
        </w:rPr>
      </w:pPr>
    </w:p>
    <w:p w14:paraId="7DC88960" w14:textId="3282C7BB" w:rsidR="00F84567" w:rsidRPr="00AF7532" w:rsidRDefault="00B675AB" w:rsidP="00C737E4">
      <w:pPr>
        <w:jc w:val="both"/>
        <w:rPr>
          <w:color w:val="000000" w:themeColor="text1"/>
        </w:rPr>
      </w:pPr>
      <w:r w:rsidRPr="00902610">
        <w:t>Eelnõu</w:t>
      </w:r>
      <w:r w:rsidR="00191E17">
        <w:t>ga muudetav</w:t>
      </w:r>
      <w:r w:rsidRPr="00902610">
        <w:t xml:space="preserve"> § 1</w:t>
      </w:r>
      <w:r w:rsidRPr="00902610">
        <w:rPr>
          <w:vertAlign w:val="superscript"/>
        </w:rPr>
        <w:t>2</w:t>
      </w:r>
      <w:r w:rsidRPr="00902610">
        <w:rPr>
          <w:bCs/>
        </w:rPr>
        <w:t xml:space="preserve"> lõi</w:t>
      </w:r>
      <w:r w:rsidR="00191E17">
        <w:rPr>
          <w:bCs/>
        </w:rPr>
        <w:t>ge 3</w:t>
      </w:r>
      <w:r w:rsidRPr="00902610">
        <w:rPr>
          <w:bCs/>
        </w:rPr>
        <w:t xml:space="preserve"> </w:t>
      </w:r>
      <w:r w:rsidR="00F84567">
        <w:rPr>
          <w:bCs/>
        </w:rPr>
        <w:t xml:space="preserve">sätestab, millised andmed </w:t>
      </w:r>
      <w:proofErr w:type="spellStart"/>
      <w:r w:rsidR="00F84567">
        <w:rPr>
          <w:bCs/>
        </w:rPr>
        <w:t>eriotstarbelise</w:t>
      </w:r>
      <w:proofErr w:type="spellEnd"/>
      <w:r w:rsidR="00F84567">
        <w:rPr>
          <w:bCs/>
        </w:rPr>
        <w:t xml:space="preserve"> diislikütuse müüja </w:t>
      </w:r>
      <w:proofErr w:type="spellStart"/>
      <w:r w:rsidR="00F84567">
        <w:rPr>
          <w:bCs/>
        </w:rPr>
        <w:t>MTA-le</w:t>
      </w:r>
      <w:proofErr w:type="spellEnd"/>
      <w:r w:rsidR="00F84567">
        <w:rPr>
          <w:bCs/>
        </w:rPr>
        <w:t xml:space="preserve"> esitab.</w:t>
      </w:r>
      <w:r w:rsidR="004C454B">
        <w:rPr>
          <w:bCs/>
        </w:rPr>
        <w:t xml:space="preserve"> Ka kehtiva seaduse kohaselt peab müüja vastavad andmed </w:t>
      </w:r>
      <w:proofErr w:type="spellStart"/>
      <w:r w:rsidR="004C454B">
        <w:rPr>
          <w:bCs/>
        </w:rPr>
        <w:t>MTA-le</w:t>
      </w:r>
      <w:proofErr w:type="spellEnd"/>
      <w:r w:rsidR="004C454B">
        <w:rPr>
          <w:bCs/>
        </w:rPr>
        <w:t xml:space="preserve"> esitama. </w:t>
      </w:r>
      <w:r w:rsidR="00FA3A4B" w:rsidRPr="00FA3A4B">
        <w:rPr>
          <w:bCs/>
        </w:rPr>
        <w:t>Müüjal o</w:t>
      </w:r>
      <w:r w:rsidR="00545AC5">
        <w:rPr>
          <w:bCs/>
        </w:rPr>
        <w:t>n</w:t>
      </w:r>
      <w:r w:rsidR="00FA3A4B" w:rsidRPr="00FA3A4B">
        <w:rPr>
          <w:bCs/>
        </w:rPr>
        <w:t xml:space="preserve"> vajalik </w:t>
      </w:r>
      <w:proofErr w:type="spellStart"/>
      <w:r w:rsidR="00FA3A4B" w:rsidRPr="00FA3A4B">
        <w:rPr>
          <w:bCs/>
        </w:rPr>
        <w:t>MTA-le</w:t>
      </w:r>
      <w:proofErr w:type="spellEnd"/>
      <w:r w:rsidR="00FA3A4B" w:rsidRPr="00FA3A4B">
        <w:rPr>
          <w:bCs/>
        </w:rPr>
        <w:t xml:space="preserve"> esitada ostja </w:t>
      </w:r>
      <w:r w:rsidR="00545AC5">
        <w:rPr>
          <w:bCs/>
        </w:rPr>
        <w:t xml:space="preserve">andmed </w:t>
      </w:r>
      <w:r w:rsidR="00FA3A4B" w:rsidRPr="00FA3A4B">
        <w:rPr>
          <w:bCs/>
        </w:rPr>
        <w:t xml:space="preserve">(nt konkreetse äriühingu andmed) ja müüdud kütuse andmed. </w:t>
      </w:r>
      <w:r w:rsidR="004C454B">
        <w:rPr>
          <w:bCs/>
        </w:rPr>
        <w:t xml:space="preserve">Uue andmekoosseisuna tuleb müüjal </w:t>
      </w:r>
      <w:proofErr w:type="spellStart"/>
      <w:r w:rsidR="004C454B">
        <w:rPr>
          <w:bCs/>
        </w:rPr>
        <w:t>MTA-le</w:t>
      </w:r>
      <w:proofErr w:type="spellEnd"/>
      <w:r w:rsidR="004C454B">
        <w:rPr>
          <w:bCs/>
        </w:rPr>
        <w:t xml:space="preserve"> esitada ostja esindaja nimi ning isikukood. </w:t>
      </w:r>
      <w:r w:rsidR="00F84567">
        <w:rPr>
          <w:bCs/>
        </w:rPr>
        <w:t xml:space="preserve">Eelnõu kohaselt märgib </w:t>
      </w:r>
      <w:proofErr w:type="spellStart"/>
      <w:r w:rsidR="00F84567">
        <w:rPr>
          <w:bCs/>
        </w:rPr>
        <w:t>e</w:t>
      </w:r>
      <w:r w:rsidR="00F84567" w:rsidRPr="003859F2">
        <w:rPr>
          <w:color w:val="202020"/>
        </w:rPr>
        <w:t>riotstarbelise</w:t>
      </w:r>
      <w:proofErr w:type="spellEnd"/>
      <w:r w:rsidR="00F84567" w:rsidRPr="003859F2">
        <w:rPr>
          <w:color w:val="202020"/>
        </w:rPr>
        <w:t xml:space="preserve"> diislikütuse müüja üles</w:t>
      </w:r>
      <w:r w:rsidR="00F84567">
        <w:rPr>
          <w:color w:val="202020"/>
        </w:rPr>
        <w:t xml:space="preserve"> järgmised andmed </w:t>
      </w:r>
      <w:r w:rsidR="00F84567" w:rsidRPr="00AF7532">
        <w:rPr>
          <w:color w:val="000000" w:themeColor="text1"/>
        </w:rPr>
        <w:t>ning edastab need koos teiste vedelkütuse seaduse § 7 lõike 3 alusel kehtestatud andmetega Maksu- ja Tolliametile:</w:t>
      </w:r>
    </w:p>
    <w:p w14:paraId="114B1220" w14:textId="56BCDC65" w:rsidR="00F84567" w:rsidRPr="00AF7532" w:rsidRDefault="00F84567" w:rsidP="00E73304">
      <w:pPr>
        <w:pStyle w:val="NormalWeb"/>
        <w:shd w:val="clear" w:color="auto" w:fill="FFFFFF"/>
        <w:spacing w:before="0" w:beforeAutospacing="0" w:after="0" w:afterAutospacing="0"/>
        <w:jc w:val="both"/>
        <w:rPr>
          <w:color w:val="000000" w:themeColor="text1"/>
        </w:rPr>
      </w:pPr>
      <w:r w:rsidRPr="00AF7532">
        <w:rPr>
          <w:color w:val="000000" w:themeColor="text1"/>
        </w:rPr>
        <w:t xml:space="preserve">1) ostja nimi ja registrikood; </w:t>
      </w:r>
    </w:p>
    <w:p w14:paraId="08031EFC" w14:textId="47B0835B" w:rsidR="00F84567" w:rsidRPr="00AF7532" w:rsidRDefault="00F84567" w:rsidP="00E73304">
      <w:pPr>
        <w:pStyle w:val="NormalWeb"/>
        <w:shd w:val="clear" w:color="auto" w:fill="FFFFFF"/>
        <w:spacing w:before="0" w:beforeAutospacing="0" w:after="0" w:afterAutospacing="0"/>
        <w:jc w:val="both"/>
        <w:rPr>
          <w:color w:val="000000" w:themeColor="text1"/>
        </w:rPr>
      </w:pPr>
      <w:r w:rsidRPr="00AF7532">
        <w:rPr>
          <w:color w:val="000000" w:themeColor="text1"/>
        </w:rPr>
        <w:lastRenderedPageBreak/>
        <w:t>2) ostja esindaja nimi ja isikukood;</w:t>
      </w:r>
    </w:p>
    <w:p w14:paraId="7AC8565A" w14:textId="38BAF948" w:rsidR="00F84567" w:rsidRPr="00AF7532" w:rsidRDefault="00F84567" w:rsidP="00E73304">
      <w:pPr>
        <w:pStyle w:val="NormalWeb"/>
        <w:shd w:val="clear" w:color="auto" w:fill="FFFFFF"/>
        <w:spacing w:before="0" w:beforeAutospacing="0" w:after="0" w:afterAutospacing="0"/>
        <w:jc w:val="both"/>
        <w:rPr>
          <w:color w:val="000000" w:themeColor="text1"/>
        </w:rPr>
      </w:pPr>
      <w:r w:rsidRPr="00AF7532">
        <w:rPr>
          <w:color w:val="000000" w:themeColor="text1"/>
        </w:rPr>
        <w:t xml:space="preserve">3) ostja </w:t>
      </w:r>
      <w:proofErr w:type="spellStart"/>
      <w:r w:rsidRPr="00AF7532">
        <w:rPr>
          <w:color w:val="000000" w:themeColor="text1"/>
        </w:rPr>
        <w:t>eriotstarbelise</w:t>
      </w:r>
      <w:proofErr w:type="spellEnd"/>
      <w:r w:rsidRPr="00AF7532">
        <w:rPr>
          <w:color w:val="000000" w:themeColor="text1"/>
        </w:rPr>
        <w:t xml:space="preserve"> diislikütuse kasutusotstarve.</w:t>
      </w:r>
    </w:p>
    <w:p w14:paraId="74280E08" w14:textId="1F89A487" w:rsidR="00B675AB" w:rsidRDefault="00A70083" w:rsidP="00B675AB">
      <w:pPr>
        <w:jc w:val="both"/>
      </w:pPr>
      <w:r>
        <w:t>A</w:t>
      </w:r>
      <w:r w:rsidR="00F84567">
        <w:t xml:space="preserve">rvestades eelnõus tehtavaid muudatusi, </w:t>
      </w:r>
      <w:r w:rsidR="00326D61">
        <w:t xml:space="preserve">ei pea </w:t>
      </w:r>
      <w:r w:rsidR="009D2CCC">
        <w:t>ostja</w:t>
      </w:r>
      <w:r w:rsidR="00AB5169">
        <w:t xml:space="preserve"> </w:t>
      </w:r>
      <w:r w:rsidR="00B675AB" w:rsidRPr="00902610">
        <w:t>kasutusotstar</w:t>
      </w:r>
      <w:r w:rsidR="00AB5169">
        <w:t xml:space="preserve">vet müüjale </w:t>
      </w:r>
      <w:r w:rsidR="00326D61">
        <w:t xml:space="preserve">enam </w:t>
      </w:r>
      <w:r w:rsidR="00C17F2B">
        <w:t xml:space="preserve">(suuliselt) </w:t>
      </w:r>
      <w:r w:rsidR="00AB5169">
        <w:t>deklareerima</w:t>
      </w:r>
      <w:r w:rsidR="00326D61">
        <w:t xml:space="preserve">, </w:t>
      </w:r>
      <w:r w:rsidR="009D2CCC">
        <w:t xml:space="preserve">kuna müüja kontrollib </w:t>
      </w:r>
      <w:r w:rsidR="00326D61">
        <w:t>kasutusotstarvet õigustatud isikute registrist</w:t>
      </w:r>
      <w:r w:rsidR="00AB5169">
        <w:t xml:space="preserve">. Erandina on </w:t>
      </w:r>
      <w:r w:rsidR="00404F12">
        <w:t xml:space="preserve">müüjal vajalik kasutusotstarvet küsida üksnes </w:t>
      </w:r>
      <w:r w:rsidR="00AB5169">
        <w:t>juhul, kui ostjal on ostuõigus nii põllumajan</w:t>
      </w:r>
      <w:r w:rsidR="0054334F">
        <w:t>d</w:t>
      </w:r>
      <w:r w:rsidR="00AB5169">
        <w:t>use kui kalanduse valdkonnas</w:t>
      </w:r>
      <w:r w:rsidR="0054334F">
        <w:t xml:space="preserve"> </w:t>
      </w:r>
      <w:r w:rsidR="00331A8B">
        <w:t>(</w:t>
      </w:r>
      <w:r w:rsidR="00DA1725" w:rsidRPr="00902610">
        <w:t>muudetav § 1</w:t>
      </w:r>
      <w:r w:rsidR="00DA1725" w:rsidRPr="00902610">
        <w:rPr>
          <w:vertAlign w:val="superscript"/>
        </w:rPr>
        <w:t xml:space="preserve">2 </w:t>
      </w:r>
      <w:r w:rsidR="00DA1725" w:rsidRPr="00902610">
        <w:t>lg 2</w:t>
      </w:r>
      <w:r w:rsidR="00DA1725">
        <w:t xml:space="preserve"> viimane lause). </w:t>
      </w:r>
    </w:p>
    <w:p w14:paraId="2B34019A" w14:textId="77777777" w:rsidR="00BA2571" w:rsidRPr="00902610" w:rsidRDefault="00BA2571" w:rsidP="00BA2571">
      <w:pPr>
        <w:jc w:val="both"/>
      </w:pPr>
    </w:p>
    <w:p w14:paraId="0A964898" w14:textId="2416D266" w:rsidR="007E7340" w:rsidRDefault="00BA2571" w:rsidP="0036243A">
      <w:pPr>
        <w:jc w:val="both"/>
      </w:pPr>
      <w:r w:rsidRPr="00902610">
        <w:t>Eelnõu</w:t>
      </w:r>
      <w:r w:rsidR="00191E17">
        <w:t>ga</w:t>
      </w:r>
      <w:r w:rsidRPr="00902610">
        <w:t xml:space="preserve"> </w:t>
      </w:r>
      <w:r w:rsidR="00191E17" w:rsidRPr="00902610">
        <w:rPr>
          <w:bCs/>
        </w:rPr>
        <w:t>muudetav</w:t>
      </w:r>
      <w:r w:rsidR="00191E17" w:rsidRPr="00902610">
        <w:t xml:space="preserve"> </w:t>
      </w:r>
      <w:r w:rsidR="00191E17">
        <w:t xml:space="preserve">§ </w:t>
      </w:r>
      <w:r w:rsidRPr="00902610">
        <w:t>1</w:t>
      </w:r>
      <w:r w:rsidRPr="00902610">
        <w:rPr>
          <w:vertAlign w:val="superscript"/>
        </w:rPr>
        <w:t>2</w:t>
      </w:r>
      <w:r w:rsidRPr="00902610">
        <w:rPr>
          <w:bCs/>
        </w:rPr>
        <w:t xml:space="preserve"> lõi</w:t>
      </w:r>
      <w:r>
        <w:rPr>
          <w:bCs/>
        </w:rPr>
        <w:t>g</w:t>
      </w:r>
      <w:r w:rsidRPr="00902610">
        <w:rPr>
          <w:bCs/>
        </w:rPr>
        <w:t xml:space="preserve">e 4 </w:t>
      </w:r>
      <w:r>
        <w:rPr>
          <w:bCs/>
        </w:rPr>
        <w:t xml:space="preserve">sätestab, </w:t>
      </w:r>
      <w:r w:rsidR="007E7340">
        <w:rPr>
          <w:bCs/>
        </w:rPr>
        <w:t xml:space="preserve">mis juhtudel on </w:t>
      </w:r>
      <w:proofErr w:type="spellStart"/>
      <w:r w:rsidR="007E7340">
        <w:rPr>
          <w:bCs/>
        </w:rPr>
        <w:t>eriotstarbelise</w:t>
      </w:r>
      <w:proofErr w:type="spellEnd"/>
      <w:r w:rsidR="007E7340">
        <w:rPr>
          <w:bCs/>
        </w:rPr>
        <w:t xml:space="preserve"> diislikütuse müüja kohustatud müügist keelduma. </w:t>
      </w:r>
      <w:r w:rsidR="007E7340" w:rsidRPr="00902610">
        <w:t xml:space="preserve"> </w:t>
      </w:r>
      <w:r w:rsidR="00B106F5">
        <w:t>E</w:t>
      </w:r>
      <w:r w:rsidR="007E7340">
        <w:t xml:space="preserve">elnõu kohaselt on </w:t>
      </w:r>
      <w:r w:rsidR="007E7340" w:rsidRPr="00902610">
        <w:rPr>
          <w:bCs/>
        </w:rPr>
        <w:t>m</w:t>
      </w:r>
      <w:r w:rsidR="007E7340" w:rsidRPr="00902610">
        <w:t xml:space="preserve">üüja kohustatud keelduma </w:t>
      </w:r>
      <w:proofErr w:type="spellStart"/>
      <w:r w:rsidR="007E7340" w:rsidRPr="00902610">
        <w:t>eriotstarbelise</w:t>
      </w:r>
      <w:proofErr w:type="spellEnd"/>
      <w:r w:rsidR="007E7340" w:rsidRPr="00902610">
        <w:t xml:space="preserve"> diislikütuse müügist järgmistel juhtudel:</w:t>
      </w:r>
    </w:p>
    <w:p w14:paraId="41A2B54B" w14:textId="1A925179" w:rsidR="007E7340" w:rsidRPr="007521CA" w:rsidRDefault="007E7340" w:rsidP="00FB7852">
      <w:pPr>
        <w:pStyle w:val="NormalWeb"/>
        <w:spacing w:before="0" w:beforeAutospacing="0" w:after="0" w:afterAutospacing="0"/>
        <w:jc w:val="both"/>
        <w:rPr>
          <w:color w:val="000000"/>
        </w:rPr>
      </w:pPr>
      <w:r w:rsidRPr="00DA276F">
        <w:rPr>
          <w:color w:val="000000"/>
        </w:rPr>
        <w:t xml:space="preserve">1) </w:t>
      </w:r>
      <w:r>
        <w:rPr>
          <w:color w:val="000000"/>
        </w:rPr>
        <w:t>i</w:t>
      </w:r>
      <w:r w:rsidRPr="007521CA">
        <w:rPr>
          <w:color w:val="000000"/>
        </w:rPr>
        <w:t>sik ei võimalda isikusamasuse tuvastamist</w:t>
      </w:r>
      <w:r>
        <w:rPr>
          <w:color w:val="000000"/>
        </w:rPr>
        <w:t xml:space="preserve">. Sellisel juhul ei ole müük </w:t>
      </w:r>
      <w:r w:rsidRPr="00902610">
        <w:t>lubatud, kuna müüjal puudub võimalus kontrollida, kas isikul on ostuõigus (1</w:t>
      </w:r>
      <w:r w:rsidRPr="00902610">
        <w:rPr>
          <w:vertAlign w:val="superscript"/>
        </w:rPr>
        <w:t xml:space="preserve">1 </w:t>
      </w:r>
      <w:r w:rsidRPr="00902610">
        <w:t>lg 5).</w:t>
      </w:r>
      <w:r>
        <w:t xml:space="preserve"> Isiksusesamasuse tuvastamise mitte võimaldamiseks loetakse muuhulgas ka isikut tõendava dokumendi esitamist, mille kehtivusaeg on lõppenud</w:t>
      </w:r>
      <w:r w:rsidR="00B106F5">
        <w:t>;</w:t>
      </w:r>
    </w:p>
    <w:p w14:paraId="1A11D23E" w14:textId="676B6FD3" w:rsidR="007E7340" w:rsidRPr="007521CA" w:rsidRDefault="007E7340" w:rsidP="00FB7852">
      <w:pPr>
        <w:jc w:val="both"/>
      </w:pPr>
      <w:r w:rsidRPr="007521CA">
        <w:t>2) ostjal puudub ostuõigus</w:t>
      </w:r>
      <w:r>
        <w:t xml:space="preserve"> – </w:t>
      </w:r>
      <w:r w:rsidRPr="00902610">
        <w:t>müük ei ole lubatud kuivõrd osta võib üksnes ostuõigusega isik (1</w:t>
      </w:r>
      <w:r w:rsidRPr="00902610">
        <w:rPr>
          <w:vertAlign w:val="superscript"/>
        </w:rPr>
        <w:t xml:space="preserve">1 </w:t>
      </w:r>
      <w:r>
        <w:t>lg 5)</w:t>
      </w:r>
      <w:r w:rsidRPr="007521CA">
        <w:t>;</w:t>
      </w:r>
    </w:p>
    <w:p w14:paraId="144949B0" w14:textId="58D372E5" w:rsidR="007E7340" w:rsidRPr="00902610" w:rsidRDefault="007E7340" w:rsidP="007E7340">
      <w:pPr>
        <w:jc w:val="both"/>
      </w:pPr>
      <w:r w:rsidRPr="007521CA">
        <w:t xml:space="preserve">3) isikul puudub </w:t>
      </w:r>
      <w:r>
        <w:t xml:space="preserve">tehingu tegemiseks esindusõigus. </w:t>
      </w:r>
      <w:r w:rsidR="00B106F5">
        <w:t>E</w:t>
      </w:r>
      <w:r w:rsidRPr="00902610">
        <w:t>sindaja ostusid käsitletakse riigiabina esindatavale ning kui puudub teave, keda esindatakse ei ole võimalik kontrollida ostja ostuõiguse kehtivust.</w:t>
      </w:r>
      <w:r w:rsidR="00B106F5" w:rsidRPr="00B106F5">
        <w:t xml:space="preserve"> Esindusõigus puudub ka juhul, kui andmed volituse või seadusjärgse esindusõiguse kohta ei ole nähtavad põllumajandustoetuste ja põllumassiivide registrist</w:t>
      </w:r>
      <w:r w:rsidR="00545AC5">
        <w:t>;</w:t>
      </w:r>
    </w:p>
    <w:p w14:paraId="1098961C" w14:textId="636ABDF2" w:rsidR="003C1424" w:rsidRDefault="007E7340" w:rsidP="00545AC5">
      <w:pPr>
        <w:pStyle w:val="NormalWeb"/>
        <w:spacing w:before="0" w:beforeAutospacing="0" w:after="0" w:afterAutospacing="0"/>
        <w:jc w:val="both"/>
      </w:pPr>
      <w:r w:rsidRPr="007521CA">
        <w:rPr>
          <w:color w:val="000000"/>
        </w:rPr>
        <w:t xml:space="preserve">4) </w:t>
      </w:r>
      <w:r w:rsidRPr="007521CA">
        <w:t xml:space="preserve"> isiku tegevus on lubatud kasutusotstarbega ilmselges vastuolus, eelkõige kütuse tankimine § 1</w:t>
      </w:r>
      <w:r w:rsidRPr="007521CA">
        <w:rPr>
          <w:vertAlign w:val="superscript"/>
        </w:rPr>
        <w:t xml:space="preserve">1 </w:t>
      </w:r>
      <w:r w:rsidRPr="007521CA">
        <w:t>lõige 1 punktis 1 nimetamata mootorsõidukisse.</w:t>
      </w:r>
      <w:r>
        <w:t xml:space="preserve"> </w:t>
      </w:r>
      <w:r w:rsidR="003C1424">
        <w:t>S</w:t>
      </w:r>
      <w:r w:rsidR="003C1424" w:rsidRPr="00902610">
        <w:t>äte lisatakse eelnõusse õigusselguse eesmärgil ku</w:t>
      </w:r>
      <w:r w:rsidR="003D2170">
        <w:t xml:space="preserve">ivõrd </w:t>
      </w:r>
      <w:r w:rsidR="003C1424" w:rsidRPr="00902610">
        <w:t xml:space="preserve">senine praktika on tekitanud vaidlusi, millistesse sõidukitesse </w:t>
      </w:r>
      <w:proofErr w:type="spellStart"/>
      <w:r w:rsidR="003C1424" w:rsidRPr="00902610">
        <w:t>eriotstarbelise</w:t>
      </w:r>
      <w:proofErr w:type="spellEnd"/>
      <w:r w:rsidR="003C1424" w:rsidRPr="00902610">
        <w:t xml:space="preserve"> diislikütuse tankimine on lubatud, sealhulgas kas sõiduautosse tankimine on lubatud. Kuigi keeld on tuletatav ka kehtiva seaduse § 1</w:t>
      </w:r>
      <w:r w:rsidR="003C1424" w:rsidRPr="00902610">
        <w:rPr>
          <w:vertAlign w:val="superscript"/>
        </w:rPr>
        <w:t xml:space="preserve">1 </w:t>
      </w:r>
      <w:r w:rsidR="003C1424" w:rsidRPr="00902610">
        <w:t xml:space="preserve">lõike 1 punktist 1, siis  ennetamaks jätkuvaid vaidlusi, on vajalik eelnõu täiendamine. Seega, näiteks olukorras, kus isiku ostuõigus on tuvastatud, kuid ostja tangib </w:t>
      </w:r>
      <w:r w:rsidR="003C1424">
        <w:t>või ilmselgelt kavatseb tankida eriotstarbelist</w:t>
      </w:r>
      <w:r w:rsidR="003C1424" w:rsidRPr="008701DA">
        <w:t xml:space="preserve"> diislikütus</w:t>
      </w:r>
      <w:r w:rsidR="003C1424">
        <w:t>t</w:t>
      </w:r>
      <w:r w:rsidR="003C1424" w:rsidRPr="00902610">
        <w:t xml:space="preserve"> sõiduautosse, peab müüja müümisest keelduma (sh ostu katkestama).</w:t>
      </w:r>
    </w:p>
    <w:p w14:paraId="1B389E1F" w14:textId="29E5E369" w:rsidR="00152A5B" w:rsidRPr="0036243A" w:rsidRDefault="00152A5B" w:rsidP="003C1424">
      <w:pPr>
        <w:jc w:val="both"/>
      </w:pPr>
    </w:p>
    <w:p w14:paraId="4D2F4E6F" w14:textId="2963E0B9" w:rsidR="005351E3" w:rsidRDefault="00152A5B" w:rsidP="003C1424">
      <w:pPr>
        <w:jc w:val="both"/>
        <w:rPr>
          <w:bCs/>
        </w:rPr>
      </w:pPr>
      <w:r w:rsidRPr="0036243A">
        <w:rPr>
          <w:color w:val="202020"/>
        </w:rPr>
        <w:t xml:space="preserve">Eelnõuga lisatakse </w:t>
      </w:r>
      <w:r w:rsidRPr="0036243A">
        <w:t>§ 1</w:t>
      </w:r>
      <w:r w:rsidRPr="0036243A">
        <w:rPr>
          <w:vertAlign w:val="superscript"/>
        </w:rPr>
        <w:t>2</w:t>
      </w:r>
      <w:r w:rsidRPr="0036243A">
        <w:rPr>
          <w:bCs/>
        </w:rPr>
        <w:t xml:space="preserve"> lõige 5. M</w:t>
      </w:r>
      <w:r w:rsidR="00666E38" w:rsidRPr="0036243A">
        <w:rPr>
          <w:bCs/>
        </w:rPr>
        <w:t xml:space="preserve">uudatus näeb ette erandliku võimaluse </w:t>
      </w:r>
      <w:proofErr w:type="spellStart"/>
      <w:r w:rsidR="00666E38" w:rsidRPr="0036243A">
        <w:rPr>
          <w:bCs/>
        </w:rPr>
        <w:t>eriotstarbelise</w:t>
      </w:r>
      <w:proofErr w:type="spellEnd"/>
      <w:r w:rsidR="00666E38" w:rsidRPr="0036243A">
        <w:rPr>
          <w:bCs/>
        </w:rPr>
        <w:t xml:space="preserve"> diislikütuse müügiks olukorras, kus senine ostuõiguse omaja ei saa kütust ise kasutada. </w:t>
      </w:r>
    </w:p>
    <w:p w14:paraId="1E3CA019" w14:textId="28D9A73A" w:rsidR="005351E3" w:rsidRPr="007F4D66" w:rsidRDefault="005351E3" w:rsidP="003C1424">
      <w:pPr>
        <w:jc w:val="both"/>
        <w:rPr>
          <w:bCs/>
          <w:color w:val="000000" w:themeColor="text1"/>
        </w:rPr>
      </w:pPr>
      <w:r>
        <w:t xml:space="preserve">Kütusemüük on üldreeglina reguleeritud üksikasjalikult vedelkütuse seaduses. Erandi tegemine </w:t>
      </w:r>
      <w:r w:rsidRPr="007F4D66">
        <w:rPr>
          <w:color w:val="000000" w:themeColor="text1"/>
        </w:rPr>
        <w:t xml:space="preserve">on põhjendatud, et tagada õiguspärased võimalused </w:t>
      </w:r>
      <w:proofErr w:type="spellStart"/>
      <w:r w:rsidRPr="007F4D66">
        <w:rPr>
          <w:color w:val="000000" w:themeColor="text1"/>
        </w:rPr>
        <w:t>eriotstarbelise</w:t>
      </w:r>
      <w:proofErr w:type="spellEnd"/>
      <w:r w:rsidRPr="007F4D66">
        <w:rPr>
          <w:color w:val="000000" w:themeColor="text1"/>
        </w:rPr>
        <w:t xml:space="preserve"> diislikütuse võõrandamiseks.</w:t>
      </w:r>
    </w:p>
    <w:p w14:paraId="3B56B6D8" w14:textId="2822F632" w:rsidR="00A24A9F" w:rsidRPr="007F4D66" w:rsidRDefault="006827F3" w:rsidP="003C1424">
      <w:pPr>
        <w:jc w:val="both"/>
        <w:rPr>
          <w:color w:val="000000" w:themeColor="text1"/>
        </w:rPr>
      </w:pPr>
      <w:r w:rsidRPr="007F4D66">
        <w:rPr>
          <w:bCs/>
          <w:color w:val="000000" w:themeColor="text1"/>
        </w:rPr>
        <w:t xml:space="preserve">Eelnõu </w:t>
      </w:r>
      <w:r w:rsidR="00A24A9F" w:rsidRPr="007F4D66">
        <w:rPr>
          <w:bCs/>
          <w:color w:val="000000" w:themeColor="text1"/>
        </w:rPr>
        <w:t xml:space="preserve">näeb ette, et </w:t>
      </w:r>
      <w:r w:rsidR="00A24A9F" w:rsidRPr="007F4D66">
        <w:rPr>
          <w:color w:val="000000" w:themeColor="text1"/>
          <w:lang w:eastAsia="et-EE"/>
        </w:rPr>
        <w:t>m</w:t>
      </w:r>
      <w:r w:rsidR="00A24A9F" w:rsidRPr="007F4D66">
        <w:rPr>
          <w:color w:val="000000" w:themeColor="text1"/>
        </w:rPr>
        <w:t xml:space="preserve">aksuhaldur võib lubada </w:t>
      </w:r>
      <w:r w:rsidR="00A24A9F" w:rsidRPr="007F4D66">
        <w:rPr>
          <w:color w:val="000000" w:themeColor="text1"/>
          <w:lang w:eastAsia="et-EE"/>
        </w:rPr>
        <w:t xml:space="preserve">isiku taotluse alusel </w:t>
      </w:r>
      <w:proofErr w:type="spellStart"/>
      <w:r w:rsidR="00A24A9F" w:rsidRPr="007F4D66">
        <w:rPr>
          <w:color w:val="000000" w:themeColor="text1"/>
          <w:lang w:eastAsia="et-EE"/>
        </w:rPr>
        <w:t>eriotstarbelise</w:t>
      </w:r>
      <w:proofErr w:type="spellEnd"/>
      <w:r w:rsidR="00A24A9F" w:rsidRPr="007F4D66">
        <w:rPr>
          <w:color w:val="000000" w:themeColor="text1"/>
          <w:lang w:eastAsia="et-EE"/>
        </w:rPr>
        <w:t xml:space="preserve"> diislikütust võõrandada teisele </w:t>
      </w:r>
      <w:proofErr w:type="spellStart"/>
      <w:r w:rsidR="00A24A9F" w:rsidRPr="007F4D66">
        <w:rPr>
          <w:color w:val="000000" w:themeColor="text1"/>
          <w:lang w:eastAsia="et-EE"/>
        </w:rPr>
        <w:t>eriotstarbelise</w:t>
      </w:r>
      <w:proofErr w:type="spellEnd"/>
      <w:r w:rsidR="00A24A9F" w:rsidRPr="007F4D66">
        <w:rPr>
          <w:color w:val="000000" w:themeColor="text1"/>
          <w:lang w:eastAsia="et-EE"/>
        </w:rPr>
        <w:t xml:space="preserve"> diislikütuse ostuõigust omavale isikule</w:t>
      </w:r>
      <w:r w:rsidR="007F4D66" w:rsidRPr="007F4D66">
        <w:rPr>
          <w:color w:val="000000" w:themeColor="text1"/>
          <w:lang w:eastAsia="et-EE"/>
        </w:rPr>
        <w:t xml:space="preserve"> k</w:t>
      </w:r>
      <w:r w:rsidRPr="007F4D66">
        <w:rPr>
          <w:bCs/>
          <w:color w:val="000000" w:themeColor="text1"/>
        </w:rPr>
        <w:t>u</w:t>
      </w:r>
      <w:r w:rsidR="00152A5B" w:rsidRPr="007F4D66">
        <w:rPr>
          <w:color w:val="000000" w:themeColor="text1"/>
        </w:rPr>
        <w:t>i</w:t>
      </w:r>
      <w:r w:rsidR="00A24A9F" w:rsidRPr="007F4D66">
        <w:rPr>
          <w:color w:val="000000" w:themeColor="text1"/>
        </w:rPr>
        <w:t xml:space="preserve">: </w:t>
      </w:r>
    </w:p>
    <w:p w14:paraId="51A549DA" w14:textId="54EC9F08" w:rsidR="00A24A9F" w:rsidRPr="007F4D66" w:rsidRDefault="00152A5B" w:rsidP="00FB7852">
      <w:pPr>
        <w:pStyle w:val="ListParagraph"/>
        <w:numPr>
          <w:ilvl w:val="0"/>
          <w:numId w:val="54"/>
        </w:numPr>
        <w:jc w:val="both"/>
        <w:rPr>
          <w:rFonts w:ascii="Times New Roman" w:hAnsi="Times New Roman"/>
          <w:color w:val="000000" w:themeColor="text1"/>
          <w:sz w:val="24"/>
          <w:szCs w:val="24"/>
        </w:rPr>
      </w:pPr>
      <w:r w:rsidRPr="007F4D66">
        <w:rPr>
          <w:rFonts w:ascii="Times New Roman" w:eastAsia="Times New Roman" w:hAnsi="Times New Roman"/>
          <w:color w:val="000000" w:themeColor="text1"/>
          <w:sz w:val="24"/>
          <w:szCs w:val="24"/>
        </w:rPr>
        <w:t>PRIA on tunnistatud ostuõiguse kehtetuks</w:t>
      </w:r>
      <w:r w:rsidR="000B2407" w:rsidRPr="007F4D66">
        <w:rPr>
          <w:rFonts w:ascii="Times New Roman" w:eastAsia="Times New Roman" w:hAnsi="Times New Roman"/>
          <w:color w:val="000000" w:themeColor="text1"/>
          <w:sz w:val="24"/>
          <w:szCs w:val="24"/>
        </w:rPr>
        <w:t>;</w:t>
      </w:r>
    </w:p>
    <w:p w14:paraId="7351EB1D" w14:textId="1F698A07" w:rsidR="00152A5B" w:rsidRDefault="00152A5B" w:rsidP="00FB7852">
      <w:pPr>
        <w:pStyle w:val="ListParagraph"/>
        <w:numPr>
          <w:ilvl w:val="0"/>
          <w:numId w:val="54"/>
        </w:numPr>
        <w:jc w:val="both"/>
        <w:rPr>
          <w:rFonts w:ascii="Times New Roman" w:hAnsi="Times New Roman"/>
          <w:color w:val="000000" w:themeColor="text1"/>
          <w:sz w:val="24"/>
          <w:szCs w:val="24"/>
        </w:rPr>
      </w:pPr>
      <w:r w:rsidRPr="007F4D66">
        <w:rPr>
          <w:rFonts w:ascii="Times New Roman" w:eastAsia="Times New Roman" w:hAnsi="Times New Roman"/>
          <w:color w:val="000000" w:themeColor="text1"/>
          <w:sz w:val="24"/>
          <w:szCs w:val="24"/>
        </w:rPr>
        <w:t xml:space="preserve">või </w:t>
      </w:r>
      <w:r w:rsidRPr="007F4D66">
        <w:rPr>
          <w:rFonts w:ascii="Times New Roman" w:hAnsi="Times New Roman"/>
          <w:color w:val="000000" w:themeColor="text1"/>
          <w:sz w:val="24"/>
          <w:szCs w:val="24"/>
          <w:lang w:eastAsia="et-EE"/>
        </w:rPr>
        <w:t xml:space="preserve">kui ostuõigust omaval isikul ei ole eriotstarbelist diislikütust võimalik enam ise võimalik </w:t>
      </w:r>
      <w:r w:rsidR="00A24A9F" w:rsidRPr="007F4D66">
        <w:rPr>
          <w:rFonts w:ascii="Times New Roman" w:hAnsi="Times New Roman"/>
          <w:color w:val="000000" w:themeColor="text1"/>
          <w:sz w:val="24"/>
          <w:szCs w:val="24"/>
          <w:lang w:eastAsia="et-EE"/>
        </w:rPr>
        <w:t>kasutada.</w:t>
      </w:r>
    </w:p>
    <w:p w14:paraId="2ECD1F57" w14:textId="68D8FEA6" w:rsidR="00760E35" w:rsidRDefault="005F4C21" w:rsidP="00AC37C6">
      <w:pPr>
        <w:jc w:val="both"/>
      </w:pPr>
      <w:r>
        <w:t>Sarna</w:t>
      </w:r>
      <w:r w:rsidR="00695B09">
        <w:t>ne</w:t>
      </w:r>
      <w:r>
        <w:t xml:space="preserve"> lähenemine on kasutusel aktsiisivaba kauba võõrandamisel </w:t>
      </w:r>
      <w:r w:rsidR="00C17F2B">
        <w:t>(</w:t>
      </w:r>
      <w:r>
        <w:t xml:space="preserve">ATKEAS § </w:t>
      </w:r>
      <w:r w:rsidR="00C17F2B">
        <w:t>69</w:t>
      </w:r>
      <w:r w:rsidR="00C17F2B">
        <w:rPr>
          <w:vertAlign w:val="superscript"/>
        </w:rPr>
        <w:t>8</w:t>
      </w:r>
      <w:r w:rsidR="00C17F2B">
        <w:t xml:space="preserve">). </w:t>
      </w:r>
    </w:p>
    <w:p w14:paraId="5B2D4AC5" w14:textId="6069CFCD" w:rsidR="00965D64" w:rsidRPr="00365051" w:rsidRDefault="00462718" w:rsidP="00AC37C6">
      <w:pPr>
        <w:pStyle w:val="NormalWeb"/>
        <w:jc w:val="both"/>
        <w:rPr>
          <w:color w:val="212121"/>
        </w:rPr>
      </w:pPr>
      <w:r w:rsidRPr="0036243A">
        <w:rPr>
          <w:color w:val="202020"/>
        </w:rPr>
        <w:t xml:space="preserve">Eelnõuga lisatakse </w:t>
      </w:r>
      <w:r w:rsidRPr="0036243A">
        <w:t>§ 1</w:t>
      </w:r>
      <w:r w:rsidRPr="0036243A">
        <w:rPr>
          <w:vertAlign w:val="superscript"/>
        </w:rPr>
        <w:t>2</w:t>
      </w:r>
      <w:r w:rsidRPr="0036243A">
        <w:rPr>
          <w:bCs/>
        </w:rPr>
        <w:t xml:space="preserve"> lõige </w:t>
      </w:r>
      <w:r>
        <w:rPr>
          <w:bCs/>
        </w:rPr>
        <w:t xml:space="preserve">6. Täiendus näeb ette, et </w:t>
      </w:r>
      <w:proofErr w:type="spellStart"/>
      <w:r>
        <w:rPr>
          <w:bCs/>
        </w:rPr>
        <w:t>e</w:t>
      </w:r>
      <w:r w:rsidRPr="00C84A9C">
        <w:rPr>
          <w:rStyle w:val="Emphasis"/>
          <w:i w:val="0"/>
          <w:iCs w:val="0"/>
          <w:color w:val="000000"/>
        </w:rPr>
        <w:t>riotstarbelise</w:t>
      </w:r>
      <w:proofErr w:type="spellEnd"/>
      <w:r w:rsidRPr="00C84A9C">
        <w:rPr>
          <w:rStyle w:val="Emphasis"/>
          <w:i w:val="0"/>
          <w:iCs w:val="0"/>
          <w:color w:val="000000"/>
        </w:rPr>
        <w:t xml:space="preserve"> diislikütuse müüja seaduslik esindaja on kohustatud korraldama käesolevas paragrahvis toodud kohustuste nõuetekohase täitmise</w:t>
      </w:r>
      <w:r w:rsidR="005B4588">
        <w:rPr>
          <w:rStyle w:val="Emphasis"/>
          <w:i w:val="0"/>
          <w:iCs w:val="0"/>
          <w:color w:val="000000"/>
        </w:rPr>
        <w:t>. Muudatus on ajendatud Riigikohtu praktikast</w:t>
      </w:r>
      <w:r w:rsidR="00965D64">
        <w:rPr>
          <w:rStyle w:val="Emphasis"/>
          <w:i w:val="0"/>
          <w:iCs w:val="0"/>
          <w:color w:val="000000"/>
        </w:rPr>
        <w:t xml:space="preserve"> ning </w:t>
      </w:r>
      <w:r w:rsidR="00365051">
        <w:rPr>
          <w:rStyle w:val="Emphasis"/>
          <w:i w:val="0"/>
          <w:iCs w:val="0"/>
          <w:color w:val="000000"/>
        </w:rPr>
        <w:t xml:space="preserve">arvesse </w:t>
      </w:r>
      <w:r w:rsidR="00B106F5">
        <w:rPr>
          <w:rStyle w:val="Emphasis"/>
          <w:i w:val="0"/>
          <w:iCs w:val="0"/>
          <w:color w:val="000000"/>
        </w:rPr>
        <w:t xml:space="preserve">on võetud </w:t>
      </w:r>
      <w:r w:rsidR="00C20DEF">
        <w:rPr>
          <w:rStyle w:val="Emphasis"/>
          <w:i w:val="0"/>
          <w:iCs w:val="0"/>
          <w:color w:val="000000"/>
        </w:rPr>
        <w:t xml:space="preserve">ka </w:t>
      </w:r>
      <w:r w:rsidR="00541003">
        <w:rPr>
          <w:rStyle w:val="Emphasis"/>
          <w:i w:val="0"/>
          <w:iCs w:val="0"/>
          <w:color w:val="000000"/>
        </w:rPr>
        <w:t>m</w:t>
      </w:r>
      <w:r w:rsidR="005B4588">
        <w:rPr>
          <w:rStyle w:val="Emphasis"/>
          <w:i w:val="0"/>
          <w:iCs w:val="0"/>
          <w:color w:val="000000"/>
        </w:rPr>
        <w:t>aksukorralduse seaduses (§ 8)</w:t>
      </w:r>
      <w:r w:rsidR="00277585">
        <w:rPr>
          <w:rStyle w:val="Emphasis"/>
          <w:i w:val="0"/>
          <w:iCs w:val="0"/>
          <w:color w:val="000000"/>
        </w:rPr>
        <w:t xml:space="preserve">. </w:t>
      </w:r>
      <w:r w:rsidR="00965D64" w:rsidRPr="00365051">
        <w:rPr>
          <w:rStyle w:val="Emphasis"/>
          <w:i w:val="0"/>
          <w:iCs w:val="0"/>
          <w:color w:val="000000"/>
        </w:rPr>
        <w:t xml:space="preserve">Riigikohus on </w:t>
      </w:r>
      <w:r w:rsidR="00277585">
        <w:rPr>
          <w:rStyle w:val="Emphasis"/>
          <w:i w:val="0"/>
          <w:iCs w:val="0"/>
          <w:color w:val="000000"/>
        </w:rPr>
        <w:t xml:space="preserve">juriidilise isiku vastutuse osas </w:t>
      </w:r>
      <w:r w:rsidR="00436111">
        <w:rPr>
          <w:rStyle w:val="Emphasis"/>
          <w:i w:val="0"/>
          <w:iCs w:val="0"/>
          <w:color w:val="000000"/>
        </w:rPr>
        <w:t xml:space="preserve">korduvalt </w:t>
      </w:r>
      <w:r w:rsidR="004748CB">
        <w:rPr>
          <w:rStyle w:val="Emphasis"/>
          <w:i w:val="0"/>
          <w:iCs w:val="0"/>
          <w:color w:val="000000"/>
        </w:rPr>
        <w:t>märkinud</w:t>
      </w:r>
      <w:r w:rsidR="00965D64" w:rsidRPr="00365051">
        <w:rPr>
          <w:rStyle w:val="Emphasis"/>
          <w:i w:val="0"/>
          <w:iCs w:val="0"/>
          <w:color w:val="000000"/>
        </w:rPr>
        <w:t>, et kui</w:t>
      </w:r>
      <w:r w:rsidR="00965D64" w:rsidRPr="00365051">
        <w:rPr>
          <w:iCs/>
          <w:color w:val="000000"/>
        </w:rPr>
        <w:t xml:space="preserve"> seadusandja on teatud erivaldkondades (nt maksuõigus) otsustanud luua regulatsiooni, mis paneb juriidilise isiku esindajale selgesõnalise kohustuse korraldada juriidilise isiku valdkonnaspetsiifiliste kohustuste täitmine (vt nt maksukorralduse seaduse § 8), ei saa </w:t>
      </w:r>
      <w:r w:rsidR="00965D64" w:rsidRPr="00365051">
        <w:rPr>
          <w:iCs/>
          <w:color w:val="000000"/>
        </w:rPr>
        <w:lastRenderedPageBreak/>
        <w:t>teistes erivaldkondades asuda analoogset kohustust tuletama abstraktsest üleüldisest hoolsuskohustusest</w:t>
      </w:r>
      <w:r w:rsidR="00D63D21" w:rsidRPr="00365051">
        <w:rPr>
          <w:iCs/>
          <w:color w:val="000000"/>
        </w:rPr>
        <w:t>.</w:t>
      </w:r>
      <w:r w:rsidR="00D63D21">
        <w:rPr>
          <w:rStyle w:val="FootnoteReference"/>
          <w:iCs/>
          <w:color w:val="000000"/>
        </w:rPr>
        <w:footnoteReference w:id="7"/>
      </w:r>
      <w:r w:rsidR="00D63D21" w:rsidRPr="00365051">
        <w:rPr>
          <w:iCs/>
          <w:color w:val="000000"/>
        </w:rPr>
        <w:t xml:space="preserve"> </w:t>
      </w:r>
    </w:p>
    <w:p w14:paraId="0C4A2290" w14:textId="5823AA6C" w:rsidR="00236795" w:rsidRDefault="009B2946" w:rsidP="00A3221A">
      <w:pPr>
        <w:jc w:val="both"/>
        <w:rPr>
          <w:color w:val="202020"/>
          <w:shd w:val="clear" w:color="auto" w:fill="FFFFFF"/>
        </w:rPr>
      </w:pPr>
      <w:r w:rsidRPr="0041061B">
        <w:rPr>
          <w:b/>
        </w:rPr>
        <w:t xml:space="preserve">Eelnõu § 1 punktiga </w:t>
      </w:r>
      <w:r w:rsidR="00690A29">
        <w:rPr>
          <w:b/>
        </w:rPr>
        <w:t>7</w:t>
      </w:r>
      <w:r w:rsidR="00644C14" w:rsidRPr="00902610">
        <w:rPr>
          <w:b/>
        </w:rPr>
        <w:t xml:space="preserve"> </w:t>
      </w:r>
      <w:r w:rsidR="000B2407">
        <w:t xml:space="preserve">sätestatakse, et </w:t>
      </w:r>
      <w:proofErr w:type="spellStart"/>
      <w:r w:rsidR="00BA7699">
        <w:t>r</w:t>
      </w:r>
      <w:r w:rsidR="00BA7699">
        <w:rPr>
          <w:color w:val="202020"/>
          <w:shd w:val="clear" w:color="auto" w:fill="FFFFFF"/>
        </w:rPr>
        <w:t>iigiabi</w:t>
      </w:r>
      <w:proofErr w:type="spellEnd"/>
      <w:r w:rsidR="00BA7699">
        <w:rPr>
          <w:color w:val="202020"/>
          <w:shd w:val="clear" w:color="auto" w:fill="FFFFFF"/>
        </w:rPr>
        <w:t xml:space="preserve"> saaja </w:t>
      </w:r>
      <w:r w:rsidR="00BA7699" w:rsidRPr="00C20012">
        <w:rPr>
          <w:color w:val="202020"/>
          <w:shd w:val="clear" w:color="auto" w:fill="FFFFFF"/>
        </w:rPr>
        <w:t>ei tohi olla raskustes olev ettevõtja</w:t>
      </w:r>
      <w:r w:rsidR="00BA7699">
        <w:rPr>
          <w:color w:val="202020"/>
          <w:shd w:val="clear" w:color="auto" w:fill="FFFFFF"/>
        </w:rPr>
        <w:t xml:space="preserve"> </w:t>
      </w:r>
      <w:r w:rsidR="00BA7699" w:rsidRPr="00C20012">
        <w:rPr>
          <w:color w:val="202020"/>
          <w:shd w:val="clear" w:color="auto" w:fill="FFFFFF"/>
        </w:rPr>
        <w:t xml:space="preserve">komisjoni määruse (EL) nr 651/2014 artikli 2 punkti 18 tähenduses </w:t>
      </w:r>
      <w:r w:rsidR="00BA7699">
        <w:rPr>
          <w:color w:val="202020"/>
          <w:shd w:val="clear" w:color="auto" w:fill="FFFFFF"/>
        </w:rPr>
        <w:t xml:space="preserve">või </w:t>
      </w:r>
      <w:r w:rsidR="00BA7699" w:rsidRPr="00C20012">
        <w:rPr>
          <w:color w:val="202020"/>
          <w:shd w:val="clear" w:color="auto" w:fill="FFFFFF"/>
        </w:rPr>
        <w:t xml:space="preserve">komisjoni määruse (EL) nr 1388/2014 artikli 3 lõikes 5 tähenduses, </w:t>
      </w:r>
      <w:r w:rsidR="00BA7699">
        <w:rPr>
          <w:color w:val="202020"/>
          <w:shd w:val="clear" w:color="auto" w:fill="FFFFFF"/>
        </w:rPr>
        <w:t>kui selline nõue tuleb asjakohastest Euroopa Liidu õigusaktidest</w:t>
      </w:r>
      <w:r w:rsidR="007F5668">
        <w:rPr>
          <w:color w:val="202020"/>
          <w:shd w:val="clear" w:color="auto" w:fill="FFFFFF"/>
        </w:rPr>
        <w:t xml:space="preserve">. Üldreeglina ei ole raskustes ettevõtjatele </w:t>
      </w:r>
      <w:proofErr w:type="spellStart"/>
      <w:r w:rsidR="007F5668">
        <w:rPr>
          <w:color w:val="202020"/>
          <w:shd w:val="clear" w:color="auto" w:fill="FFFFFF"/>
        </w:rPr>
        <w:t>riigiabi</w:t>
      </w:r>
      <w:proofErr w:type="spellEnd"/>
      <w:r w:rsidR="007F5668">
        <w:rPr>
          <w:color w:val="202020"/>
          <w:shd w:val="clear" w:color="auto" w:fill="FFFFFF"/>
        </w:rPr>
        <w:t xml:space="preserve"> andmine nimetatud määruste alusel lubatud, kuid </w:t>
      </w:r>
      <w:r w:rsidR="007E5A93">
        <w:rPr>
          <w:color w:val="202020"/>
          <w:shd w:val="clear" w:color="auto" w:fill="FFFFFF"/>
        </w:rPr>
        <w:t xml:space="preserve">seoses Covid-19 puhanguga on Euroopa Komisjon ajutiselt leevendanud </w:t>
      </w:r>
      <w:proofErr w:type="spellStart"/>
      <w:r w:rsidR="007E5A93">
        <w:rPr>
          <w:color w:val="202020"/>
          <w:shd w:val="clear" w:color="auto" w:fill="FFFFFF"/>
        </w:rPr>
        <w:t>riigiabi</w:t>
      </w:r>
      <w:proofErr w:type="spellEnd"/>
      <w:r w:rsidR="007E5A93">
        <w:rPr>
          <w:color w:val="202020"/>
          <w:shd w:val="clear" w:color="auto" w:fill="FFFFFF"/>
        </w:rPr>
        <w:t xml:space="preserve"> nõudeid ning määruste muudatusega</w:t>
      </w:r>
      <w:r w:rsidR="007E5A93">
        <w:rPr>
          <w:rStyle w:val="FootnoteReference"/>
          <w:color w:val="202020"/>
          <w:shd w:val="clear" w:color="auto" w:fill="FFFFFF"/>
        </w:rPr>
        <w:footnoteReference w:id="8"/>
      </w:r>
      <w:r w:rsidR="007E5A93">
        <w:rPr>
          <w:color w:val="202020"/>
          <w:shd w:val="clear" w:color="auto" w:fill="FFFFFF"/>
        </w:rPr>
        <w:t xml:space="preserve"> näinud ette ajutise erandi. </w:t>
      </w:r>
      <w:r w:rsidR="00236795">
        <w:rPr>
          <w:color w:val="202020"/>
          <w:shd w:val="clear" w:color="auto" w:fill="FFFFFF"/>
        </w:rPr>
        <w:t xml:space="preserve">Tingimused, mille puhul loetakse ettevõtja raskustes olevaks on sätestatud </w:t>
      </w:r>
      <w:r w:rsidR="00236795" w:rsidRPr="00C20012">
        <w:rPr>
          <w:color w:val="202020"/>
          <w:shd w:val="clear" w:color="auto" w:fill="FFFFFF"/>
        </w:rPr>
        <w:t>komisjoni määruse (EL) nr 651/2014 artikli 2 punkti</w:t>
      </w:r>
      <w:r w:rsidR="00236795">
        <w:rPr>
          <w:color w:val="202020"/>
          <w:shd w:val="clear" w:color="auto" w:fill="FFFFFF"/>
        </w:rPr>
        <w:t xml:space="preserve">s </w:t>
      </w:r>
      <w:r w:rsidR="00236795" w:rsidRPr="00C20012">
        <w:rPr>
          <w:color w:val="202020"/>
          <w:shd w:val="clear" w:color="auto" w:fill="FFFFFF"/>
        </w:rPr>
        <w:t xml:space="preserve">18 tähenduses </w:t>
      </w:r>
      <w:r w:rsidR="00236795">
        <w:rPr>
          <w:color w:val="202020"/>
          <w:shd w:val="clear" w:color="auto" w:fill="FFFFFF"/>
        </w:rPr>
        <w:t xml:space="preserve">või </w:t>
      </w:r>
      <w:r w:rsidR="00236795" w:rsidRPr="00C20012">
        <w:rPr>
          <w:color w:val="202020"/>
          <w:shd w:val="clear" w:color="auto" w:fill="FFFFFF"/>
        </w:rPr>
        <w:t>komisjoni määruse (EL) nr 1388/2014 artikli 3 lõikes</w:t>
      </w:r>
      <w:r w:rsidR="00236795">
        <w:rPr>
          <w:color w:val="202020"/>
          <w:shd w:val="clear" w:color="auto" w:fill="FFFFFF"/>
        </w:rPr>
        <w:t>s</w:t>
      </w:r>
      <w:r w:rsidR="00236795" w:rsidRPr="00C20012">
        <w:rPr>
          <w:color w:val="202020"/>
          <w:shd w:val="clear" w:color="auto" w:fill="FFFFFF"/>
        </w:rPr>
        <w:t xml:space="preserve"> 5</w:t>
      </w:r>
      <w:r w:rsidR="00236795">
        <w:rPr>
          <w:color w:val="202020"/>
          <w:shd w:val="clear" w:color="auto" w:fill="FFFFFF"/>
        </w:rPr>
        <w:t xml:space="preserve">. </w:t>
      </w:r>
    </w:p>
    <w:p w14:paraId="33A7ACE5" w14:textId="77777777" w:rsidR="00F5746D" w:rsidRPr="00902610" w:rsidRDefault="00F5746D">
      <w:pPr>
        <w:jc w:val="both"/>
      </w:pPr>
    </w:p>
    <w:p w14:paraId="5F9FA022" w14:textId="22BF2637" w:rsidR="00E42723" w:rsidRPr="0036243A" w:rsidRDefault="009E53FB" w:rsidP="00AC37C6">
      <w:pPr>
        <w:jc w:val="both"/>
      </w:pPr>
      <w:bookmarkStart w:id="4" w:name="_Hlk59113629"/>
      <w:r w:rsidRPr="0041061B">
        <w:rPr>
          <w:b/>
        </w:rPr>
        <w:t>Ee</w:t>
      </w:r>
      <w:r w:rsidR="00FF6FF2" w:rsidRPr="0041061B">
        <w:rPr>
          <w:b/>
        </w:rPr>
        <w:t>lnõu § 1 punkti</w:t>
      </w:r>
      <w:r w:rsidR="00E76BA7">
        <w:rPr>
          <w:b/>
        </w:rPr>
        <w:t>ga</w:t>
      </w:r>
      <w:r w:rsidR="00FB28A9">
        <w:rPr>
          <w:b/>
        </w:rPr>
        <w:t xml:space="preserve"> </w:t>
      </w:r>
      <w:r w:rsidR="00690A29">
        <w:rPr>
          <w:b/>
        </w:rPr>
        <w:t>8</w:t>
      </w:r>
      <w:r w:rsidR="00690A29" w:rsidRPr="00E76BA7">
        <w:rPr>
          <w:szCs w:val="20"/>
        </w:rPr>
        <w:t xml:space="preserve"> </w:t>
      </w:r>
      <w:r w:rsidR="00E76BA7">
        <w:rPr>
          <w:szCs w:val="20"/>
        </w:rPr>
        <w:t>muudetakse paragrahvi 1</w:t>
      </w:r>
      <w:r w:rsidR="00E76BA7">
        <w:rPr>
          <w:szCs w:val="20"/>
          <w:vertAlign w:val="superscript"/>
        </w:rPr>
        <w:t xml:space="preserve">3 </w:t>
      </w:r>
      <w:r w:rsidR="00E76BA7">
        <w:rPr>
          <w:szCs w:val="20"/>
        </w:rPr>
        <w:t>lõiget 4</w:t>
      </w:r>
      <w:r w:rsidR="003A3671">
        <w:rPr>
          <w:szCs w:val="20"/>
        </w:rPr>
        <w:t xml:space="preserve">. Säte reguleerib, millisel juhul nõuab </w:t>
      </w:r>
      <w:proofErr w:type="spellStart"/>
      <w:r w:rsidR="003A3671">
        <w:rPr>
          <w:szCs w:val="20"/>
        </w:rPr>
        <w:t>riigiabi</w:t>
      </w:r>
      <w:proofErr w:type="spellEnd"/>
      <w:r w:rsidR="003A3671">
        <w:rPr>
          <w:szCs w:val="20"/>
        </w:rPr>
        <w:t xml:space="preserve"> tagasi PRIA ning millisel juhul MTA. </w:t>
      </w:r>
      <w:r w:rsidR="00E76BA7" w:rsidRPr="00FF78C9">
        <w:rPr>
          <w:szCs w:val="20"/>
        </w:rPr>
        <w:t xml:space="preserve">Kui pärast </w:t>
      </w:r>
      <w:proofErr w:type="spellStart"/>
      <w:r w:rsidR="00E76BA7" w:rsidRPr="00FF78C9">
        <w:rPr>
          <w:szCs w:val="20"/>
        </w:rPr>
        <w:t>riigiabi</w:t>
      </w:r>
      <w:proofErr w:type="spellEnd"/>
      <w:r w:rsidR="00E76BA7" w:rsidRPr="00FF78C9">
        <w:rPr>
          <w:szCs w:val="20"/>
        </w:rPr>
        <w:t xml:space="preserve"> andmist selgub, et põllumajanduses või kutselisel kalapüügil </w:t>
      </w:r>
      <w:proofErr w:type="spellStart"/>
      <w:r w:rsidR="00E76BA7" w:rsidRPr="00FF78C9">
        <w:rPr>
          <w:szCs w:val="20"/>
        </w:rPr>
        <w:t>sisevetes</w:t>
      </w:r>
      <w:proofErr w:type="spellEnd"/>
      <w:r w:rsidR="00E76BA7" w:rsidRPr="00FF78C9">
        <w:rPr>
          <w:szCs w:val="20"/>
        </w:rPr>
        <w:t xml:space="preserve"> kasutatava </w:t>
      </w:r>
      <w:proofErr w:type="spellStart"/>
      <w:r w:rsidR="00E76BA7" w:rsidRPr="00FF78C9">
        <w:rPr>
          <w:szCs w:val="20"/>
        </w:rPr>
        <w:t>eriotstarbelise</w:t>
      </w:r>
      <w:proofErr w:type="spellEnd"/>
      <w:r w:rsidR="00E76BA7" w:rsidRPr="00FF78C9">
        <w:rPr>
          <w:szCs w:val="20"/>
        </w:rPr>
        <w:t xml:space="preserve"> diislikütuse kasutaja ei vastanud </w:t>
      </w:r>
      <w:proofErr w:type="spellStart"/>
      <w:r w:rsidR="00E76BA7" w:rsidRPr="00FF78C9">
        <w:rPr>
          <w:szCs w:val="20"/>
        </w:rPr>
        <w:t>eriotstarbelise</w:t>
      </w:r>
      <w:proofErr w:type="spellEnd"/>
      <w:r w:rsidR="00E76BA7" w:rsidRPr="00FF78C9">
        <w:rPr>
          <w:szCs w:val="20"/>
        </w:rPr>
        <w:t xml:space="preserve"> diislikütuse ostmise ajal paragrahvi</w:t>
      </w:r>
      <w:r w:rsidR="00C84A69">
        <w:rPr>
          <w:szCs w:val="20"/>
        </w:rPr>
        <w:t xml:space="preserve"> 1</w:t>
      </w:r>
      <w:r w:rsidR="00C84A69">
        <w:rPr>
          <w:szCs w:val="20"/>
          <w:vertAlign w:val="superscript"/>
        </w:rPr>
        <w:t>3</w:t>
      </w:r>
      <w:r w:rsidR="00E76BA7" w:rsidRPr="00FF78C9">
        <w:rPr>
          <w:szCs w:val="20"/>
        </w:rPr>
        <w:t xml:space="preserve"> lõi</w:t>
      </w:r>
      <w:r w:rsidR="00E76BA7">
        <w:rPr>
          <w:szCs w:val="20"/>
        </w:rPr>
        <w:t xml:space="preserve">kes </w:t>
      </w:r>
      <w:r w:rsidR="00E76BA7" w:rsidRPr="00FF78C9">
        <w:rPr>
          <w:szCs w:val="20"/>
        </w:rPr>
        <w:t>3</w:t>
      </w:r>
      <w:r w:rsidR="00E76BA7">
        <w:rPr>
          <w:szCs w:val="20"/>
        </w:rPr>
        <w:t xml:space="preserve"> või 3</w:t>
      </w:r>
      <w:r w:rsidR="00E76BA7">
        <w:rPr>
          <w:szCs w:val="20"/>
          <w:vertAlign w:val="superscript"/>
        </w:rPr>
        <w:t>1</w:t>
      </w:r>
      <w:r w:rsidR="00E76BA7" w:rsidRPr="00FF78C9">
        <w:rPr>
          <w:szCs w:val="20"/>
        </w:rPr>
        <w:t xml:space="preserve"> </w:t>
      </w:r>
      <w:r w:rsidR="00E76BA7" w:rsidRPr="0036243A">
        <w:t xml:space="preserve">sätestatud nõudele, nõuab PRIA </w:t>
      </w:r>
      <w:proofErr w:type="spellStart"/>
      <w:r w:rsidR="00E76BA7" w:rsidRPr="0036243A">
        <w:t>riigiabi</w:t>
      </w:r>
      <w:proofErr w:type="spellEnd"/>
      <w:r w:rsidR="00E76BA7" w:rsidRPr="0036243A">
        <w:t xml:space="preserve"> abi saajalt tagasi. </w:t>
      </w:r>
      <w:r w:rsidR="00E42723" w:rsidRPr="0036243A">
        <w:t xml:space="preserve">Seega nõuab PRIA </w:t>
      </w:r>
      <w:proofErr w:type="spellStart"/>
      <w:r w:rsidR="00E42723" w:rsidRPr="0036243A">
        <w:t>riigiabi</w:t>
      </w:r>
      <w:proofErr w:type="spellEnd"/>
      <w:r w:rsidR="00E42723" w:rsidRPr="0036243A">
        <w:t xml:space="preserve"> tagasi, kui </w:t>
      </w:r>
      <w:r w:rsidR="00236795" w:rsidRPr="0036243A">
        <w:t>p</w:t>
      </w:r>
      <w:r w:rsidR="00236795" w:rsidRPr="00FB7852">
        <w:rPr>
          <w:color w:val="202020"/>
          <w:shd w:val="clear" w:color="auto" w:fill="FFFFFF"/>
        </w:rPr>
        <w:t xml:space="preserve">õllumajanduses ja kutselisel kalapüügil </w:t>
      </w:r>
      <w:proofErr w:type="spellStart"/>
      <w:r w:rsidR="00236795" w:rsidRPr="00FB7852">
        <w:rPr>
          <w:color w:val="202020"/>
          <w:shd w:val="clear" w:color="auto" w:fill="FFFFFF"/>
        </w:rPr>
        <w:t>sisevetes</w:t>
      </w:r>
      <w:proofErr w:type="spellEnd"/>
      <w:r w:rsidR="00236795" w:rsidRPr="00FB7852">
        <w:rPr>
          <w:color w:val="202020"/>
          <w:shd w:val="clear" w:color="auto" w:fill="FFFFFF"/>
        </w:rPr>
        <w:t xml:space="preserve"> kasutatava </w:t>
      </w:r>
      <w:proofErr w:type="spellStart"/>
      <w:r w:rsidR="00236795" w:rsidRPr="00FB7852">
        <w:rPr>
          <w:color w:val="202020"/>
          <w:shd w:val="clear" w:color="auto" w:fill="FFFFFF"/>
        </w:rPr>
        <w:t>eriotstarbelise</w:t>
      </w:r>
      <w:proofErr w:type="spellEnd"/>
      <w:r w:rsidR="00236795" w:rsidRPr="00FB7852">
        <w:rPr>
          <w:color w:val="202020"/>
          <w:shd w:val="clear" w:color="auto" w:fill="FFFFFF"/>
        </w:rPr>
        <w:t xml:space="preserve"> diislikütuse kasutaja:</w:t>
      </w:r>
    </w:p>
    <w:p w14:paraId="256BD36D" w14:textId="1F3DE41E" w:rsidR="006B4F74" w:rsidRDefault="00236795" w:rsidP="00AC37C6">
      <w:pPr>
        <w:pStyle w:val="ListParagraph"/>
        <w:numPr>
          <w:ilvl w:val="0"/>
          <w:numId w:val="55"/>
        </w:numPr>
        <w:spacing w:line="240" w:lineRule="auto"/>
        <w:jc w:val="both"/>
        <w:rPr>
          <w:rFonts w:ascii="Times New Roman" w:hAnsi="Times New Roman"/>
          <w:sz w:val="24"/>
          <w:szCs w:val="24"/>
        </w:rPr>
      </w:pPr>
      <w:r w:rsidRPr="0036243A">
        <w:rPr>
          <w:rFonts w:ascii="Times New Roman" w:hAnsi="Times New Roman"/>
          <w:sz w:val="24"/>
          <w:szCs w:val="24"/>
        </w:rPr>
        <w:t xml:space="preserve">on </w:t>
      </w:r>
      <w:r w:rsidR="00E42723" w:rsidRPr="00FB7852">
        <w:rPr>
          <w:rFonts w:ascii="Times New Roman" w:hAnsi="Times New Roman"/>
          <w:sz w:val="24"/>
          <w:szCs w:val="24"/>
        </w:rPr>
        <w:t>raskustes olev ettevõtja, kellele ei ole võimalik kohaldada ka komisjoni määrust (EL) nr 1408/2013 (lõige 3</w:t>
      </w:r>
      <w:r w:rsidRPr="0036243A">
        <w:rPr>
          <w:rFonts w:ascii="Times New Roman" w:hAnsi="Times New Roman"/>
          <w:sz w:val="24"/>
          <w:szCs w:val="24"/>
          <w:vertAlign w:val="superscript"/>
        </w:rPr>
        <w:t>1</w:t>
      </w:r>
      <w:r w:rsidR="001F6248">
        <w:rPr>
          <w:rFonts w:ascii="Times New Roman" w:hAnsi="Times New Roman"/>
          <w:sz w:val="24"/>
          <w:szCs w:val="24"/>
        </w:rPr>
        <w:t>)</w:t>
      </w:r>
      <w:r w:rsidR="006B4F74">
        <w:rPr>
          <w:rFonts w:ascii="Times New Roman" w:hAnsi="Times New Roman"/>
          <w:sz w:val="24"/>
          <w:szCs w:val="24"/>
        </w:rPr>
        <w:t>;</w:t>
      </w:r>
    </w:p>
    <w:p w14:paraId="15DCAC6F" w14:textId="02C11136" w:rsidR="004D0CD2" w:rsidRDefault="00E42723" w:rsidP="00AC37C6">
      <w:pPr>
        <w:pStyle w:val="ListParagraph"/>
        <w:numPr>
          <w:ilvl w:val="0"/>
          <w:numId w:val="55"/>
        </w:numPr>
        <w:spacing w:line="240" w:lineRule="auto"/>
        <w:jc w:val="both"/>
        <w:rPr>
          <w:rFonts w:ascii="Times New Roman" w:hAnsi="Times New Roman"/>
          <w:sz w:val="24"/>
          <w:szCs w:val="24"/>
        </w:rPr>
      </w:pPr>
      <w:r w:rsidRPr="00FB7852">
        <w:rPr>
          <w:rFonts w:ascii="Times New Roman" w:hAnsi="Times New Roman"/>
          <w:sz w:val="24"/>
          <w:szCs w:val="24"/>
        </w:rPr>
        <w:t xml:space="preserve">ettevõtjal on </w:t>
      </w:r>
      <w:proofErr w:type="spellStart"/>
      <w:r w:rsidR="00236795" w:rsidRPr="00FB7852">
        <w:rPr>
          <w:rFonts w:ascii="Times New Roman" w:hAnsi="Times New Roman"/>
          <w:color w:val="202020"/>
          <w:sz w:val="24"/>
          <w:szCs w:val="24"/>
          <w:shd w:val="clear" w:color="auto" w:fill="FFFFFF"/>
        </w:rPr>
        <w:t>eriotstarbelise</w:t>
      </w:r>
      <w:proofErr w:type="spellEnd"/>
      <w:r w:rsidR="00236795" w:rsidRPr="00FB7852">
        <w:rPr>
          <w:rFonts w:ascii="Times New Roman" w:hAnsi="Times New Roman"/>
          <w:color w:val="202020"/>
          <w:sz w:val="24"/>
          <w:szCs w:val="24"/>
          <w:shd w:val="clear" w:color="auto" w:fill="FFFFFF"/>
        </w:rPr>
        <w:t xml:space="preserve"> diislikütuse </w:t>
      </w:r>
      <w:r w:rsidR="00236795" w:rsidRPr="00DC07C9">
        <w:rPr>
          <w:rFonts w:ascii="Times New Roman" w:hAnsi="Times New Roman"/>
          <w:color w:val="202020"/>
          <w:sz w:val="24"/>
          <w:szCs w:val="24"/>
          <w:shd w:val="clear" w:color="auto" w:fill="FFFFFF"/>
        </w:rPr>
        <w:t>ostmise ajal</w:t>
      </w:r>
      <w:r w:rsidR="00236795" w:rsidRPr="00FB7852">
        <w:rPr>
          <w:rFonts w:ascii="Times New Roman" w:hAnsi="Times New Roman"/>
          <w:color w:val="202020"/>
          <w:sz w:val="24"/>
          <w:szCs w:val="24"/>
          <w:shd w:val="clear" w:color="auto" w:fill="FFFFFF"/>
        </w:rPr>
        <w:t xml:space="preserve"> olla </w:t>
      </w:r>
      <w:r w:rsidR="00C84A69">
        <w:rPr>
          <w:rFonts w:ascii="Times New Roman" w:hAnsi="Times New Roman"/>
          <w:sz w:val="24"/>
          <w:szCs w:val="24"/>
        </w:rPr>
        <w:t xml:space="preserve">täitmata </w:t>
      </w:r>
      <w:r w:rsidR="00236795" w:rsidRPr="00FB7852">
        <w:rPr>
          <w:rFonts w:ascii="Times New Roman" w:hAnsi="Times New Roman"/>
          <w:color w:val="202020"/>
          <w:sz w:val="24"/>
          <w:szCs w:val="24"/>
          <w:shd w:val="clear" w:color="auto" w:fill="FFFFFF"/>
        </w:rPr>
        <w:t xml:space="preserve">komisjoni määruse (EL) nr 651/2014 artikli 1 lõikes 4 </w:t>
      </w:r>
      <w:r w:rsidR="00C84A69">
        <w:rPr>
          <w:rFonts w:ascii="Times New Roman" w:hAnsi="Times New Roman"/>
          <w:color w:val="202020"/>
          <w:sz w:val="24"/>
          <w:szCs w:val="24"/>
          <w:shd w:val="clear" w:color="auto" w:fill="FFFFFF"/>
        </w:rPr>
        <w:t xml:space="preserve">või </w:t>
      </w:r>
      <w:r w:rsidR="00236795" w:rsidRPr="00FB7852">
        <w:rPr>
          <w:rFonts w:ascii="Times New Roman" w:hAnsi="Times New Roman"/>
          <w:color w:val="202020"/>
          <w:sz w:val="24"/>
          <w:szCs w:val="24"/>
          <w:shd w:val="clear" w:color="auto" w:fill="FFFFFF"/>
        </w:rPr>
        <w:t xml:space="preserve">määruse (EL) nr 1388/2014 artikli 1 lõikes 3 nimetatud Euroopa Komisjoni korraldus ebaseaduslikuks ja siseturuga </w:t>
      </w:r>
      <w:proofErr w:type="spellStart"/>
      <w:r w:rsidR="00236795" w:rsidRPr="00FB7852">
        <w:rPr>
          <w:rFonts w:ascii="Times New Roman" w:hAnsi="Times New Roman"/>
          <w:color w:val="202020"/>
          <w:sz w:val="24"/>
          <w:szCs w:val="24"/>
          <w:shd w:val="clear" w:color="auto" w:fill="FFFFFF"/>
        </w:rPr>
        <w:t>kokkusobimatuks</w:t>
      </w:r>
      <w:proofErr w:type="spellEnd"/>
      <w:r w:rsidR="00236795" w:rsidRPr="00FB7852">
        <w:rPr>
          <w:rFonts w:ascii="Times New Roman" w:hAnsi="Times New Roman"/>
          <w:color w:val="202020"/>
          <w:sz w:val="24"/>
          <w:szCs w:val="24"/>
          <w:shd w:val="clear" w:color="auto" w:fill="FFFFFF"/>
        </w:rPr>
        <w:t xml:space="preserve"> tunnistatud </w:t>
      </w:r>
      <w:proofErr w:type="spellStart"/>
      <w:r w:rsidR="00236795" w:rsidRPr="00FB7852">
        <w:rPr>
          <w:rFonts w:ascii="Times New Roman" w:hAnsi="Times New Roman"/>
          <w:color w:val="202020"/>
          <w:sz w:val="24"/>
          <w:szCs w:val="24"/>
          <w:shd w:val="clear" w:color="auto" w:fill="FFFFFF"/>
        </w:rPr>
        <w:t>riigiabi</w:t>
      </w:r>
      <w:proofErr w:type="spellEnd"/>
      <w:r w:rsidR="00236795" w:rsidRPr="00FB7852">
        <w:rPr>
          <w:rFonts w:ascii="Times New Roman" w:hAnsi="Times New Roman"/>
          <w:color w:val="202020"/>
          <w:sz w:val="24"/>
          <w:szCs w:val="24"/>
          <w:shd w:val="clear" w:color="auto" w:fill="FFFFFF"/>
        </w:rPr>
        <w:t xml:space="preserve"> tagasimaksmise kohta</w:t>
      </w:r>
      <w:r w:rsidR="004D0CD2">
        <w:rPr>
          <w:rFonts w:ascii="Times New Roman" w:hAnsi="Times New Roman"/>
          <w:color w:val="202020"/>
          <w:sz w:val="24"/>
          <w:szCs w:val="24"/>
          <w:shd w:val="clear" w:color="auto" w:fill="FFFFFF"/>
        </w:rPr>
        <w:t xml:space="preserve"> (</w:t>
      </w:r>
      <w:r w:rsidR="004D0CD2" w:rsidRPr="00EF5D32">
        <w:rPr>
          <w:rFonts w:ascii="Times New Roman" w:hAnsi="Times New Roman"/>
          <w:sz w:val="24"/>
          <w:szCs w:val="24"/>
        </w:rPr>
        <w:t xml:space="preserve">lõige </w:t>
      </w:r>
      <w:r w:rsidR="004D0CD2" w:rsidRPr="0036243A">
        <w:rPr>
          <w:rFonts w:ascii="Times New Roman" w:hAnsi="Times New Roman"/>
          <w:sz w:val="24"/>
          <w:szCs w:val="24"/>
        </w:rPr>
        <w:t>3</w:t>
      </w:r>
      <w:r w:rsidR="004D0CD2">
        <w:rPr>
          <w:rFonts w:ascii="Times New Roman" w:hAnsi="Times New Roman"/>
          <w:sz w:val="24"/>
          <w:szCs w:val="24"/>
        </w:rPr>
        <w:t xml:space="preserve">). </w:t>
      </w:r>
    </w:p>
    <w:p w14:paraId="73EF478D" w14:textId="125E0B6E" w:rsidR="00FF6FF2" w:rsidRDefault="00E76BA7" w:rsidP="00255464">
      <w:pPr>
        <w:jc w:val="both"/>
        <w:rPr>
          <w:szCs w:val="20"/>
        </w:rPr>
      </w:pPr>
      <w:r w:rsidRPr="004D0CD2">
        <w:t>Muul</w:t>
      </w:r>
      <w:r w:rsidRPr="0036243A">
        <w:t xml:space="preserve"> juhul</w:t>
      </w:r>
      <w:r w:rsidR="004D0CD2">
        <w:t>, eelkõige aktsiisisoodustuse mittesihipärasel kasutamisel,</w:t>
      </w:r>
      <w:r w:rsidRPr="0036243A">
        <w:t xml:space="preserve"> nõuab ebaseadusliku või väärkasutatud </w:t>
      </w:r>
      <w:proofErr w:type="spellStart"/>
      <w:r w:rsidRPr="0036243A">
        <w:t>riigiabi</w:t>
      </w:r>
      <w:proofErr w:type="spellEnd"/>
      <w:r w:rsidRPr="0036243A">
        <w:t xml:space="preserve"> tagasi Maksu- ja Tolliamet</w:t>
      </w:r>
      <w:r w:rsidRPr="00FB7852">
        <w:rPr>
          <w:szCs w:val="20"/>
        </w:rPr>
        <w:t>.</w:t>
      </w:r>
      <w:bookmarkEnd w:id="4"/>
    </w:p>
    <w:p w14:paraId="3CE944B1" w14:textId="77777777" w:rsidR="00FB7852" w:rsidRPr="00902610" w:rsidRDefault="00FB7852" w:rsidP="00255464">
      <w:pPr>
        <w:jc w:val="both"/>
        <w:rPr>
          <w:b/>
        </w:rPr>
      </w:pPr>
    </w:p>
    <w:p w14:paraId="745528EF" w14:textId="01B7063A" w:rsidR="00E372DE" w:rsidRPr="00902610" w:rsidRDefault="002D716C">
      <w:pPr>
        <w:jc w:val="both"/>
        <w:rPr>
          <w:b/>
        </w:rPr>
      </w:pPr>
      <w:r w:rsidRPr="0041061B">
        <w:rPr>
          <w:b/>
        </w:rPr>
        <w:t xml:space="preserve">Eelnõu § 1 punktiga </w:t>
      </w:r>
      <w:r w:rsidR="00690A29">
        <w:rPr>
          <w:b/>
        </w:rPr>
        <w:t>9</w:t>
      </w:r>
      <w:r w:rsidR="00690A29" w:rsidRPr="00902610">
        <w:rPr>
          <w:b/>
        </w:rPr>
        <w:t xml:space="preserve"> </w:t>
      </w:r>
      <w:r w:rsidR="00FD0AD3" w:rsidRPr="00902610">
        <w:t>täiendatakse</w:t>
      </w:r>
      <w:r w:rsidR="00FD0AD3" w:rsidRPr="00902610">
        <w:rPr>
          <w:b/>
        </w:rPr>
        <w:t xml:space="preserve"> </w:t>
      </w:r>
      <w:r w:rsidR="00B971A5" w:rsidRPr="00902610">
        <w:t>VKEMS-i</w:t>
      </w:r>
      <w:r w:rsidR="00FD0AD3" w:rsidRPr="00902610">
        <w:t xml:space="preserve"> </w:t>
      </w:r>
      <w:r w:rsidR="00E372DE" w:rsidRPr="00902610">
        <w:t xml:space="preserve">§-dega </w:t>
      </w:r>
      <w:r w:rsidR="00FD0AD3" w:rsidRPr="00902610">
        <w:t>3</w:t>
      </w:r>
      <w:r w:rsidR="00FD0AD3" w:rsidRPr="00902610">
        <w:rPr>
          <w:vertAlign w:val="superscript"/>
        </w:rPr>
        <w:t>1</w:t>
      </w:r>
      <w:r w:rsidR="00083BD7" w:rsidRPr="00902610">
        <w:t>–</w:t>
      </w:r>
      <w:r w:rsidR="00FD0AD3" w:rsidRPr="00902610">
        <w:t>3</w:t>
      </w:r>
      <w:r w:rsidR="00B971A5" w:rsidRPr="00902610">
        <w:rPr>
          <w:vertAlign w:val="superscript"/>
        </w:rPr>
        <w:t>7</w:t>
      </w:r>
      <w:r w:rsidR="00FD0AD3" w:rsidRPr="00902610">
        <w:t xml:space="preserve">, mis </w:t>
      </w:r>
      <w:r w:rsidR="00EB4CC4" w:rsidRPr="00902610">
        <w:t xml:space="preserve">sätestavad, </w:t>
      </w:r>
      <w:r w:rsidR="00FD0AD3" w:rsidRPr="00902610">
        <w:t>kuidas antakse ostuõigus põllumajandus- ja kalandussektoris</w:t>
      </w:r>
      <w:r w:rsidR="00690A29">
        <w:t xml:space="preserve"> tegutsevatele ettevõtjatele</w:t>
      </w:r>
      <w:r w:rsidR="00FD0AD3" w:rsidRPr="00902610">
        <w:t xml:space="preserve">. </w:t>
      </w:r>
      <w:r w:rsidR="00372E92" w:rsidRPr="00902610">
        <w:t>E</w:t>
      </w:r>
      <w:r w:rsidR="00EB4CC4" w:rsidRPr="00902610">
        <w:t>elnõu koha</w:t>
      </w:r>
      <w:r w:rsidR="00372E92" w:rsidRPr="00902610">
        <w:t>selt võib edas</w:t>
      </w:r>
      <w:r w:rsidR="00EB4CC4" w:rsidRPr="00902610">
        <w:t xml:space="preserve">pidi eriotstarbelist diislikütust osta </w:t>
      </w:r>
      <w:r w:rsidR="005735AE">
        <w:t xml:space="preserve">ja kasutada </w:t>
      </w:r>
      <w:r w:rsidR="00EB4CC4" w:rsidRPr="00902610">
        <w:t xml:space="preserve">üksnes </w:t>
      </w:r>
      <w:r w:rsidR="00072DBF" w:rsidRPr="00902610">
        <w:t>isik</w:t>
      </w:r>
      <w:r w:rsidR="00EB4CC4" w:rsidRPr="00902610">
        <w:t xml:space="preserve">, kellele on PRIA andnud </w:t>
      </w:r>
      <w:r w:rsidR="00372E92" w:rsidRPr="00902610">
        <w:t>ostuõiguse</w:t>
      </w:r>
      <w:r w:rsidR="00954BD3" w:rsidRPr="00902610">
        <w:t xml:space="preserve">. </w:t>
      </w:r>
    </w:p>
    <w:p w14:paraId="3B8FEC45" w14:textId="77777777" w:rsidR="00E372DE" w:rsidRPr="00902610" w:rsidRDefault="00E372DE">
      <w:pPr>
        <w:jc w:val="both"/>
      </w:pPr>
    </w:p>
    <w:p w14:paraId="42A09426" w14:textId="395C2832" w:rsidR="00954BD3" w:rsidRPr="00902610" w:rsidRDefault="00954BD3">
      <w:pPr>
        <w:jc w:val="both"/>
      </w:pPr>
      <w:r w:rsidRPr="00902610">
        <w:t>Paragrahv 3</w:t>
      </w:r>
      <w:r w:rsidR="00C30DFE" w:rsidRPr="00902610">
        <w:rPr>
          <w:vertAlign w:val="superscript"/>
        </w:rPr>
        <w:t xml:space="preserve">1 </w:t>
      </w:r>
      <w:r w:rsidR="00C30DFE" w:rsidRPr="00902610">
        <w:t xml:space="preserve">sätestab, kellel on </w:t>
      </w:r>
      <w:r w:rsidR="00690A29">
        <w:t xml:space="preserve">õigus </w:t>
      </w:r>
      <w:r w:rsidR="00F51940" w:rsidRPr="00902610">
        <w:t>ostuõigus</w:t>
      </w:r>
      <w:r w:rsidR="00690A29">
        <w:t>ele</w:t>
      </w:r>
      <w:r w:rsidR="00E372DE" w:rsidRPr="00902610">
        <w:t xml:space="preserve">. Ostuõiguse võivad saada järgmised </w:t>
      </w:r>
      <w:r w:rsidR="00C43C28">
        <w:rPr>
          <w:bCs/>
          <w:lang w:eastAsia="et-EE"/>
        </w:rPr>
        <w:t xml:space="preserve">majandustegevusega tegelevad </w:t>
      </w:r>
      <w:r w:rsidR="005735AE">
        <w:t>isikud</w:t>
      </w:r>
      <w:r w:rsidR="00F51940" w:rsidRPr="00902610">
        <w:t>:</w:t>
      </w:r>
    </w:p>
    <w:p w14:paraId="667EA7C9" w14:textId="16611F14" w:rsidR="00E372DE" w:rsidRPr="00902610" w:rsidRDefault="00E372DE" w:rsidP="00255464">
      <w:pPr>
        <w:jc w:val="both"/>
      </w:pPr>
      <w:r w:rsidRPr="00902610">
        <w:t>1) füüsili</w:t>
      </w:r>
      <w:r w:rsidR="002D716C" w:rsidRPr="00902610">
        <w:t xml:space="preserve">sest isikust ettevõtja </w:t>
      </w:r>
      <w:r w:rsidRPr="00902610">
        <w:t>või juriidiline isik, kes tegeleb põllumajandus</w:t>
      </w:r>
      <w:r w:rsidR="00FF6FF2" w:rsidRPr="00902610">
        <w:t>toodete tootmisega</w:t>
      </w:r>
      <w:r w:rsidRPr="00902610">
        <w:t>;</w:t>
      </w:r>
    </w:p>
    <w:p w14:paraId="66B09A9F" w14:textId="38D0D41F" w:rsidR="00FF5569" w:rsidRPr="00902610" w:rsidRDefault="00FF5569">
      <w:pPr>
        <w:jc w:val="both"/>
      </w:pPr>
      <w:r w:rsidRPr="00902610">
        <w:t>2) põllumaja</w:t>
      </w:r>
      <w:r w:rsidR="002D716C" w:rsidRPr="00902610">
        <w:t>ndus</w:t>
      </w:r>
      <w:r w:rsidRPr="00902610">
        <w:t>likke teenustöid osutav füüsili</w:t>
      </w:r>
      <w:r w:rsidR="002D716C" w:rsidRPr="00902610">
        <w:t xml:space="preserve">sest isikust ettevõtja </w:t>
      </w:r>
      <w:r w:rsidRPr="00902610">
        <w:t>või juriidiline isik;</w:t>
      </w:r>
    </w:p>
    <w:p w14:paraId="23F7B64B" w14:textId="06879FB0" w:rsidR="00E372DE" w:rsidRDefault="00FF5569">
      <w:pPr>
        <w:jc w:val="both"/>
      </w:pPr>
      <w:r w:rsidRPr="00902610">
        <w:t>3</w:t>
      </w:r>
      <w:r w:rsidR="00E372DE" w:rsidRPr="00902610">
        <w:t>)</w:t>
      </w:r>
      <w:r w:rsidR="00262B91">
        <w:t xml:space="preserve"> </w:t>
      </w:r>
      <w:r w:rsidR="00262B91">
        <w:rPr>
          <w:color w:val="000000" w:themeColor="text1"/>
          <w:lang w:eastAsia="et-EE"/>
        </w:rPr>
        <w:t xml:space="preserve">kaluri kalapüügi luba omav </w:t>
      </w:r>
      <w:r w:rsidR="00262B91" w:rsidRPr="00394D5E">
        <w:rPr>
          <w:color w:val="000000" w:themeColor="text1"/>
          <w:lang w:eastAsia="et-EE"/>
        </w:rPr>
        <w:t>füüsili</w:t>
      </w:r>
      <w:r w:rsidR="00262B91">
        <w:rPr>
          <w:color w:val="000000" w:themeColor="text1"/>
          <w:lang w:eastAsia="et-EE"/>
        </w:rPr>
        <w:t xml:space="preserve">sest isikust ettevõtja </w:t>
      </w:r>
      <w:r w:rsidR="00262B91" w:rsidRPr="00394D5E">
        <w:rPr>
          <w:color w:val="000000" w:themeColor="text1"/>
          <w:lang w:eastAsia="et-EE"/>
        </w:rPr>
        <w:t>või juriidiline isik</w:t>
      </w:r>
      <w:r w:rsidR="00262B91" w:rsidRPr="004F0BBC">
        <w:rPr>
          <w:bCs/>
          <w:lang w:eastAsia="et-EE"/>
        </w:rPr>
        <w:t xml:space="preserve">. </w:t>
      </w:r>
      <w:r w:rsidR="00E372DE" w:rsidRPr="00902610">
        <w:t xml:space="preserve"> </w:t>
      </w:r>
    </w:p>
    <w:p w14:paraId="3BE164F4" w14:textId="0BF965C7" w:rsidR="00D85838" w:rsidRDefault="00D85838">
      <w:pPr>
        <w:jc w:val="both"/>
        <w:rPr>
          <w:lang w:eastAsia="et-EE"/>
        </w:rPr>
      </w:pPr>
    </w:p>
    <w:p w14:paraId="09093218" w14:textId="308AAEFF" w:rsidR="00AB0817" w:rsidRPr="00902610" w:rsidRDefault="00AB0817" w:rsidP="00AB0817">
      <w:pPr>
        <w:jc w:val="both"/>
        <w:rPr>
          <w:lang w:eastAsia="et-EE"/>
        </w:rPr>
      </w:pPr>
      <w:r w:rsidRPr="007D6C4A">
        <w:rPr>
          <w:lang w:eastAsia="et-EE"/>
        </w:rPr>
        <w:t xml:space="preserve">Põllumajandussektoris on võimalik u 98-99% isikutele anda ostuõigus registriandmete alusel automaatselt seaduses sätestatud kriteeriumite täitmisel. Ostuõiguse andmiseks taotluse alusel on </w:t>
      </w:r>
      <w:proofErr w:type="spellStart"/>
      <w:r w:rsidRPr="007D6C4A">
        <w:rPr>
          <w:lang w:eastAsia="et-EE"/>
        </w:rPr>
        <w:t>PRIA-l</w:t>
      </w:r>
      <w:proofErr w:type="spellEnd"/>
      <w:r w:rsidRPr="007D6C4A">
        <w:rPr>
          <w:lang w:eastAsia="et-EE"/>
        </w:rPr>
        <w:t xml:space="preserve"> vaja menetleda hinnanguliselt 100–120 taotlust. Millistel tingimustel ostuõigus antakse, täpsustatakse järgnevates paragrahvides</w:t>
      </w:r>
      <w:r>
        <w:rPr>
          <w:lang w:eastAsia="et-EE"/>
        </w:rPr>
        <w:t xml:space="preserve"> (§ 3</w:t>
      </w:r>
      <w:r>
        <w:rPr>
          <w:vertAlign w:val="superscript"/>
          <w:lang w:eastAsia="et-EE"/>
        </w:rPr>
        <w:t>2</w:t>
      </w:r>
      <w:r>
        <w:rPr>
          <w:lang w:eastAsia="et-EE"/>
        </w:rPr>
        <w:t>-3</w:t>
      </w:r>
      <w:r>
        <w:rPr>
          <w:vertAlign w:val="superscript"/>
          <w:lang w:eastAsia="et-EE"/>
        </w:rPr>
        <w:t>4</w:t>
      </w:r>
      <w:r>
        <w:rPr>
          <w:lang w:eastAsia="et-EE"/>
        </w:rPr>
        <w:t>).</w:t>
      </w:r>
      <w:r w:rsidRPr="007D6C4A">
        <w:rPr>
          <w:lang w:eastAsia="et-EE"/>
        </w:rPr>
        <w:t xml:space="preserve"> </w:t>
      </w:r>
    </w:p>
    <w:p w14:paraId="54E5C081" w14:textId="77777777" w:rsidR="00B74C46" w:rsidRDefault="00B74C46">
      <w:pPr>
        <w:jc w:val="both"/>
        <w:rPr>
          <w:lang w:eastAsia="et-EE"/>
        </w:rPr>
      </w:pPr>
    </w:p>
    <w:p w14:paraId="6FF53D33" w14:textId="508BEC33" w:rsidR="001475A0" w:rsidRPr="00902610" w:rsidRDefault="001475A0" w:rsidP="001475A0">
      <w:pPr>
        <w:jc w:val="both"/>
        <w:rPr>
          <w:lang w:eastAsia="et-EE"/>
        </w:rPr>
      </w:pPr>
      <w:r w:rsidRPr="00902610">
        <w:rPr>
          <w:lang w:eastAsia="et-EE"/>
        </w:rPr>
        <w:lastRenderedPageBreak/>
        <w:t xml:space="preserve">Võimalus osta ja kasutada madalama aktsiisimääraga diislikütust kujutab endast riigi poolt antavat abi. Nõukogu direktiivi 2003/96/EÜ, millega korraldatakse ümber energiatoodete ja elektrienergia maksustamise </w:t>
      </w:r>
      <w:r w:rsidRPr="009A7078">
        <w:rPr>
          <w:lang w:eastAsia="et-EE"/>
        </w:rPr>
        <w:t>ühenduse raamistik (ELT L 283, 31/10/2003, lk 51 - 70) artikli 8 lõike 2 kohaselt on madalam maksustamine lubatud muu hulgas põllumajanduses</w:t>
      </w:r>
      <w:r w:rsidR="00D73345" w:rsidRPr="009A7078">
        <w:rPr>
          <w:lang w:eastAsia="et-EE"/>
        </w:rPr>
        <w:t xml:space="preserve"> ja </w:t>
      </w:r>
      <w:r w:rsidRPr="009A7078">
        <w:rPr>
          <w:lang w:eastAsia="et-EE"/>
        </w:rPr>
        <w:t>aianduses tööstuslikel ja kaubanduslikel eesmärkidel</w:t>
      </w:r>
      <w:r w:rsidR="00DC2DD4" w:rsidRPr="009A7078">
        <w:rPr>
          <w:lang w:eastAsia="et-EE"/>
        </w:rPr>
        <w:t xml:space="preserve"> ning artikli </w:t>
      </w:r>
      <w:r w:rsidR="007B75F3" w:rsidRPr="009A7078">
        <w:rPr>
          <w:lang w:eastAsia="et-EE"/>
        </w:rPr>
        <w:t xml:space="preserve">15 lõike 1 f </w:t>
      </w:r>
      <w:r w:rsidR="00DC2DD4" w:rsidRPr="009A7078">
        <w:rPr>
          <w:lang w:eastAsia="et-EE"/>
        </w:rPr>
        <w:t>kohaselt k</w:t>
      </w:r>
      <w:r w:rsidR="00D73345" w:rsidRPr="009A7078">
        <w:rPr>
          <w:lang w:eastAsia="et-EE"/>
        </w:rPr>
        <w:t>ala</w:t>
      </w:r>
      <w:r w:rsidR="00DC2DD4" w:rsidRPr="009A7078">
        <w:rPr>
          <w:lang w:eastAsia="et-EE"/>
        </w:rPr>
        <w:t xml:space="preserve">püügil. </w:t>
      </w:r>
      <w:r w:rsidR="00B245F2" w:rsidRPr="009A7078">
        <w:rPr>
          <w:lang w:eastAsia="et-EE"/>
        </w:rPr>
        <w:t xml:space="preserve">Tegemist on Euroopa Liidu toimimise lepingu artikli 107 kohase riigiabiga, mille  Euroopa </w:t>
      </w:r>
      <w:r w:rsidRPr="009A7078">
        <w:rPr>
          <w:lang w:eastAsia="et-EE"/>
        </w:rPr>
        <w:t>Komisjon on tunnistanud teatud tingimuste täitmise</w:t>
      </w:r>
      <w:r w:rsidRPr="00902610">
        <w:rPr>
          <w:lang w:eastAsia="et-EE"/>
        </w:rPr>
        <w:t xml:space="preserve"> korral sis</w:t>
      </w:r>
      <w:r w:rsidR="00B245F2">
        <w:rPr>
          <w:lang w:eastAsia="et-EE"/>
        </w:rPr>
        <w:t>e</w:t>
      </w:r>
      <w:r w:rsidRPr="00902610">
        <w:rPr>
          <w:lang w:eastAsia="et-EE"/>
        </w:rPr>
        <w:t xml:space="preserve">turuga </w:t>
      </w:r>
      <w:proofErr w:type="spellStart"/>
      <w:r w:rsidRPr="00902610">
        <w:rPr>
          <w:lang w:eastAsia="et-EE"/>
        </w:rPr>
        <w:t>kokkusobivaks</w:t>
      </w:r>
      <w:proofErr w:type="spellEnd"/>
      <w:r w:rsidRPr="00902610">
        <w:rPr>
          <w:lang w:eastAsia="et-EE"/>
        </w:rPr>
        <w:t xml:space="preserve"> (komisjoni määrus (EL) nr 651/2014 </w:t>
      </w:r>
      <w:r w:rsidR="00E23C8C">
        <w:rPr>
          <w:lang w:eastAsia="et-EE"/>
        </w:rPr>
        <w:t xml:space="preserve">art 44 </w:t>
      </w:r>
      <w:r w:rsidRPr="00902610">
        <w:rPr>
          <w:lang w:eastAsia="et-EE"/>
        </w:rPr>
        <w:t>ja komisjoni määrus (EL) nr 1388/2014</w:t>
      </w:r>
      <w:r w:rsidR="00E23C8C">
        <w:rPr>
          <w:lang w:eastAsia="et-EE"/>
        </w:rPr>
        <w:t xml:space="preserve"> art 45</w:t>
      </w:r>
      <w:r w:rsidRPr="00902610">
        <w:rPr>
          <w:lang w:eastAsia="et-EE"/>
        </w:rPr>
        <w:t xml:space="preserve">). Kuivõrd madalamat kütuse aktsiisimäära on võimalik kohaldada riigiabina tööstuslikel ja kaubanduslikel eesmärkidel, on ostuõiguse sihtgrupp isikud, kes tegelevad majandustegevusega ehk ettevõtjad. </w:t>
      </w:r>
    </w:p>
    <w:p w14:paraId="53B65672" w14:textId="5095DAE4" w:rsidR="00D5218C" w:rsidRDefault="00D5218C" w:rsidP="001475A0">
      <w:pPr>
        <w:jc w:val="both"/>
        <w:rPr>
          <w:lang w:eastAsia="et-EE"/>
        </w:rPr>
      </w:pPr>
    </w:p>
    <w:p w14:paraId="7612C4AB" w14:textId="1FFB504B" w:rsidR="001475A0" w:rsidRPr="00902610" w:rsidRDefault="001475A0" w:rsidP="001475A0">
      <w:pPr>
        <w:jc w:val="both"/>
        <w:rPr>
          <w:lang w:eastAsia="et-EE"/>
        </w:rPr>
      </w:pPr>
      <w:r w:rsidRPr="00902610">
        <w:rPr>
          <w:lang w:eastAsia="et-EE"/>
        </w:rPr>
        <w:t>Põllumajandustoodete esmatootmist tuleb sisustada läbi komisjoni määruse (EL) nr 651/2014 art 2 p</w:t>
      </w:r>
      <w:r w:rsidR="00E23C8C">
        <w:rPr>
          <w:lang w:eastAsia="et-EE"/>
        </w:rPr>
        <w:t>unkti</w:t>
      </w:r>
      <w:r w:rsidRPr="00902610">
        <w:rPr>
          <w:lang w:eastAsia="et-EE"/>
        </w:rPr>
        <w:t xml:space="preserve"> 9, mille kohaselt  põllumajandustoodete esmatootmine on Euroopa Liidu Toimimise Lepingu lisas I loetletud põllundus– ja loomakasvatussaaduste tootmine ilma täiendava töötlemiseta kõnealuste toodete olemust muutmata. Lisaks on ostuõigus võimalik saada põllumajanduslike teenustööde osutamisel. Majandustegevuse sisustamisel lähtutakse EL konkurentsiõiguse põhimõtetest, mille kohaselt on määrav asjaolu, kas isik osaleb majandustegevuses (pakub kaupasid või teenuseid) olenemata isiku juriidilisest vormist. Seejuures ei ole kasumi teenimine määrava tähtsusega.</w:t>
      </w:r>
      <w:r w:rsidRPr="00902610">
        <w:rPr>
          <w:vertAlign w:val="superscript"/>
          <w:lang w:eastAsia="et-EE"/>
        </w:rPr>
        <w:footnoteReference w:id="9"/>
      </w:r>
      <w:r w:rsidRPr="00902610">
        <w:rPr>
          <w:lang w:eastAsia="et-EE"/>
        </w:rPr>
        <w:t xml:space="preserve"> </w:t>
      </w:r>
    </w:p>
    <w:p w14:paraId="490FBB86" w14:textId="77777777" w:rsidR="001475A0" w:rsidRPr="00902610" w:rsidRDefault="001475A0" w:rsidP="001475A0">
      <w:pPr>
        <w:jc w:val="both"/>
        <w:rPr>
          <w:bCs/>
          <w:lang w:eastAsia="et-EE"/>
        </w:rPr>
      </w:pPr>
    </w:p>
    <w:p w14:paraId="7B99D0A1" w14:textId="42CC55C5" w:rsidR="001475A0" w:rsidRPr="00902610" w:rsidRDefault="001475A0" w:rsidP="001475A0">
      <w:pPr>
        <w:jc w:val="both"/>
        <w:rPr>
          <w:bCs/>
          <w:lang w:eastAsia="et-EE"/>
        </w:rPr>
      </w:pPr>
      <w:r w:rsidRPr="00902610">
        <w:rPr>
          <w:bCs/>
          <w:lang w:eastAsia="et-EE"/>
        </w:rPr>
        <w:t>Ostuõiguse saajate hulka võivad kuuluda seega füüsilisest isikust ettevõtjad</w:t>
      </w:r>
      <w:r w:rsidR="00902610">
        <w:rPr>
          <w:bCs/>
          <w:lang w:eastAsia="et-EE"/>
        </w:rPr>
        <w:t xml:space="preserve"> </w:t>
      </w:r>
      <w:r w:rsidRPr="00902610">
        <w:rPr>
          <w:bCs/>
          <w:lang w:eastAsia="et-EE"/>
        </w:rPr>
        <w:t xml:space="preserve">kui ka juriidilised isikud. Eelnõuga ei tehta vahet, kas tegemist on eraõigusliku või avalik-õigusliku juriidilise isikuga. Eelkõige põllumajanduslikus valdkonnas on mitmeid põllumajandusalast haridust pakkuvaid koole ja ka hallatavaid riigiasutusi, kes muu hulgas tegelevad põllumajandustoodete tootmisega, kuid nende tegevuse eesmärk ei ole tulu saamine. </w:t>
      </w:r>
      <w:r w:rsidR="00690A29" w:rsidRPr="00690A29">
        <w:rPr>
          <w:bCs/>
          <w:lang w:eastAsia="et-EE"/>
        </w:rPr>
        <w:t xml:space="preserve">Samaväärselt võivad ostuõiguse saada ka näiteks mittetulundusühingud, kes põllumajandustoodete tootmisega tegelevad. </w:t>
      </w:r>
      <w:r w:rsidRPr="00902610">
        <w:rPr>
          <w:bCs/>
          <w:lang w:eastAsia="et-EE"/>
        </w:rPr>
        <w:t xml:space="preserve">Seetõttu on eelnõusse sarnaselt majandustegevuse seadustiku üldosa seadusega toodud erisus, mille kohaselt </w:t>
      </w:r>
      <w:r w:rsidR="00690A29">
        <w:rPr>
          <w:bCs/>
          <w:lang w:eastAsia="et-EE"/>
        </w:rPr>
        <w:t xml:space="preserve">juriidilise isiku, sealhulgas </w:t>
      </w:r>
      <w:r w:rsidRPr="00902610">
        <w:rPr>
          <w:bCs/>
          <w:lang w:eastAsia="et-EE"/>
        </w:rPr>
        <w:t>avalik-õigusliku juriidili</w:t>
      </w:r>
      <w:r w:rsidR="00EE0B93">
        <w:rPr>
          <w:bCs/>
          <w:lang w:eastAsia="et-EE"/>
        </w:rPr>
        <w:t>s</w:t>
      </w:r>
      <w:r w:rsidRPr="00902610">
        <w:rPr>
          <w:bCs/>
          <w:lang w:eastAsia="et-EE"/>
        </w:rPr>
        <w:t xml:space="preserve">e isiku tegevus </w:t>
      </w:r>
      <w:proofErr w:type="spellStart"/>
      <w:r w:rsidRPr="00902610">
        <w:rPr>
          <w:bCs/>
          <w:lang w:eastAsia="et-EE"/>
        </w:rPr>
        <w:t>eriotstarbelise</w:t>
      </w:r>
      <w:proofErr w:type="spellEnd"/>
      <w:r w:rsidRPr="00902610">
        <w:rPr>
          <w:bCs/>
          <w:lang w:eastAsia="et-EE"/>
        </w:rPr>
        <w:t xml:space="preserve"> diislikütuse kasutamisel põllumajanduses ja kutselisel kalapüügil </w:t>
      </w:r>
      <w:proofErr w:type="spellStart"/>
      <w:r w:rsidRPr="00902610">
        <w:rPr>
          <w:bCs/>
          <w:lang w:eastAsia="et-EE"/>
        </w:rPr>
        <w:t>sisevetes</w:t>
      </w:r>
      <w:proofErr w:type="spellEnd"/>
      <w:r w:rsidRPr="00902610">
        <w:rPr>
          <w:bCs/>
          <w:lang w:eastAsia="et-EE"/>
        </w:rPr>
        <w:t xml:space="preserve"> loetakse majandustegevuseks ka juhul, kui selle eesmärgiks ei ole tulu saamine.</w:t>
      </w:r>
    </w:p>
    <w:p w14:paraId="56E59F3B" w14:textId="77777777" w:rsidR="001475A0" w:rsidRPr="00902610" w:rsidRDefault="001475A0" w:rsidP="001475A0">
      <w:pPr>
        <w:jc w:val="both"/>
        <w:rPr>
          <w:bCs/>
          <w:lang w:eastAsia="et-EE"/>
        </w:rPr>
      </w:pPr>
    </w:p>
    <w:p w14:paraId="421A8641" w14:textId="261E8659" w:rsidR="001475A0" w:rsidRDefault="001475A0" w:rsidP="001475A0">
      <w:pPr>
        <w:jc w:val="both"/>
        <w:rPr>
          <w:bCs/>
          <w:lang w:eastAsia="et-EE"/>
        </w:rPr>
      </w:pPr>
      <w:r w:rsidRPr="00902610">
        <w:rPr>
          <w:bCs/>
          <w:lang w:eastAsia="et-EE"/>
        </w:rPr>
        <w:t>Millised põllumajanduslikud tegevusalad ostuõiguse andmisel arvesse võetakse, ei ole piiratud, niikaua kui see tegevus jääb põllumajandustoodete esmatootmise etappi</w:t>
      </w:r>
      <w:r w:rsidR="00DE19C3">
        <w:rPr>
          <w:bCs/>
          <w:lang w:eastAsia="et-EE"/>
        </w:rPr>
        <w:t xml:space="preserve"> (põllumajandustoote definitsiooni </w:t>
      </w:r>
      <w:r w:rsidR="007274E4">
        <w:rPr>
          <w:bCs/>
          <w:lang w:eastAsia="et-EE"/>
        </w:rPr>
        <w:t xml:space="preserve">on selgitatud </w:t>
      </w:r>
      <w:r w:rsidR="00DE19C3">
        <w:rPr>
          <w:bCs/>
          <w:lang w:eastAsia="et-EE"/>
        </w:rPr>
        <w:t>eelnõu § 1 punkti 2 juures)</w:t>
      </w:r>
      <w:r w:rsidRPr="00902610">
        <w:rPr>
          <w:bCs/>
          <w:lang w:eastAsia="et-EE"/>
        </w:rPr>
        <w:t xml:space="preserve">. Seega võetakse arvesse peamiselt kõik Eesti majanduse tegevusalade klassifikaatori A </w:t>
      </w:r>
      <w:proofErr w:type="spellStart"/>
      <w:r w:rsidRPr="00902610">
        <w:rPr>
          <w:bCs/>
          <w:lang w:eastAsia="et-EE"/>
        </w:rPr>
        <w:t>alajao</w:t>
      </w:r>
      <w:proofErr w:type="spellEnd"/>
      <w:r w:rsidRPr="00902610">
        <w:rPr>
          <w:bCs/>
          <w:lang w:eastAsia="et-EE"/>
        </w:rPr>
        <w:t xml:space="preserve"> kõik taime- ja loomakasvatuse aga ka neid teenindavad tegevusalad. Eriotstarbelist diislikütust saavad kasutada ka põllumajanduslik</w:t>
      </w:r>
      <w:r w:rsidR="003F0852">
        <w:rPr>
          <w:bCs/>
          <w:lang w:eastAsia="et-EE"/>
        </w:rPr>
        <w:t>u</w:t>
      </w:r>
      <w:r w:rsidRPr="00902610">
        <w:rPr>
          <w:bCs/>
          <w:lang w:eastAsia="et-EE"/>
        </w:rPr>
        <w:t xml:space="preserve"> teenustöö </w:t>
      </w:r>
      <w:proofErr w:type="spellStart"/>
      <w:r w:rsidRPr="00902610">
        <w:rPr>
          <w:bCs/>
          <w:lang w:eastAsia="et-EE"/>
        </w:rPr>
        <w:t>osutajad</w:t>
      </w:r>
      <w:proofErr w:type="spellEnd"/>
      <w:r w:rsidRPr="00902610">
        <w:rPr>
          <w:bCs/>
          <w:lang w:eastAsia="et-EE"/>
        </w:rPr>
        <w:t xml:space="preserve">, kes osutavad põllumajanduslikke teenustöid muuhulgas ka füüsilistele isikutele. </w:t>
      </w:r>
      <w:r w:rsidR="00545AC5">
        <w:rPr>
          <w:bCs/>
          <w:lang w:eastAsia="et-EE"/>
        </w:rPr>
        <w:t>P</w:t>
      </w:r>
      <w:r w:rsidR="00690A29" w:rsidRPr="00690A29">
        <w:rPr>
          <w:bCs/>
          <w:lang w:eastAsia="et-EE"/>
        </w:rPr>
        <w:t>õllumajanduslik</w:t>
      </w:r>
      <w:r w:rsidR="00B75B99">
        <w:rPr>
          <w:bCs/>
          <w:lang w:eastAsia="et-EE"/>
        </w:rPr>
        <w:t>u</w:t>
      </w:r>
      <w:r w:rsidR="00690A29" w:rsidRPr="00690A29">
        <w:rPr>
          <w:bCs/>
          <w:lang w:eastAsia="et-EE"/>
        </w:rPr>
        <w:t xml:space="preserve"> teenustöö osutamine </w:t>
      </w:r>
      <w:r w:rsidR="00B75B99">
        <w:rPr>
          <w:bCs/>
          <w:lang w:eastAsia="et-EE"/>
        </w:rPr>
        <w:t xml:space="preserve">on </w:t>
      </w:r>
      <w:r w:rsidR="003F0852" w:rsidRPr="00690A29">
        <w:rPr>
          <w:bCs/>
          <w:lang w:eastAsia="et-EE"/>
        </w:rPr>
        <w:t>Eesti majanduse tegevusalade klassifikaatori</w:t>
      </w:r>
      <w:r w:rsidR="003F0852">
        <w:rPr>
          <w:bCs/>
          <w:lang w:eastAsia="et-EE"/>
        </w:rPr>
        <w:t xml:space="preserve"> mõistes </w:t>
      </w:r>
      <w:r w:rsidR="00B75B99">
        <w:rPr>
          <w:bCs/>
          <w:lang w:eastAsia="et-EE"/>
        </w:rPr>
        <w:t xml:space="preserve">käsitletav põllumajandust abistava tegevusalana </w:t>
      </w:r>
      <w:r w:rsidR="00690A29" w:rsidRPr="00690A29">
        <w:rPr>
          <w:bCs/>
          <w:lang w:eastAsia="et-EE"/>
        </w:rPr>
        <w:t>kuulu</w:t>
      </w:r>
      <w:r w:rsidR="003F0852">
        <w:rPr>
          <w:bCs/>
          <w:lang w:eastAsia="et-EE"/>
        </w:rPr>
        <w:t xml:space="preserve">des </w:t>
      </w:r>
      <w:r w:rsidR="00690A29" w:rsidRPr="00690A29">
        <w:rPr>
          <w:bCs/>
          <w:lang w:eastAsia="et-EE"/>
        </w:rPr>
        <w:t>A alajakku</w:t>
      </w:r>
      <w:r w:rsidR="00B75B99">
        <w:rPr>
          <w:bCs/>
          <w:lang w:eastAsia="et-EE"/>
        </w:rPr>
        <w:t xml:space="preserve"> 016 (põllumajandust abistavad tegevusalad), kuhu </w:t>
      </w:r>
      <w:r w:rsidR="00545AC5">
        <w:rPr>
          <w:bCs/>
          <w:lang w:eastAsia="et-EE"/>
        </w:rPr>
        <w:t>kuuluvad t</w:t>
      </w:r>
      <w:r w:rsidR="00545AC5">
        <w:t xml:space="preserve">asu eest või lepingu alusel tehtavad põllumajandusliku tootmisega seotud </w:t>
      </w:r>
      <w:proofErr w:type="spellStart"/>
      <w:r w:rsidR="00545AC5">
        <w:t>kõrvaltegevused</w:t>
      </w:r>
      <w:proofErr w:type="spellEnd"/>
      <w:r w:rsidR="00545AC5">
        <w:t>.</w:t>
      </w:r>
    </w:p>
    <w:p w14:paraId="0E9606B8" w14:textId="77777777" w:rsidR="00D5218C" w:rsidRPr="00902610" w:rsidRDefault="00D5218C" w:rsidP="001475A0">
      <w:pPr>
        <w:jc w:val="both"/>
        <w:rPr>
          <w:bCs/>
          <w:lang w:eastAsia="et-EE"/>
        </w:rPr>
      </w:pPr>
    </w:p>
    <w:p w14:paraId="0E9D5411" w14:textId="644E2DA4" w:rsidR="001475A0" w:rsidRPr="00902610" w:rsidRDefault="00230CA9" w:rsidP="001475A0">
      <w:pPr>
        <w:jc w:val="both"/>
        <w:rPr>
          <w:lang w:eastAsia="et-EE"/>
        </w:rPr>
      </w:pPr>
      <w:r>
        <w:rPr>
          <w:bCs/>
          <w:lang w:eastAsia="et-EE"/>
        </w:rPr>
        <w:t xml:space="preserve">On oluline, et </w:t>
      </w:r>
      <w:r w:rsidR="001475A0" w:rsidRPr="00902610">
        <w:rPr>
          <w:bCs/>
          <w:lang w:eastAsia="et-EE"/>
        </w:rPr>
        <w:t xml:space="preserve">ostuõiguse olemasolu ei anna piiramatut õigust </w:t>
      </w:r>
      <w:proofErr w:type="spellStart"/>
      <w:r w:rsidR="001475A0" w:rsidRPr="00902610">
        <w:rPr>
          <w:bCs/>
          <w:lang w:eastAsia="et-EE"/>
        </w:rPr>
        <w:t>eriotstarbelise</w:t>
      </w:r>
      <w:proofErr w:type="spellEnd"/>
      <w:r w:rsidR="001475A0" w:rsidRPr="00902610">
        <w:rPr>
          <w:bCs/>
          <w:lang w:eastAsia="et-EE"/>
        </w:rPr>
        <w:t xml:space="preserve"> diislikütuse kasutamiseks. Eriotstarbelist diislikütust on lubatud</w:t>
      </w:r>
      <w:r w:rsidR="000D18EC">
        <w:rPr>
          <w:bCs/>
          <w:lang w:eastAsia="et-EE"/>
        </w:rPr>
        <w:t xml:space="preserve"> kasutada ostuõigusega isikul</w:t>
      </w:r>
      <w:r w:rsidR="00FB06A5">
        <w:rPr>
          <w:bCs/>
          <w:lang w:eastAsia="et-EE"/>
        </w:rPr>
        <w:t xml:space="preserve"> põllumajandustoodete tootmiseks</w:t>
      </w:r>
      <w:r w:rsidR="001475A0" w:rsidRPr="00902610">
        <w:rPr>
          <w:bCs/>
          <w:lang w:eastAsia="et-EE"/>
        </w:rPr>
        <w:t xml:space="preserve"> põllumajanduses kasutatavas </w:t>
      </w:r>
      <w:r w:rsidR="001475A0" w:rsidRPr="00902610">
        <w:rPr>
          <w:lang w:eastAsia="et-EE"/>
        </w:rPr>
        <w:t>masinas, traktoris ja liikurmasinas ning kuivatis põllumajandustoodete kuivatamiseks (VKEMS § 1</w:t>
      </w:r>
      <w:r w:rsidR="001475A0" w:rsidRPr="00902610">
        <w:rPr>
          <w:vertAlign w:val="superscript"/>
          <w:lang w:eastAsia="et-EE"/>
        </w:rPr>
        <w:t xml:space="preserve">1 </w:t>
      </w:r>
      <w:r w:rsidR="001475A0" w:rsidRPr="00902610">
        <w:rPr>
          <w:lang w:eastAsia="et-EE"/>
        </w:rPr>
        <w:t>lg 1 p 1).  VKEMS § 1</w:t>
      </w:r>
      <w:r w:rsidR="001475A0" w:rsidRPr="00902610">
        <w:rPr>
          <w:vertAlign w:val="superscript"/>
          <w:lang w:eastAsia="et-EE"/>
        </w:rPr>
        <w:t>1</w:t>
      </w:r>
      <w:r w:rsidR="001475A0" w:rsidRPr="00902610">
        <w:rPr>
          <w:lang w:eastAsia="et-EE"/>
        </w:rPr>
        <w:t xml:space="preserve"> lõige 2 täpsustab, et põllumajanduses kasutatava masinana ei käsitata mootorsõidukit liiklusseaduse mõistes ning vee- ja raudteesõidukit. Seega näiteks loomade veol </w:t>
      </w:r>
      <w:r w:rsidR="001475A0" w:rsidRPr="00902610">
        <w:rPr>
          <w:lang w:eastAsia="et-EE"/>
        </w:rPr>
        <w:lastRenderedPageBreak/>
        <w:t xml:space="preserve">veoautoga ei ole </w:t>
      </w:r>
      <w:proofErr w:type="spellStart"/>
      <w:r w:rsidR="001475A0" w:rsidRPr="00902610">
        <w:rPr>
          <w:lang w:eastAsia="et-EE"/>
        </w:rPr>
        <w:t>eriotstarbelise</w:t>
      </w:r>
      <w:proofErr w:type="spellEnd"/>
      <w:r w:rsidR="001475A0" w:rsidRPr="00902610">
        <w:rPr>
          <w:lang w:eastAsia="et-EE"/>
        </w:rPr>
        <w:t xml:space="preserve"> diislikütuse kasutamine lubatud</w:t>
      </w:r>
      <w:r w:rsidR="00DD5C29">
        <w:rPr>
          <w:lang w:eastAsia="et-EE"/>
        </w:rPr>
        <w:t>, samuti traktori kasutamisel mittepõllumajanduslikel tegevustel</w:t>
      </w:r>
      <w:r w:rsidR="001475A0" w:rsidRPr="00902610">
        <w:rPr>
          <w:lang w:eastAsia="et-EE"/>
        </w:rPr>
        <w:t xml:space="preserve">. Traktori ja liikurmasina mõiste sisustamisel saab lähtuda liiklusseaduses kasutatavates mõistetest ning seda ka olukorras, kus traktor ja liikurmasin ei liigu avalikel teedel ning seega ei pruugi olla liiklusregistrisse kantud. </w:t>
      </w:r>
    </w:p>
    <w:p w14:paraId="44AECB98" w14:textId="77777777" w:rsidR="001475A0" w:rsidRPr="00902610" w:rsidRDefault="001475A0" w:rsidP="001475A0">
      <w:pPr>
        <w:jc w:val="both"/>
        <w:rPr>
          <w:bCs/>
          <w:lang w:eastAsia="et-EE"/>
        </w:rPr>
      </w:pPr>
    </w:p>
    <w:p w14:paraId="2AAFBB5C" w14:textId="06E5DFD8" w:rsidR="001475A0" w:rsidRPr="00902610" w:rsidRDefault="00B74C46" w:rsidP="001475A0">
      <w:pPr>
        <w:jc w:val="both"/>
        <w:rPr>
          <w:lang w:eastAsia="et-EE"/>
        </w:rPr>
      </w:pPr>
      <w:r>
        <w:rPr>
          <w:lang w:eastAsia="et-EE"/>
        </w:rPr>
        <w:t xml:space="preserve">Paragrahvist § </w:t>
      </w:r>
      <w:r w:rsidRPr="00902610">
        <w:t>3</w:t>
      </w:r>
      <w:r w:rsidRPr="00902610">
        <w:rPr>
          <w:vertAlign w:val="superscript"/>
        </w:rPr>
        <w:t>1</w:t>
      </w:r>
      <w:r>
        <w:rPr>
          <w:vertAlign w:val="superscript"/>
        </w:rPr>
        <w:t xml:space="preserve"> </w:t>
      </w:r>
      <w:r>
        <w:t>tuleneb, et o</w:t>
      </w:r>
      <w:r w:rsidR="001475A0" w:rsidRPr="00902610">
        <w:rPr>
          <w:lang w:eastAsia="et-EE"/>
        </w:rPr>
        <w:t xml:space="preserve">stuõigust ei saa füüsilised isikud, kes ei tegutse </w:t>
      </w:r>
      <w:r w:rsidR="00040450">
        <w:rPr>
          <w:lang w:eastAsia="et-EE"/>
        </w:rPr>
        <w:t xml:space="preserve">füüsilisest isikust </w:t>
      </w:r>
      <w:r w:rsidR="001475A0" w:rsidRPr="00902610">
        <w:rPr>
          <w:lang w:eastAsia="et-EE"/>
        </w:rPr>
        <w:t xml:space="preserve">ettevõtjana. ELÜPS alusel antava ühtse pindalatoetuse taotlustest ilmneb, et 5% kogu ühtse pindalatoetuse toetusõiguslikust pinnast on märgitud füüsiliste isikute pindalatoetuste taotlustele. </w:t>
      </w:r>
    </w:p>
    <w:p w14:paraId="32B373A7" w14:textId="513B73F5" w:rsidR="001475A0" w:rsidRDefault="001475A0" w:rsidP="001475A0">
      <w:pPr>
        <w:jc w:val="both"/>
        <w:rPr>
          <w:lang w:eastAsia="et-EE"/>
        </w:rPr>
      </w:pPr>
      <w:r w:rsidRPr="00902610">
        <w:rPr>
          <w:lang w:eastAsia="et-EE"/>
        </w:rPr>
        <w:t xml:space="preserve">Aastas registreeritakse erimärgistatud diislikütuse oste ligikaudu 20 000 füüsilise isiku nimele. 2018. aastal oli nende hulgas </w:t>
      </w:r>
      <w:r w:rsidR="00061720">
        <w:rPr>
          <w:lang w:eastAsia="et-EE"/>
        </w:rPr>
        <w:t xml:space="preserve">üksnes </w:t>
      </w:r>
      <w:r w:rsidRPr="00902610">
        <w:rPr>
          <w:lang w:eastAsia="et-EE"/>
        </w:rPr>
        <w:t xml:space="preserve">1464 füüsilist isikut, kelle toetuse taotluse menetlemise käigus </w:t>
      </w:r>
      <w:r w:rsidR="00690A29">
        <w:rPr>
          <w:lang w:eastAsia="et-EE"/>
        </w:rPr>
        <w:t xml:space="preserve">on </w:t>
      </w:r>
      <w:r w:rsidRPr="00902610">
        <w:rPr>
          <w:lang w:eastAsia="et-EE"/>
        </w:rPr>
        <w:t>tuvastatud põllumajandusmaa kasutamine või kes omas põllumajandusloomade registri andmetel põllumajandusloomi. Nende aastane aktsiisisoodustus oli kokku 0,4 miljonit eurot. Ilma soodustuseta suureneks nende isikute kütusekulu olenevalt aastasest ostukogusest 1,45-3726 eurot aastas. Seejuures on tõenäoline, et suuremad ostud on tehtud ettevõtte tarbeks, kuid ostu tehes ei ole esitatud volikirja ning ost on registreeritud füüsilise isiku nimele.</w:t>
      </w:r>
    </w:p>
    <w:p w14:paraId="15D924FE" w14:textId="77777777" w:rsidR="00271BA2" w:rsidRPr="00902610" w:rsidRDefault="00271BA2" w:rsidP="001475A0">
      <w:pPr>
        <w:jc w:val="both"/>
        <w:rPr>
          <w:lang w:eastAsia="et-EE"/>
        </w:rPr>
      </w:pPr>
    </w:p>
    <w:p w14:paraId="2968AAD8" w14:textId="43B66CD4" w:rsidR="001475A0" w:rsidRPr="00902610" w:rsidRDefault="001475A0" w:rsidP="001475A0">
      <w:pPr>
        <w:jc w:val="both"/>
        <w:rPr>
          <w:lang w:eastAsia="et-EE"/>
        </w:rPr>
      </w:pPr>
      <w:r w:rsidRPr="00902610">
        <w:rPr>
          <w:lang w:eastAsia="et-EE"/>
        </w:rPr>
        <w:t xml:space="preserve">Seevastu oli </w:t>
      </w:r>
      <w:r w:rsidR="00A97904">
        <w:rPr>
          <w:lang w:eastAsia="et-EE"/>
        </w:rPr>
        <w:t xml:space="preserve">2018. aastal </w:t>
      </w:r>
      <w:r w:rsidRPr="00902610">
        <w:rPr>
          <w:lang w:eastAsia="et-EE"/>
        </w:rPr>
        <w:t xml:space="preserve">pindalatoetuste taotlejate ja loomapidajate hulgas 10 434 isikut (neist 6454 füüsilised isikud, kellest omakorda oli 2079 füüsilisest isikust ettevõtjat, ja 1901 äriühingut), kelle puhul ei tuvastatud </w:t>
      </w:r>
      <w:proofErr w:type="spellStart"/>
      <w:r w:rsidRPr="00902610">
        <w:rPr>
          <w:lang w:eastAsia="et-EE"/>
        </w:rPr>
        <w:t>eriotstarbelise</w:t>
      </w:r>
      <w:proofErr w:type="spellEnd"/>
      <w:r w:rsidRPr="00902610">
        <w:rPr>
          <w:lang w:eastAsia="et-EE"/>
        </w:rPr>
        <w:t xml:space="preserve"> diislikütuse ostu. </w:t>
      </w:r>
      <w:r w:rsidR="00AC1015">
        <w:rPr>
          <w:lang w:eastAsia="et-EE"/>
        </w:rPr>
        <w:t>T</w:t>
      </w:r>
      <w:r w:rsidR="00AC1015" w:rsidRPr="00902610">
        <w:rPr>
          <w:lang w:eastAsia="et-EE"/>
        </w:rPr>
        <w:t xml:space="preserve">õenäoliselt </w:t>
      </w:r>
      <w:r w:rsidR="00AC1015">
        <w:rPr>
          <w:lang w:eastAsia="et-EE"/>
        </w:rPr>
        <w:t>on n</w:t>
      </w:r>
      <w:r w:rsidRPr="00902610">
        <w:rPr>
          <w:lang w:eastAsia="et-EE"/>
        </w:rPr>
        <w:t>ende hulgas samuti isikuid, kus pindalatoetust taotleb majapidamise või ettevõtte üks esindaja, kuid erimärgistatud diislikütuse ostud vormistab teine. Seega korrastab õigustatud isikute nimekirja loomine soodustuse saajate ringi.</w:t>
      </w:r>
    </w:p>
    <w:p w14:paraId="2F6EE225" w14:textId="77777777" w:rsidR="001475A0" w:rsidRPr="00902610" w:rsidRDefault="001475A0" w:rsidP="001475A0">
      <w:pPr>
        <w:jc w:val="both"/>
        <w:rPr>
          <w:lang w:eastAsia="et-EE"/>
        </w:rPr>
      </w:pPr>
    </w:p>
    <w:p w14:paraId="4BE67414" w14:textId="3BB9478C" w:rsidR="001475A0" w:rsidRPr="00902610" w:rsidRDefault="001475A0" w:rsidP="001475A0">
      <w:pPr>
        <w:jc w:val="both"/>
        <w:rPr>
          <w:lang w:eastAsia="et-EE"/>
        </w:rPr>
      </w:pPr>
      <w:r w:rsidRPr="00902610">
        <w:rPr>
          <w:lang w:eastAsia="et-EE"/>
        </w:rPr>
        <w:t xml:space="preserve">Kalandussektoris </w:t>
      </w:r>
      <w:r w:rsidR="00082E67">
        <w:rPr>
          <w:lang w:eastAsia="et-EE"/>
        </w:rPr>
        <w:t xml:space="preserve">saab </w:t>
      </w:r>
      <w:r w:rsidRPr="00902610">
        <w:rPr>
          <w:lang w:eastAsia="et-EE"/>
        </w:rPr>
        <w:t>ostuõigus</w:t>
      </w:r>
      <w:r w:rsidR="00082E67">
        <w:rPr>
          <w:lang w:eastAsia="et-EE"/>
        </w:rPr>
        <w:t xml:space="preserve">e </w:t>
      </w:r>
      <w:r w:rsidRPr="00902610">
        <w:rPr>
          <w:lang w:eastAsia="et-EE"/>
        </w:rPr>
        <w:t xml:space="preserve"> </w:t>
      </w:r>
      <w:r w:rsidR="00082E67">
        <w:rPr>
          <w:color w:val="000000" w:themeColor="text1"/>
          <w:lang w:eastAsia="et-EE"/>
        </w:rPr>
        <w:t xml:space="preserve">kaluri kalapüügi luba omav </w:t>
      </w:r>
      <w:r w:rsidR="00082E67" w:rsidRPr="00394D5E">
        <w:rPr>
          <w:color w:val="000000" w:themeColor="text1"/>
          <w:lang w:eastAsia="et-EE"/>
        </w:rPr>
        <w:t>füüsili</w:t>
      </w:r>
      <w:r w:rsidR="00082E67">
        <w:rPr>
          <w:color w:val="000000" w:themeColor="text1"/>
          <w:lang w:eastAsia="et-EE"/>
        </w:rPr>
        <w:t xml:space="preserve">sest isikust ettevõtja </w:t>
      </w:r>
      <w:r w:rsidR="00082E67" w:rsidRPr="00394D5E">
        <w:rPr>
          <w:color w:val="000000" w:themeColor="text1"/>
          <w:lang w:eastAsia="et-EE"/>
        </w:rPr>
        <w:t>või juriidiline isik</w:t>
      </w:r>
      <w:r w:rsidR="00082E67" w:rsidRPr="004F0BBC">
        <w:rPr>
          <w:bCs/>
          <w:lang w:eastAsia="et-EE"/>
        </w:rPr>
        <w:t xml:space="preserve">. </w:t>
      </w:r>
      <w:r w:rsidR="00082E67">
        <w:rPr>
          <w:lang w:eastAsia="et-EE"/>
        </w:rPr>
        <w:t>K</w:t>
      </w:r>
      <w:r w:rsidRPr="00902610">
        <w:rPr>
          <w:lang w:eastAsia="et-EE"/>
        </w:rPr>
        <w:t xml:space="preserve">alandussektoris on ostuõigus </w:t>
      </w:r>
      <w:r w:rsidR="000C7656">
        <w:rPr>
          <w:lang w:eastAsia="et-EE"/>
        </w:rPr>
        <w:t xml:space="preserve">100% ulatuses automaatselt antav s.t taotluse esitamine </w:t>
      </w:r>
      <w:proofErr w:type="spellStart"/>
      <w:r w:rsidR="000C7656">
        <w:rPr>
          <w:lang w:eastAsia="et-EE"/>
        </w:rPr>
        <w:t>PRIA-le</w:t>
      </w:r>
      <w:proofErr w:type="spellEnd"/>
      <w:r w:rsidR="000C7656">
        <w:rPr>
          <w:lang w:eastAsia="et-EE"/>
        </w:rPr>
        <w:t xml:space="preserve"> ei ole vajalik. </w:t>
      </w:r>
    </w:p>
    <w:p w14:paraId="2CF0AC52" w14:textId="31D34F47" w:rsidR="0083435E" w:rsidRDefault="0083435E">
      <w:pPr>
        <w:jc w:val="both"/>
      </w:pPr>
    </w:p>
    <w:p w14:paraId="4F070460" w14:textId="15A3094F" w:rsidR="003F0852" w:rsidRDefault="006F7F2E" w:rsidP="003F0852">
      <w:pPr>
        <w:pStyle w:val="CommentText"/>
        <w:jc w:val="both"/>
        <w:rPr>
          <w:sz w:val="24"/>
          <w:szCs w:val="24"/>
        </w:rPr>
      </w:pPr>
      <w:r w:rsidRPr="00CF7046">
        <w:rPr>
          <w:sz w:val="24"/>
          <w:szCs w:val="24"/>
        </w:rPr>
        <w:t xml:space="preserve">Lisatava § </w:t>
      </w:r>
      <w:r w:rsidRPr="00CF7046">
        <w:rPr>
          <w:bCs/>
          <w:color w:val="000000" w:themeColor="text1"/>
          <w:sz w:val="24"/>
          <w:szCs w:val="24"/>
          <w:lang w:eastAsia="et-EE"/>
        </w:rPr>
        <w:t>3</w:t>
      </w:r>
      <w:r w:rsidRPr="00CF7046">
        <w:rPr>
          <w:bCs/>
          <w:color w:val="000000" w:themeColor="text1"/>
          <w:sz w:val="24"/>
          <w:szCs w:val="24"/>
          <w:vertAlign w:val="superscript"/>
          <w:lang w:eastAsia="et-EE"/>
        </w:rPr>
        <w:t xml:space="preserve">2 </w:t>
      </w:r>
      <w:r w:rsidRPr="00CF7046">
        <w:rPr>
          <w:bCs/>
          <w:color w:val="000000" w:themeColor="text1"/>
          <w:sz w:val="24"/>
          <w:szCs w:val="24"/>
          <w:lang w:eastAsia="et-EE"/>
        </w:rPr>
        <w:t xml:space="preserve">lõike 3 kohaselt </w:t>
      </w:r>
      <w:r w:rsidR="00C54454" w:rsidRPr="00CF7046">
        <w:rPr>
          <w:bCs/>
          <w:sz w:val="24"/>
          <w:szCs w:val="24"/>
          <w:lang w:eastAsia="et-EE"/>
        </w:rPr>
        <w:t xml:space="preserve">peab </w:t>
      </w:r>
      <w:proofErr w:type="spellStart"/>
      <w:r w:rsidR="00C54454" w:rsidRPr="00CF7046">
        <w:rPr>
          <w:bCs/>
          <w:sz w:val="24"/>
          <w:szCs w:val="24"/>
          <w:lang w:eastAsia="et-EE"/>
        </w:rPr>
        <w:t>e</w:t>
      </w:r>
      <w:r w:rsidR="00BC698E" w:rsidRPr="00CF7046">
        <w:rPr>
          <w:bCs/>
          <w:sz w:val="24"/>
          <w:szCs w:val="24"/>
          <w:lang w:eastAsia="et-EE"/>
        </w:rPr>
        <w:t>r</w:t>
      </w:r>
      <w:r w:rsidR="00C54454" w:rsidRPr="00CF7046">
        <w:rPr>
          <w:bCs/>
          <w:sz w:val="24"/>
          <w:szCs w:val="24"/>
          <w:lang w:eastAsia="et-EE"/>
        </w:rPr>
        <w:t>iotstarbelise</w:t>
      </w:r>
      <w:proofErr w:type="spellEnd"/>
      <w:r w:rsidR="00C54454" w:rsidRPr="00CF7046">
        <w:rPr>
          <w:bCs/>
          <w:sz w:val="24"/>
          <w:szCs w:val="24"/>
          <w:lang w:eastAsia="et-EE"/>
        </w:rPr>
        <w:t xml:space="preserve"> diislikütuse ostuõigust omav isik viivitamata teavitama </w:t>
      </w:r>
      <w:proofErr w:type="spellStart"/>
      <w:r w:rsidR="00C54454" w:rsidRPr="00CF7046">
        <w:rPr>
          <w:bCs/>
          <w:sz w:val="24"/>
          <w:szCs w:val="24"/>
          <w:lang w:eastAsia="et-EE"/>
        </w:rPr>
        <w:t>PRIA-t</w:t>
      </w:r>
      <w:proofErr w:type="spellEnd"/>
      <w:r w:rsidR="00C54454" w:rsidRPr="00CF7046">
        <w:rPr>
          <w:bCs/>
          <w:sz w:val="24"/>
          <w:szCs w:val="24"/>
          <w:lang w:eastAsia="et-EE"/>
        </w:rPr>
        <w:t xml:space="preserve"> oma tegevuses toimunud muudatusest või ilmnenud asjaolust, mis võib mõjutada isikule antud ostuõiguse kehtivust. </w:t>
      </w:r>
      <w:r w:rsidR="00BC698E" w:rsidRPr="00CF7046">
        <w:rPr>
          <w:bCs/>
          <w:sz w:val="24"/>
          <w:szCs w:val="24"/>
          <w:lang w:eastAsia="et-EE"/>
        </w:rPr>
        <w:t>PRIA</w:t>
      </w:r>
      <w:r w:rsidR="00BD46EB" w:rsidRPr="00CF7046">
        <w:rPr>
          <w:bCs/>
          <w:sz w:val="24"/>
          <w:szCs w:val="24"/>
          <w:lang w:eastAsia="et-EE"/>
        </w:rPr>
        <w:t xml:space="preserve"> </w:t>
      </w:r>
      <w:r w:rsidR="00690A29" w:rsidRPr="00CF7046">
        <w:rPr>
          <w:bCs/>
          <w:sz w:val="24"/>
          <w:szCs w:val="24"/>
          <w:lang w:eastAsia="et-EE"/>
        </w:rPr>
        <w:t xml:space="preserve">tunnistab </w:t>
      </w:r>
      <w:r w:rsidR="00BC698E" w:rsidRPr="00CF7046">
        <w:rPr>
          <w:bCs/>
          <w:sz w:val="24"/>
          <w:szCs w:val="24"/>
          <w:lang w:eastAsia="et-EE"/>
        </w:rPr>
        <w:t xml:space="preserve">ostuõiguse kehtetuks muu hulgas olukorras, </w:t>
      </w:r>
      <w:r w:rsidR="00643817" w:rsidRPr="00CF7046">
        <w:rPr>
          <w:bCs/>
          <w:sz w:val="24"/>
          <w:szCs w:val="24"/>
          <w:lang w:eastAsia="et-EE"/>
        </w:rPr>
        <w:t xml:space="preserve">kui </w:t>
      </w:r>
      <w:r w:rsidR="00BC698E" w:rsidRPr="00CF7046">
        <w:rPr>
          <w:sz w:val="24"/>
          <w:szCs w:val="24"/>
          <w:lang w:eastAsia="et-EE"/>
        </w:rPr>
        <w:t xml:space="preserve">isiku tegevus põllumajandustoodete tootmise või kutselise kalapüügi tegevusalal on </w:t>
      </w:r>
      <w:r w:rsidR="00BC698E" w:rsidRPr="003F0852">
        <w:rPr>
          <w:sz w:val="24"/>
          <w:szCs w:val="24"/>
          <w:lang w:eastAsia="et-EE"/>
        </w:rPr>
        <w:t>lõppenud</w:t>
      </w:r>
      <w:r w:rsidR="00643817" w:rsidRPr="003F0852">
        <w:rPr>
          <w:sz w:val="24"/>
          <w:szCs w:val="24"/>
          <w:lang w:eastAsia="et-EE"/>
        </w:rPr>
        <w:t xml:space="preserve">. Samuti olukorras, </w:t>
      </w:r>
      <w:r w:rsidR="00643817" w:rsidRPr="003F0852">
        <w:rPr>
          <w:bCs/>
          <w:sz w:val="24"/>
          <w:szCs w:val="24"/>
          <w:lang w:eastAsia="et-EE"/>
        </w:rPr>
        <w:t xml:space="preserve">kus isik </w:t>
      </w:r>
      <w:r w:rsidR="00643817" w:rsidRPr="003F0852">
        <w:rPr>
          <w:sz w:val="24"/>
          <w:szCs w:val="24"/>
          <w:lang w:eastAsia="et-EE"/>
        </w:rPr>
        <w:t xml:space="preserve">teatab ostuõigusest loobumisest </w:t>
      </w:r>
      <w:r w:rsidR="008C3777" w:rsidRPr="003F0852">
        <w:rPr>
          <w:sz w:val="24"/>
          <w:szCs w:val="24"/>
          <w:lang w:eastAsia="et-EE"/>
        </w:rPr>
        <w:t>(o</w:t>
      </w:r>
      <w:r w:rsidR="00E91FFF" w:rsidRPr="003F0852">
        <w:rPr>
          <w:sz w:val="24"/>
          <w:szCs w:val="24"/>
          <w:lang w:eastAsia="et-EE"/>
        </w:rPr>
        <w:t xml:space="preserve">stuõiguse kehtetuks tunnistamist on täpsemalt selgitatud </w:t>
      </w:r>
      <w:r w:rsidR="008C3777" w:rsidRPr="003F0852">
        <w:rPr>
          <w:sz w:val="24"/>
          <w:szCs w:val="24"/>
          <w:lang w:eastAsia="et-EE"/>
        </w:rPr>
        <w:t>eelnõusse lisatav</w:t>
      </w:r>
      <w:r w:rsidR="00643817" w:rsidRPr="003F0852">
        <w:rPr>
          <w:sz w:val="24"/>
          <w:szCs w:val="24"/>
          <w:lang w:eastAsia="et-EE"/>
        </w:rPr>
        <w:t>a</w:t>
      </w:r>
      <w:r w:rsidR="008C3777" w:rsidRPr="003F0852">
        <w:rPr>
          <w:sz w:val="24"/>
          <w:szCs w:val="24"/>
          <w:lang w:eastAsia="et-EE"/>
        </w:rPr>
        <w:t xml:space="preserve"> </w:t>
      </w:r>
      <w:r w:rsidR="008C3777" w:rsidRPr="003F0852">
        <w:rPr>
          <w:sz w:val="24"/>
          <w:szCs w:val="24"/>
        </w:rPr>
        <w:t xml:space="preserve">§ </w:t>
      </w:r>
      <w:r w:rsidR="008C3777" w:rsidRPr="003F0852">
        <w:rPr>
          <w:bCs/>
          <w:color w:val="000000" w:themeColor="text1"/>
          <w:sz w:val="24"/>
          <w:szCs w:val="24"/>
          <w:lang w:eastAsia="et-EE"/>
        </w:rPr>
        <w:t>3</w:t>
      </w:r>
      <w:r w:rsidR="008C3777" w:rsidRPr="003F0852">
        <w:rPr>
          <w:bCs/>
          <w:color w:val="000000" w:themeColor="text1"/>
          <w:sz w:val="24"/>
          <w:szCs w:val="24"/>
          <w:vertAlign w:val="superscript"/>
          <w:lang w:eastAsia="et-EE"/>
        </w:rPr>
        <w:t>5</w:t>
      </w:r>
      <w:r w:rsidR="00E91FFF" w:rsidRPr="003F0852">
        <w:rPr>
          <w:bCs/>
          <w:color w:val="000000" w:themeColor="text1"/>
          <w:sz w:val="24"/>
          <w:szCs w:val="24"/>
          <w:lang w:eastAsia="et-EE"/>
        </w:rPr>
        <w:t xml:space="preserve"> juures</w:t>
      </w:r>
      <w:r w:rsidR="008C3777" w:rsidRPr="003F0852">
        <w:rPr>
          <w:bCs/>
          <w:color w:val="000000" w:themeColor="text1"/>
          <w:sz w:val="24"/>
          <w:szCs w:val="24"/>
          <w:lang w:eastAsia="et-EE"/>
        </w:rPr>
        <w:t>).</w:t>
      </w:r>
      <w:r w:rsidR="003F0852" w:rsidRPr="003F0852">
        <w:rPr>
          <w:bCs/>
          <w:color w:val="000000" w:themeColor="text1"/>
          <w:sz w:val="24"/>
          <w:szCs w:val="24"/>
          <w:lang w:eastAsia="et-EE"/>
        </w:rPr>
        <w:t xml:space="preserve"> </w:t>
      </w:r>
      <w:r w:rsidR="003F0852" w:rsidRPr="003F0852">
        <w:rPr>
          <w:sz w:val="24"/>
          <w:szCs w:val="24"/>
        </w:rPr>
        <w:t xml:space="preserve">Isik, kes jätkab </w:t>
      </w:r>
      <w:proofErr w:type="spellStart"/>
      <w:r w:rsidR="003F0852" w:rsidRPr="003F0852">
        <w:rPr>
          <w:sz w:val="24"/>
          <w:szCs w:val="24"/>
        </w:rPr>
        <w:t>eriotstarbelise</w:t>
      </w:r>
      <w:proofErr w:type="spellEnd"/>
      <w:r w:rsidR="003F0852" w:rsidRPr="003F0852">
        <w:rPr>
          <w:sz w:val="24"/>
          <w:szCs w:val="24"/>
        </w:rPr>
        <w:t xml:space="preserve"> diislikütuse kasutamisega, kui tema tegevus lubatud tegevusalal on faktiliselt lõppenud, p</w:t>
      </w:r>
      <w:r w:rsidR="003F0852">
        <w:rPr>
          <w:sz w:val="24"/>
          <w:szCs w:val="24"/>
        </w:rPr>
        <w:t>aneb</w:t>
      </w:r>
      <w:r w:rsidR="003F0852" w:rsidRPr="003F0852">
        <w:rPr>
          <w:sz w:val="24"/>
          <w:szCs w:val="24"/>
        </w:rPr>
        <w:t xml:space="preserve"> toime õigusrikkumise, mille eest</w:t>
      </w:r>
      <w:r w:rsidR="003F0852">
        <w:rPr>
          <w:sz w:val="24"/>
          <w:szCs w:val="24"/>
        </w:rPr>
        <w:t xml:space="preserve"> </w:t>
      </w:r>
      <w:proofErr w:type="spellStart"/>
      <w:r w:rsidR="003F0852">
        <w:rPr>
          <w:sz w:val="24"/>
          <w:szCs w:val="24"/>
        </w:rPr>
        <w:t>MTA</w:t>
      </w:r>
      <w:r w:rsidR="003F0852" w:rsidRPr="003F0852">
        <w:rPr>
          <w:sz w:val="24"/>
          <w:szCs w:val="24"/>
        </w:rPr>
        <w:t>või</w:t>
      </w:r>
      <w:r w:rsidR="003F0852">
        <w:rPr>
          <w:sz w:val="24"/>
          <w:szCs w:val="24"/>
        </w:rPr>
        <w:t>b</w:t>
      </w:r>
      <w:proofErr w:type="spellEnd"/>
      <w:r w:rsidR="003F0852" w:rsidRPr="003F0852">
        <w:rPr>
          <w:sz w:val="24"/>
          <w:szCs w:val="24"/>
        </w:rPr>
        <w:t xml:space="preserve"> </w:t>
      </w:r>
      <w:r w:rsidR="003F0852">
        <w:rPr>
          <w:sz w:val="24"/>
          <w:szCs w:val="24"/>
        </w:rPr>
        <w:t xml:space="preserve">karistada </w:t>
      </w:r>
      <w:r w:rsidR="003F0852" w:rsidRPr="003F0852">
        <w:rPr>
          <w:sz w:val="24"/>
          <w:szCs w:val="24"/>
        </w:rPr>
        <w:t>rahatrahvi</w:t>
      </w:r>
      <w:r w:rsidR="003F0852">
        <w:rPr>
          <w:sz w:val="24"/>
          <w:szCs w:val="24"/>
        </w:rPr>
        <w:t>ga (§ 6</w:t>
      </w:r>
      <w:r w:rsidR="003F0852">
        <w:rPr>
          <w:sz w:val="24"/>
          <w:szCs w:val="24"/>
          <w:vertAlign w:val="superscript"/>
        </w:rPr>
        <w:t>2</w:t>
      </w:r>
      <w:r w:rsidR="003F0852">
        <w:rPr>
          <w:sz w:val="24"/>
          <w:szCs w:val="24"/>
        </w:rPr>
        <w:t>)</w:t>
      </w:r>
      <w:r w:rsidR="003F0852" w:rsidRPr="003F0852">
        <w:rPr>
          <w:sz w:val="24"/>
          <w:szCs w:val="24"/>
        </w:rPr>
        <w:t>.</w:t>
      </w:r>
    </w:p>
    <w:p w14:paraId="2AA8CD14" w14:textId="56AD400A" w:rsidR="00A36424" w:rsidRDefault="00A36424" w:rsidP="003F0852">
      <w:pPr>
        <w:pStyle w:val="CommentText"/>
        <w:jc w:val="both"/>
        <w:rPr>
          <w:sz w:val="24"/>
          <w:szCs w:val="24"/>
        </w:rPr>
      </w:pPr>
    </w:p>
    <w:p w14:paraId="4F7EB605" w14:textId="57AD9511" w:rsidR="00A36424" w:rsidRPr="00A36424" w:rsidRDefault="00A36424" w:rsidP="003F0852">
      <w:pPr>
        <w:pStyle w:val="CommentText"/>
        <w:jc w:val="both"/>
        <w:rPr>
          <w:sz w:val="24"/>
          <w:szCs w:val="24"/>
        </w:rPr>
      </w:pPr>
      <w:r>
        <w:rPr>
          <w:sz w:val="24"/>
          <w:szCs w:val="24"/>
        </w:rPr>
        <w:t xml:space="preserve">Seaduse </w:t>
      </w:r>
      <w:r w:rsidRPr="00A36424">
        <w:rPr>
          <w:sz w:val="24"/>
          <w:szCs w:val="24"/>
        </w:rPr>
        <w:t>§ 3</w:t>
      </w:r>
      <w:r w:rsidRPr="00AC37C6">
        <w:rPr>
          <w:sz w:val="24"/>
          <w:szCs w:val="24"/>
          <w:vertAlign w:val="superscript"/>
        </w:rPr>
        <w:t>2</w:t>
      </w:r>
      <w:r w:rsidRPr="00A36424">
        <w:rPr>
          <w:sz w:val="24"/>
          <w:szCs w:val="24"/>
        </w:rPr>
        <w:t xml:space="preserve"> lõike 3</w:t>
      </w:r>
      <w:r>
        <w:rPr>
          <w:sz w:val="24"/>
          <w:szCs w:val="24"/>
        </w:rPr>
        <w:t xml:space="preserve"> kohaselt nähakse analoogselt seaduse § 1</w:t>
      </w:r>
      <w:r>
        <w:rPr>
          <w:sz w:val="24"/>
          <w:szCs w:val="24"/>
          <w:vertAlign w:val="superscript"/>
        </w:rPr>
        <w:t xml:space="preserve">1 </w:t>
      </w:r>
      <w:r w:rsidRPr="00AC37C6">
        <w:rPr>
          <w:sz w:val="24"/>
          <w:szCs w:val="24"/>
        </w:rPr>
        <w:t>lõik</w:t>
      </w:r>
      <w:r w:rsidRPr="00A36424">
        <w:rPr>
          <w:sz w:val="24"/>
          <w:szCs w:val="24"/>
        </w:rPr>
        <w:t xml:space="preserve">ega </w:t>
      </w:r>
      <w:r>
        <w:rPr>
          <w:sz w:val="24"/>
          <w:szCs w:val="24"/>
        </w:rPr>
        <w:t xml:space="preserve">6 </w:t>
      </w:r>
      <w:r w:rsidRPr="00A36424">
        <w:rPr>
          <w:sz w:val="24"/>
          <w:szCs w:val="24"/>
        </w:rPr>
        <w:t>ostuõigus</w:t>
      </w:r>
      <w:r>
        <w:rPr>
          <w:sz w:val="24"/>
          <w:szCs w:val="24"/>
        </w:rPr>
        <w:t xml:space="preserve">t omav isiku seaduslik esindajale </w:t>
      </w:r>
      <w:r w:rsidRPr="00A36424">
        <w:rPr>
          <w:sz w:val="24"/>
          <w:szCs w:val="24"/>
        </w:rPr>
        <w:t>kohust</w:t>
      </w:r>
      <w:r>
        <w:rPr>
          <w:sz w:val="24"/>
          <w:szCs w:val="24"/>
        </w:rPr>
        <w:t>us</w:t>
      </w:r>
      <w:r w:rsidRPr="00A36424">
        <w:rPr>
          <w:sz w:val="24"/>
          <w:szCs w:val="24"/>
        </w:rPr>
        <w:t xml:space="preserve"> korralda</w:t>
      </w:r>
      <w:r>
        <w:rPr>
          <w:sz w:val="24"/>
          <w:szCs w:val="24"/>
        </w:rPr>
        <w:t>da</w:t>
      </w:r>
      <w:r w:rsidRPr="00A36424">
        <w:rPr>
          <w:sz w:val="24"/>
          <w:szCs w:val="24"/>
        </w:rPr>
        <w:t xml:space="preserve"> käesolevas seaduses sätestatud kohustuste nõuetekoha</w:t>
      </w:r>
      <w:r>
        <w:rPr>
          <w:sz w:val="24"/>
          <w:szCs w:val="24"/>
        </w:rPr>
        <w:t>ne täitmine. Eelkõige tähendab see kohustust korraldada ostuõiguse alusel ostetud kütuse kasumine seaduse § 1</w:t>
      </w:r>
      <w:r>
        <w:rPr>
          <w:sz w:val="24"/>
          <w:szCs w:val="24"/>
          <w:vertAlign w:val="superscript"/>
        </w:rPr>
        <w:t xml:space="preserve">1 </w:t>
      </w:r>
      <w:r>
        <w:rPr>
          <w:sz w:val="24"/>
          <w:szCs w:val="24"/>
        </w:rPr>
        <w:t xml:space="preserve">lõikes 1 sätestatud kasutusotstarbel. </w:t>
      </w:r>
      <w:r w:rsidRPr="00A36424">
        <w:rPr>
          <w:sz w:val="24"/>
          <w:szCs w:val="24"/>
        </w:rPr>
        <w:t>Muudatus on ajendatud Riigiko</w:t>
      </w:r>
      <w:r>
        <w:rPr>
          <w:sz w:val="24"/>
          <w:szCs w:val="24"/>
        </w:rPr>
        <w:t>htu praktikast, kus Ri</w:t>
      </w:r>
      <w:r w:rsidRPr="00A36424">
        <w:rPr>
          <w:sz w:val="24"/>
          <w:szCs w:val="24"/>
        </w:rPr>
        <w:t xml:space="preserve">igikohus on juriidilise isiku vastutuse osas korduvalt märkinud, et kui seadusandja on teatud erivaldkondades (nt maksuõigus) otsustanud luua regulatsiooni, mis paneb juriidilise isiku esindajale selgesõnalise kohustuse korraldada juriidilise isiku valdkonnaspetsiifiliste kohustuste täitmine (vt nt maksukorralduse seaduse § 8), ei saa teistes erivaldkondades asuda analoogset kohustust tuletama abstraktsest üleüldisest hoolsuskohustusest.  </w:t>
      </w:r>
      <w:r>
        <w:rPr>
          <w:sz w:val="24"/>
          <w:szCs w:val="24"/>
        </w:rPr>
        <w:t xml:space="preserve">Seetõttu on lisatud ka ostuõiguse omaniku seaduslikule esindajale kohustus tagada </w:t>
      </w:r>
      <w:proofErr w:type="spellStart"/>
      <w:r>
        <w:rPr>
          <w:sz w:val="24"/>
          <w:szCs w:val="24"/>
        </w:rPr>
        <w:t>eriotstarbelise</w:t>
      </w:r>
      <w:proofErr w:type="spellEnd"/>
      <w:r>
        <w:rPr>
          <w:sz w:val="24"/>
          <w:szCs w:val="24"/>
        </w:rPr>
        <w:t xml:space="preserve"> diislikütuse kasutamine selliselt, et kütuse kasutamise tegevusteks, mis ei ole lubatud oleks välistatud. </w:t>
      </w:r>
    </w:p>
    <w:p w14:paraId="0CA73F36" w14:textId="77777777" w:rsidR="006F7F2E" w:rsidRPr="00902610" w:rsidRDefault="006F7F2E">
      <w:pPr>
        <w:jc w:val="both"/>
      </w:pPr>
    </w:p>
    <w:p w14:paraId="280FA3FA" w14:textId="516F4F5E" w:rsidR="00164657" w:rsidRPr="00902610" w:rsidRDefault="00B971A5" w:rsidP="003A0555">
      <w:pPr>
        <w:jc w:val="both"/>
      </w:pPr>
      <w:r w:rsidRPr="0041061B">
        <w:rPr>
          <w:b/>
        </w:rPr>
        <w:lastRenderedPageBreak/>
        <w:t>VKEMS-i</w:t>
      </w:r>
      <w:r w:rsidR="00C46521" w:rsidRPr="0041061B">
        <w:rPr>
          <w:b/>
        </w:rPr>
        <w:t xml:space="preserve"> täiendatakse §-</w:t>
      </w:r>
      <w:r w:rsidR="00164657" w:rsidRPr="0041061B">
        <w:rPr>
          <w:b/>
        </w:rPr>
        <w:t xml:space="preserve">ga </w:t>
      </w:r>
      <w:r w:rsidR="00C46521" w:rsidRPr="0041061B">
        <w:rPr>
          <w:b/>
          <w:bCs/>
          <w:color w:val="000000" w:themeColor="text1"/>
          <w:lang w:eastAsia="et-EE"/>
        </w:rPr>
        <w:t>3</w:t>
      </w:r>
      <w:r w:rsidR="00C46521" w:rsidRPr="0041061B">
        <w:rPr>
          <w:b/>
          <w:bCs/>
          <w:color w:val="000000" w:themeColor="text1"/>
          <w:vertAlign w:val="superscript"/>
          <w:lang w:eastAsia="et-EE"/>
        </w:rPr>
        <w:t>2</w:t>
      </w:r>
      <w:r w:rsidR="00C46521" w:rsidRPr="00902610">
        <w:rPr>
          <w:bCs/>
          <w:color w:val="000000" w:themeColor="text1"/>
          <w:vertAlign w:val="superscript"/>
          <w:lang w:eastAsia="et-EE"/>
        </w:rPr>
        <w:t xml:space="preserve"> </w:t>
      </w:r>
      <w:r w:rsidR="00FB7791" w:rsidRPr="00902610">
        <w:rPr>
          <w:bCs/>
          <w:color w:val="000000" w:themeColor="text1"/>
          <w:lang w:eastAsia="et-EE"/>
        </w:rPr>
        <w:t>„</w:t>
      </w:r>
      <w:r w:rsidR="003B0191" w:rsidRPr="00902610">
        <w:rPr>
          <w:color w:val="000000" w:themeColor="text1"/>
          <w:bdr w:val="none" w:sz="0" w:space="0" w:color="auto" w:frame="1"/>
          <w:shd w:val="clear" w:color="auto" w:fill="FFFFFF"/>
        </w:rPr>
        <w:t xml:space="preserve">Põllumajanduses ja kutselisel kalapüügil </w:t>
      </w:r>
      <w:proofErr w:type="spellStart"/>
      <w:r w:rsidR="003B0191" w:rsidRPr="00902610">
        <w:rPr>
          <w:color w:val="000000" w:themeColor="text1"/>
          <w:bdr w:val="none" w:sz="0" w:space="0" w:color="auto" w:frame="1"/>
          <w:shd w:val="clear" w:color="auto" w:fill="FFFFFF"/>
        </w:rPr>
        <w:t>sisevetes</w:t>
      </w:r>
      <w:proofErr w:type="spellEnd"/>
      <w:r w:rsidR="003B0191" w:rsidRPr="00902610">
        <w:rPr>
          <w:color w:val="000000" w:themeColor="text1"/>
          <w:bdr w:val="none" w:sz="0" w:space="0" w:color="auto" w:frame="1"/>
          <w:shd w:val="clear" w:color="auto" w:fill="FFFFFF"/>
        </w:rPr>
        <w:t xml:space="preserve"> kasutatava </w:t>
      </w:r>
      <w:proofErr w:type="spellStart"/>
      <w:r w:rsidR="003B0191" w:rsidRPr="00902610">
        <w:rPr>
          <w:color w:val="000000" w:themeColor="text1"/>
          <w:bdr w:val="none" w:sz="0" w:space="0" w:color="auto" w:frame="1"/>
          <w:shd w:val="clear" w:color="auto" w:fill="FFFFFF"/>
        </w:rPr>
        <w:t>eriotstarbelise</w:t>
      </w:r>
      <w:proofErr w:type="spellEnd"/>
      <w:r w:rsidR="003B0191" w:rsidRPr="00902610">
        <w:rPr>
          <w:color w:val="000000" w:themeColor="text1"/>
          <w:bdr w:val="none" w:sz="0" w:space="0" w:color="auto" w:frame="1"/>
          <w:shd w:val="clear" w:color="auto" w:fill="FFFFFF"/>
        </w:rPr>
        <w:t xml:space="preserve"> diislikütuse ostuõiguse andmine isiku taotluseta</w:t>
      </w:r>
      <w:r w:rsidR="00044764" w:rsidRPr="00902610">
        <w:rPr>
          <w:color w:val="000000" w:themeColor="text1"/>
          <w:bdr w:val="none" w:sz="0" w:space="0" w:color="auto" w:frame="1"/>
          <w:shd w:val="clear" w:color="auto" w:fill="FFFFFF"/>
        </w:rPr>
        <w:t>“</w:t>
      </w:r>
      <w:r w:rsidR="0068046D" w:rsidRPr="00902610">
        <w:rPr>
          <w:color w:val="000000" w:themeColor="text1"/>
          <w:bdr w:val="none" w:sz="0" w:space="0" w:color="auto" w:frame="1"/>
          <w:shd w:val="clear" w:color="auto" w:fill="FFFFFF"/>
        </w:rPr>
        <w:t>.</w:t>
      </w:r>
    </w:p>
    <w:p w14:paraId="3C8B5BFB" w14:textId="3D1B4D1C" w:rsidR="002C7AB6" w:rsidRDefault="002C7AB6" w:rsidP="00255464">
      <w:pPr>
        <w:shd w:val="clear" w:color="auto" w:fill="FFFFFF"/>
        <w:jc w:val="both"/>
        <w:rPr>
          <w:color w:val="000000" w:themeColor="text1"/>
          <w:lang w:eastAsia="et-EE"/>
        </w:rPr>
      </w:pPr>
    </w:p>
    <w:p w14:paraId="3FE2C894" w14:textId="2C08F264" w:rsidR="0032538D" w:rsidRPr="00F14931" w:rsidRDefault="0032538D" w:rsidP="0032538D">
      <w:pPr>
        <w:jc w:val="both"/>
      </w:pPr>
      <w:r>
        <w:t>Muudatuste e</w:t>
      </w:r>
      <w:r w:rsidRPr="0036243A">
        <w:t xml:space="preserve">esmärk </w:t>
      </w:r>
      <w:r w:rsidRPr="00F14931">
        <w:t>on hoida halduskoormus ettevõtjate jaoks minimaalne.</w:t>
      </w:r>
      <w:r>
        <w:t xml:space="preserve"> </w:t>
      </w:r>
      <w:r w:rsidRPr="00F14931">
        <w:t xml:space="preserve">Seetõttu on põllumajandus- ja kalandussektoris ostuõiguse saamiseks kaks alternatiivi: </w:t>
      </w:r>
    </w:p>
    <w:p w14:paraId="7A35BAB1" w14:textId="77777777" w:rsidR="0032538D" w:rsidRPr="00F14931" w:rsidRDefault="0032538D" w:rsidP="00271BA2">
      <w:pPr>
        <w:pStyle w:val="ListParagraph"/>
        <w:numPr>
          <w:ilvl w:val="0"/>
          <w:numId w:val="58"/>
        </w:numPr>
        <w:ind w:left="360"/>
        <w:jc w:val="both"/>
        <w:rPr>
          <w:rFonts w:ascii="Times New Roman" w:hAnsi="Times New Roman"/>
          <w:sz w:val="24"/>
          <w:szCs w:val="24"/>
        </w:rPr>
      </w:pPr>
      <w:r w:rsidRPr="00F14931">
        <w:rPr>
          <w:rFonts w:ascii="Times New Roman" w:hAnsi="Times New Roman"/>
          <w:sz w:val="24"/>
          <w:szCs w:val="24"/>
        </w:rPr>
        <w:t>registriandmete alusel automaatne ostuõiguse saamine – s.t ostuõiguse saamiseks ei ole vajalik esitada taotlust. PRIA hindab seda, kas tegemist on põllumajandustootja või kutselise kaluriga erinevate riiklike registri andmete alusel (seadusesse lisatav § 3</w:t>
      </w:r>
      <w:r w:rsidRPr="00F14931">
        <w:rPr>
          <w:rFonts w:ascii="Times New Roman" w:hAnsi="Times New Roman"/>
          <w:sz w:val="24"/>
          <w:szCs w:val="24"/>
          <w:vertAlign w:val="superscript"/>
        </w:rPr>
        <w:t>2</w:t>
      </w:r>
      <w:r w:rsidRPr="00F14931">
        <w:rPr>
          <w:rFonts w:ascii="Times New Roman" w:hAnsi="Times New Roman"/>
          <w:sz w:val="24"/>
          <w:szCs w:val="24"/>
        </w:rPr>
        <w:t>);</w:t>
      </w:r>
    </w:p>
    <w:p w14:paraId="7A480BD6" w14:textId="77777777" w:rsidR="0032538D" w:rsidRDefault="0032538D" w:rsidP="00271BA2">
      <w:pPr>
        <w:jc w:val="both"/>
        <w:rPr>
          <w:lang w:eastAsia="et-EE"/>
        </w:rPr>
      </w:pPr>
      <w:r>
        <w:t>2) t</w:t>
      </w:r>
      <w:r w:rsidRPr="00F14931">
        <w:t xml:space="preserve">aotluse alusel ostuõiguse saamine – s.t ostuõiguse saamiseks tuleb esitada </w:t>
      </w:r>
      <w:proofErr w:type="spellStart"/>
      <w:r w:rsidRPr="00F14931">
        <w:t>PRIA-le</w:t>
      </w:r>
      <w:proofErr w:type="spellEnd"/>
      <w:r w:rsidRPr="00F14931">
        <w:t xml:space="preserve"> e-taotlus (lisatavad § 3</w:t>
      </w:r>
      <w:r w:rsidRPr="00F14931">
        <w:rPr>
          <w:vertAlign w:val="superscript"/>
        </w:rPr>
        <w:t>3</w:t>
      </w:r>
      <w:r w:rsidRPr="00F14931">
        <w:rPr>
          <w:bCs/>
        </w:rPr>
        <w:t xml:space="preserve"> ja 3</w:t>
      </w:r>
      <w:r w:rsidRPr="00F14931">
        <w:rPr>
          <w:bCs/>
          <w:vertAlign w:val="superscript"/>
        </w:rPr>
        <w:t>4</w:t>
      </w:r>
      <w:r w:rsidRPr="00F14931">
        <w:t>).</w:t>
      </w:r>
    </w:p>
    <w:p w14:paraId="38FB148B" w14:textId="77777777" w:rsidR="0032538D" w:rsidRDefault="0032538D" w:rsidP="0032538D">
      <w:pPr>
        <w:jc w:val="both"/>
        <w:rPr>
          <w:lang w:eastAsia="et-EE"/>
        </w:rPr>
      </w:pPr>
    </w:p>
    <w:p w14:paraId="479E3E36" w14:textId="77777777" w:rsidR="007D6C4A" w:rsidRDefault="0032538D" w:rsidP="0032538D">
      <w:pPr>
        <w:shd w:val="clear" w:color="auto" w:fill="FFFFFF"/>
        <w:jc w:val="both"/>
      </w:pPr>
      <w:r w:rsidRPr="00902610">
        <w:rPr>
          <w:color w:val="000000" w:themeColor="text1"/>
          <w:lang w:eastAsia="et-EE"/>
        </w:rPr>
        <w:t>Arvestades ostuõiguse saajate sihtgrupi suurust on eelnõu väljatöötamisel arvestatud sellega, et ostuõiguse saaks anda riiklike andmebaaside andmete alusel automatiseeritult maksimaalsel hulgal.</w:t>
      </w:r>
      <w:r>
        <w:rPr>
          <w:color w:val="000000" w:themeColor="text1"/>
          <w:lang w:eastAsia="et-EE"/>
        </w:rPr>
        <w:t xml:space="preserve"> </w:t>
      </w:r>
      <w:r w:rsidRPr="00902610">
        <w:rPr>
          <w:color w:val="000000" w:themeColor="text1"/>
          <w:lang w:eastAsia="et-EE"/>
        </w:rPr>
        <w:t>Enamik põllumajandus- ja kalandussektori ettevõtjatest saab ostuõiguse automaatselt ilma i</w:t>
      </w:r>
      <w:r w:rsidRPr="00902610">
        <w:rPr>
          <w:bCs/>
          <w:color w:val="000000" w:themeColor="text1"/>
          <w:lang w:eastAsia="et-EE"/>
        </w:rPr>
        <w:t>siku taotluseta – ostuõigus loetakse antuks isikutele, kelle kõnealuses paragrahvis sätestatud muu haldusmenetluse raames on teatud kriteeriumite täitmine juba tuvastatud.</w:t>
      </w:r>
      <w:r w:rsidRPr="00902610">
        <w:t xml:space="preserve"> </w:t>
      </w:r>
    </w:p>
    <w:p w14:paraId="544D0316" w14:textId="77777777" w:rsidR="007D6C4A" w:rsidRDefault="007D6C4A" w:rsidP="0032538D">
      <w:pPr>
        <w:shd w:val="clear" w:color="auto" w:fill="FFFFFF"/>
        <w:jc w:val="both"/>
      </w:pPr>
    </w:p>
    <w:p w14:paraId="134FDF75" w14:textId="3820904F" w:rsidR="0032538D" w:rsidRPr="00902610" w:rsidRDefault="0032538D" w:rsidP="0032538D">
      <w:pPr>
        <w:shd w:val="clear" w:color="auto" w:fill="FFFFFF"/>
        <w:jc w:val="both"/>
        <w:rPr>
          <w:bCs/>
          <w:color w:val="000000" w:themeColor="text1"/>
          <w:lang w:eastAsia="et-EE"/>
        </w:rPr>
      </w:pPr>
      <w:r>
        <w:t>P</w:t>
      </w:r>
      <w:r w:rsidRPr="00902610">
        <w:t>aragrahvis</w:t>
      </w:r>
      <w:r>
        <w:t xml:space="preserve"> </w:t>
      </w:r>
      <w:r w:rsidRPr="00902610">
        <w:t>3</w:t>
      </w:r>
      <w:r w:rsidRPr="00902610">
        <w:rPr>
          <w:vertAlign w:val="superscript"/>
        </w:rPr>
        <w:t xml:space="preserve">1 </w:t>
      </w:r>
      <w:r w:rsidRPr="00902610">
        <w:t xml:space="preserve"> kehtestatud kriteeriumitele vastavust </w:t>
      </w:r>
      <w:r w:rsidRPr="00902610">
        <w:rPr>
          <w:bCs/>
          <w:color w:val="000000" w:themeColor="text1"/>
          <w:lang w:eastAsia="et-EE"/>
        </w:rPr>
        <w:t>kontrollitakse automaatselt andmekogude</w:t>
      </w:r>
      <w:r>
        <w:rPr>
          <w:bCs/>
          <w:color w:val="000000" w:themeColor="text1"/>
          <w:lang w:eastAsia="et-EE"/>
        </w:rPr>
        <w:t>s olevate andmete alusel</w:t>
      </w:r>
      <w:r w:rsidRPr="00902610">
        <w:rPr>
          <w:bCs/>
          <w:color w:val="000000" w:themeColor="text1"/>
          <w:lang w:eastAsia="et-EE"/>
        </w:rPr>
        <w:t xml:space="preserve"> ning kanne põllumajandustoetuste ja põllumassiivi registrisse tehakse automaatselt, ametniku sekkumiseta. Automaatkanne loetakse </w:t>
      </w:r>
      <w:r>
        <w:rPr>
          <w:bCs/>
          <w:color w:val="000000" w:themeColor="text1"/>
          <w:lang w:eastAsia="et-EE"/>
        </w:rPr>
        <w:t xml:space="preserve">registripidaja </w:t>
      </w:r>
      <w:r w:rsidRPr="00902610">
        <w:rPr>
          <w:bCs/>
          <w:color w:val="000000" w:themeColor="text1"/>
          <w:lang w:eastAsia="et-EE"/>
        </w:rPr>
        <w:t>tehtud kandeks. Kande tegemine ei ole haldusakt vaid toiming.</w:t>
      </w:r>
      <w:r w:rsidRPr="00902610">
        <w:rPr>
          <w:color w:val="000000" w:themeColor="text1"/>
          <w:lang w:eastAsia="et-EE"/>
        </w:rPr>
        <w:t xml:space="preserve"> Kaalutlusõigust ei </w:t>
      </w:r>
      <w:r>
        <w:rPr>
          <w:color w:val="000000" w:themeColor="text1"/>
          <w:lang w:eastAsia="et-EE"/>
        </w:rPr>
        <w:t>ole vajalik rakendada</w:t>
      </w:r>
      <w:r w:rsidRPr="00902610">
        <w:rPr>
          <w:color w:val="000000" w:themeColor="text1"/>
          <w:lang w:eastAsia="et-EE"/>
        </w:rPr>
        <w:t>.</w:t>
      </w:r>
    </w:p>
    <w:p w14:paraId="7A3C3F80" w14:textId="77777777" w:rsidR="0032538D" w:rsidRPr="00902610" w:rsidRDefault="0032538D" w:rsidP="0032538D">
      <w:pPr>
        <w:shd w:val="clear" w:color="auto" w:fill="FFFFFF"/>
        <w:jc w:val="both"/>
        <w:rPr>
          <w:color w:val="000000" w:themeColor="text1"/>
          <w:lang w:eastAsia="et-EE"/>
        </w:rPr>
      </w:pPr>
      <w:r w:rsidRPr="00902610">
        <w:rPr>
          <w:color w:val="000000" w:themeColor="text1"/>
          <w:lang w:eastAsia="et-EE"/>
        </w:rPr>
        <w:t xml:space="preserve">Eelkõige on vajalikud </w:t>
      </w:r>
      <w:r w:rsidRPr="00902610">
        <w:rPr>
          <w:bCs/>
          <w:color w:val="000000" w:themeColor="text1"/>
          <w:lang w:eastAsia="et-EE"/>
        </w:rPr>
        <w:t>põllumajandustoetuste ja põllumassiivide registri</w:t>
      </w:r>
      <w:r w:rsidRPr="00902610">
        <w:rPr>
          <w:bCs/>
          <w:color w:val="000000" w:themeColor="text1"/>
          <w:vertAlign w:val="superscript"/>
          <w:lang w:eastAsia="et-EE"/>
        </w:rPr>
        <w:footnoteReference w:id="10"/>
      </w:r>
      <w:r w:rsidRPr="00902610">
        <w:rPr>
          <w:bCs/>
          <w:color w:val="000000" w:themeColor="text1"/>
          <w:lang w:eastAsia="et-EE"/>
        </w:rPr>
        <w:t>, põllumajandusloomade registri</w:t>
      </w:r>
      <w:r w:rsidRPr="00902610">
        <w:rPr>
          <w:bCs/>
          <w:color w:val="000000" w:themeColor="text1"/>
          <w:vertAlign w:val="superscript"/>
          <w:lang w:eastAsia="et-EE"/>
        </w:rPr>
        <w:footnoteReference w:id="11"/>
      </w:r>
      <w:r w:rsidRPr="00902610">
        <w:rPr>
          <w:bCs/>
          <w:color w:val="000000" w:themeColor="text1"/>
          <w:lang w:eastAsia="et-EE"/>
        </w:rPr>
        <w:t>, kutselise kalapüügi registri</w:t>
      </w:r>
      <w:r w:rsidRPr="00902610">
        <w:rPr>
          <w:bCs/>
          <w:color w:val="000000" w:themeColor="text1"/>
          <w:vertAlign w:val="superscript"/>
          <w:lang w:eastAsia="et-EE"/>
        </w:rPr>
        <w:footnoteReference w:id="12"/>
      </w:r>
      <w:r>
        <w:rPr>
          <w:bCs/>
          <w:color w:val="000000" w:themeColor="text1"/>
          <w:lang w:eastAsia="et-EE"/>
        </w:rPr>
        <w:t xml:space="preserve"> ning </w:t>
      </w:r>
      <w:r w:rsidRPr="00902610">
        <w:rPr>
          <w:bCs/>
          <w:color w:val="000000" w:themeColor="text1"/>
          <w:lang w:eastAsia="et-EE"/>
        </w:rPr>
        <w:t>äriregistri</w:t>
      </w:r>
      <w:r>
        <w:rPr>
          <w:bCs/>
          <w:color w:val="000000" w:themeColor="text1"/>
          <w:lang w:eastAsia="et-EE"/>
        </w:rPr>
        <w:t xml:space="preserve"> andmed</w:t>
      </w:r>
      <w:r w:rsidRPr="00902610">
        <w:rPr>
          <w:bCs/>
          <w:color w:val="000000" w:themeColor="text1"/>
          <w:lang w:eastAsia="et-EE"/>
        </w:rPr>
        <w:t xml:space="preserve">. Eelnõu </w:t>
      </w:r>
      <w:r w:rsidRPr="00902610">
        <w:rPr>
          <w:color w:val="000000" w:themeColor="text1"/>
          <w:lang w:eastAsia="et-EE"/>
        </w:rPr>
        <w:t xml:space="preserve">§ </w:t>
      </w:r>
      <w:r w:rsidRPr="00902610">
        <w:rPr>
          <w:bCs/>
          <w:color w:val="000000" w:themeColor="text1"/>
          <w:lang w:eastAsia="et-EE"/>
        </w:rPr>
        <w:t>3</w:t>
      </w:r>
      <w:r w:rsidRPr="00902610">
        <w:rPr>
          <w:bCs/>
          <w:color w:val="000000" w:themeColor="text1"/>
          <w:vertAlign w:val="superscript"/>
          <w:lang w:eastAsia="et-EE"/>
        </w:rPr>
        <w:t xml:space="preserve">2 </w:t>
      </w:r>
      <w:r w:rsidRPr="00902610">
        <w:rPr>
          <w:color w:val="000000" w:themeColor="text1"/>
          <w:lang w:eastAsia="et-EE"/>
        </w:rPr>
        <w:t xml:space="preserve">lõike 2 kohaselt tekib isiku </w:t>
      </w:r>
      <w:proofErr w:type="spellStart"/>
      <w:r w:rsidRPr="00902610">
        <w:rPr>
          <w:color w:val="000000" w:themeColor="text1"/>
          <w:lang w:eastAsia="et-EE"/>
        </w:rPr>
        <w:t>eriotstarbelise</w:t>
      </w:r>
      <w:proofErr w:type="spellEnd"/>
      <w:r w:rsidRPr="00902610">
        <w:rPr>
          <w:color w:val="000000" w:themeColor="text1"/>
          <w:lang w:eastAsia="et-EE"/>
        </w:rPr>
        <w:t xml:space="preserve"> diislikütuse ostuõigus põllumajandustoetuste ja põllumassiivide registrisse ostuõiguse kande tegemisest. </w:t>
      </w:r>
    </w:p>
    <w:p w14:paraId="745D13F3" w14:textId="77777777" w:rsidR="0032538D" w:rsidRPr="00902610" w:rsidRDefault="0032538D" w:rsidP="0032538D">
      <w:pPr>
        <w:shd w:val="clear" w:color="auto" w:fill="FFFFFF"/>
        <w:jc w:val="both"/>
        <w:rPr>
          <w:bCs/>
          <w:color w:val="000000" w:themeColor="text1"/>
          <w:lang w:eastAsia="et-EE"/>
        </w:rPr>
      </w:pPr>
    </w:p>
    <w:p w14:paraId="31D33442" w14:textId="77777777" w:rsidR="0032538D" w:rsidRPr="00902610" w:rsidRDefault="0032538D" w:rsidP="0032538D">
      <w:pPr>
        <w:shd w:val="clear" w:color="auto" w:fill="FFFFFF"/>
        <w:jc w:val="both"/>
        <w:rPr>
          <w:color w:val="000000" w:themeColor="text1"/>
          <w:lang w:eastAsia="et-EE"/>
        </w:rPr>
      </w:pPr>
      <w:r>
        <w:rPr>
          <w:color w:val="000000" w:themeColor="text1"/>
          <w:lang w:eastAsia="et-EE"/>
        </w:rPr>
        <w:t>Seega, a</w:t>
      </w:r>
      <w:r w:rsidRPr="00902610">
        <w:rPr>
          <w:color w:val="000000" w:themeColor="text1"/>
          <w:lang w:eastAsia="et-EE"/>
        </w:rPr>
        <w:t xml:space="preserve">utomatiseeritud korras loetakse ostuõigus antuks </w:t>
      </w:r>
      <w:r w:rsidRPr="00902610">
        <w:rPr>
          <w:bCs/>
          <w:color w:val="000000" w:themeColor="text1"/>
          <w:lang w:eastAsia="et-EE"/>
        </w:rPr>
        <w:t xml:space="preserve">füüsilisest isikust ettevõtjatele ning juriidilistele isikutele, kelle puhul on võimalik </w:t>
      </w:r>
      <w:r>
        <w:rPr>
          <w:bCs/>
          <w:color w:val="000000" w:themeColor="text1"/>
          <w:lang w:eastAsia="et-EE"/>
        </w:rPr>
        <w:t xml:space="preserve">põllumajandusliku </w:t>
      </w:r>
      <w:r w:rsidRPr="00902610">
        <w:rPr>
          <w:bCs/>
          <w:color w:val="000000" w:themeColor="text1"/>
          <w:lang w:eastAsia="et-EE"/>
        </w:rPr>
        <w:t xml:space="preserve">majandustegevusega tegelemist </w:t>
      </w:r>
      <w:r>
        <w:rPr>
          <w:bCs/>
          <w:color w:val="000000" w:themeColor="text1"/>
          <w:lang w:eastAsia="et-EE"/>
        </w:rPr>
        <w:t xml:space="preserve">võimalik </w:t>
      </w:r>
      <w:r w:rsidRPr="00902610">
        <w:rPr>
          <w:bCs/>
          <w:color w:val="000000" w:themeColor="text1"/>
          <w:lang w:eastAsia="et-EE"/>
        </w:rPr>
        <w:t xml:space="preserve">registripõhiselt kontrollida. </w:t>
      </w:r>
    </w:p>
    <w:p w14:paraId="46D95B31" w14:textId="1E9DA8A0" w:rsidR="0032538D" w:rsidRDefault="0032538D" w:rsidP="00255464">
      <w:pPr>
        <w:shd w:val="clear" w:color="auto" w:fill="FFFFFF"/>
        <w:jc w:val="both"/>
        <w:rPr>
          <w:color w:val="000000" w:themeColor="text1"/>
          <w:lang w:eastAsia="et-EE"/>
        </w:rPr>
      </w:pPr>
    </w:p>
    <w:p w14:paraId="069A719D" w14:textId="1F3F7F69" w:rsidR="008F6C81" w:rsidRPr="00902610" w:rsidRDefault="00AB0817" w:rsidP="008F6C81">
      <w:pPr>
        <w:shd w:val="clear" w:color="auto" w:fill="FFFFFF"/>
        <w:jc w:val="both"/>
        <w:rPr>
          <w:lang w:eastAsia="et-EE"/>
        </w:rPr>
      </w:pPr>
      <w:r>
        <w:rPr>
          <w:lang w:eastAsia="et-EE"/>
        </w:rPr>
        <w:t>I</w:t>
      </w:r>
      <w:r w:rsidR="008F6C81" w:rsidRPr="00902610">
        <w:rPr>
          <w:lang w:eastAsia="et-EE"/>
        </w:rPr>
        <w:t xml:space="preserve">siku taotluseta loetakse </w:t>
      </w:r>
      <w:proofErr w:type="spellStart"/>
      <w:r w:rsidR="008F6C81" w:rsidRPr="00902610">
        <w:rPr>
          <w:lang w:eastAsia="et-EE"/>
        </w:rPr>
        <w:t>eriotstarbelise</w:t>
      </w:r>
      <w:proofErr w:type="spellEnd"/>
      <w:r w:rsidR="008F6C81" w:rsidRPr="00902610">
        <w:rPr>
          <w:lang w:eastAsia="et-EE"/>
        </w:rPr>
        <w:t xml:space="preserve"> diislikütuse ostuõigus antuks järgmistele majandustegevusega tegelevatele isikutele:</w:t>
      </w:r>
      <w:r w:rsidR="008F6C81" w:rsidRPr="00902610" w:rsidDel="00042830">
        <w:rPr>
          <w:lang w:eastAsia="et-EE"/>
        </w:rPr>
        <w:t xml:space="preserve"> </w:t>
      </w:r>
    </w:p>
    <w:p w14:paraId="6E054915" w14:textId="2F860914" w:rsidR="008F6C81" w:rsidRDefault="008F6C81" w:rsidP="008F6C81">
      <w:pPr>
        <w:shd w:val="clear" w:color="auto" w:fill="FFFFFF"/>
        <w:jc w:val="both"/>
        <w:rPr>
          <w:lang w:eastAsia="et-EE"/>
        </w:rPr>
      </w:pPr>
      <w:r w:rsidRPr="00902610">
        <w:rPr>
          <w:lang w:eastAsia="et-EE"/>
        </w:rPr>
        <w:t xml:space="preserve">1) </w:t>
      </w:r>
      <w:r w:rsidRPr="00902610">
        <w:rPr>
          <w:u w:val="single"/>
          <w:lang w:eastAsia="et-EE"/>
        </w:rPr>
        <w:t xml:space="preserve">juriidiline isik või füüsilisest isikust ettevõtja, kellele on </w:t>
      </w:r>
      <w:r w:rsidR="00AD0A07">
        <w:rPr>
          <w:u w:val="single"/>
          <w:lang w:eastAsia="et-EE"/>
        </w:rPr>
        <w:t>täies või osalises ulatuses</w:t>
      </w:r>
      <w:r w:rsidR="00AD0A07" w:rsidRPr="00902610">
        <w:rPr>
          <w:u w:val="single"/>
          <w:lang w:eastAsia="et-EE"/>
        </w:rPr>
        <w:t xml:space="preserve"> </w:t>
      </w:r>
      <w:r w:rsidRPr="00902610">
        <w:rPr>
          <w:u w:val="single"/>
          <w:lang w:eastAsia="et-EE"/>
        </w:rPr>
        <w:t>määratud Euroopa Liidu ühise põllumajanduspoliitika rakendamise seaduse alusel ühtne pindalatoetus või ühise põllumajanduspoliitika kohane pindalaga, välja arvatud metsamaaga, seotud maaeluarengu toetus</w:t>
      </w:r>
      <w:r w:rsidRPr="00902610">
        <w:rPr>
          <w:lang w:eastAsia="et-EE"/>
        </w:rPr>
        <w:t xml:space="preserve"> (edaspidi koos </w:t>
      </w:r>
      <w:r w:rsidRPr="00902610">
        <w:rPr>
          <w:i/>
          <w:lang w:eastAsia="et-EE"/>
        </w:rPr>
        <w:t>pindalatoetus</w:t>
      </w:r>
      <w:r w:rsidRPr="00902610">
        <w:rPr>
          <w:lang w:eastAsia="et-EE"/>
        </w:rPr>
        <w:t xml:space="preserve">). </w:t>
      </w:r>
    </w:p>
    <w:p w14:paraId="39B70CBA" w14:textId="559F4C79" w:rsidR="004465FF" w:rsidRPr="00902610" w:rsidRDefault="004465FF" w:rsidP="008F6C81">
      <w:pPr>
        <w:shd w:val="clear" w:color="auto" w:fill="FFFFFF"/>
        <w:jc w:val="both"/>
        <w:rPr>
          <w:lang w:eastAsia="et-EE"/>
        </w:rPr>
      </w:pPr>
    </w:p>
    <w:p w14:paraId="69D7EC52" w14:textId="59B59CCF" w:rsidR="00D253A2" w:rsidRDefault="00D253A2" w:rsidP="00D253A2">
      <w:pPr>
        <w:autoSpaceDE/>
        <w:autoSpaceDN/>
        <w:contextualSpacing/>
        <w:jc w:val="both"/>
        <w:rPr>
          <w:bCs/>
          <w:lang w:eastAsia="et-EE"/>
        </w:rPr>
      </w:pPr>
      <w:r w:rsidRPr="00902610">
        <w:rPr>
          <w:bCs/>
          <w:lang w:eastAsia="et-EE"/>
        </w:rPr>
        <w:t xml:space="preserve">Nimetatud sihtgrupp moodustab suurima osa </w:t>
      </w:r>
      <w:proofErr w:type="spellStart"/>
      <w:r w:rsidRPr="00902610">
        <w:rPr>
          <w:bCs/>
          <w:lang w:eastAsia="et-EE"/>
        </w:rPr>
        <w:t>eriotstarbelise</w:t>
      </w:r>
      <w:proofErr w:type="spellEnd"/>
      <w:r w:rsidRPr="00902610">
        <w:rPr>
          <w:bCs/>
          <w:lang w:eastAsia="et-EE"/>
        </w:rPr>
        <w:t xml:space="preserve"> ostuõiguse saajatest (</w:t>
      </w:r>
      <w:r w:rsidRPr="0041061B">
        <w:rPr>
          <w:bCs/>
          <w:lang w:eastAsia="et-EE"/>
        </w:rPr>
        <w:t xml:space="preserve">ca </w:t>
      </w:r>
      <w:r w:rsidR="00902610">
        <w:rPr>
          <w:bCs/>
          <w:lang w:eastAsia="et-EE"/>
        </w:rPr>
        <w:t>7600</w:t>
      </w:r>
      <w:r w:rsidR="004465FF">
        <w:rPr>
          <w:bCs/>
          <w:lang w:eastAsia="et-EE"/>
        </w:rPr>
        <w:t xml:space="preserve"> </w:t>
      </w:r>
      <w:r w:rsidRPr="0041061B">
        <w:rPr>
          <w:bCs/>
          <w:lang w:eastAsia="et-EE"/>
        </w:rPr>
        <w:t>isikut</w:t>
      </w:r>
      <w:r w:rsidRPr="00902610">
        <w:rPr>
          <w:bCs/>
          <w:lang w:eastAsia="et-EE"/>
        </w:rPr>
        <w:t xml:space="preserve">). </w:t>
      </w:r>
    </w:p>
    <w:p w14:paraId="1B91EE51" w14:textId="0DC711C8" w:rsidR="00D253A2" w:rsidRPr="00902610" w:rsidRDefault="004465FF" w:rsidP="00D253A2">
      <w:pPr>
        <w:autoSpaceDE/>
        <w:autoSpaceDN/>
        <w:contextualSpacing/>
        <w:jc w:val="both"/>
        <w:rPr>
          <w:bCs/>
          <w:lang w:eastAsia="et-EE"/>
        </w:rPr>
      </w:pPr>
      <w:r>
        <w:rPr>
          <w:bCs/>
          <w:lang w:eastAsia="et-EE"/>
        </w:rPr>
        <w:t xml:space="preserve">Kuivõrd ELÜPS aluseid rakendatakse mitmeid pindalatoetusi, siis parema arusaadavuse tagamiseks võib </w:t>
      </w:r>
      <w:r w:rsidR="00D253A2" w:rsidRPr="00902610">
        <w:rPr>
          <w:bCs/>
          <w:lang w:eastAsia="et-EE"/>
        </w:rPr>
        <w:t>§ 3</w:t>
      </w:r>
      <w:r w:rsidR="00D253A2" w:rsidRPr="00902610">
        <w:rPr>
          <w:bCs/>
          <w:vertAlign w:val="superscript"/>
          <w:lang w:eastAsia="et-EE"/>
        </w:rPr>
        <w:t>2</w:t>
      </w:r>
      <w:r w:rsidR="00D253A2" w:rsidRPr="00902610">
        <w:rPr>
          <w:bCs/>
          <w:lang w:eastAsia="et-EE"/>
        </w:rPr>
        <w:t xml:space="preserve"> lõike</w:t>
      </w:r>
      <w:r w:rsidR="00D253A2" w:rsidRPr="00902610">
        <w:rPr>
          <w:bCs/>
          <w:vertAlign w:val="superscript"/>
          <w:lang w:eastAsia="et-EE"/>
        </w:rPr>
        <w:t xml:space="preserve"> </w:t>
      </w:r>
      <w:r w:rsidR="00D253A2" w:rsidRPr="00902610">
        <w:rPr>
          <w:bCs/>
          <w:lang w:eastAsia="et-EE"/>
        </w:rPr>
        <w:t xml:space="preserve">4 kohaselt võib valdkonna eest vastutav minister kehtestada määrusega </w:t>
      </w:r>
      <w:proofErr w:type="spellStart"/>
      <w:r w:rsidR="00D253A2" w:rsidRPr="00902610">
        <w:rPr>
          <w:bCs/>
          <w:lang w:eastAsia="et-EE"/>
        </w:rPr>
        <w:t>ELÜPSi</w:t>
      </w:r>
      <w:proofErr w:type="spellEnd"/>
      <w:r w:rsidR="00D253A2" w:rsidRPr="00902610">
        <w:rPr>
          <w:bCs/>
          <w:lang w:eastAsia="et-EE"/>
        </w:rPr>
        <w:t xml:space="preserve"> alusel ühise põllumajanduspoliitikaga kaasnevate pindalaga seotud toetuste loetelu, mille saamisel loetakse isikule ostuõigus antuks. Loetelu kehtestatakse õigusselguse eesmärgil. Metsamaale makstavaid toetusi arvesse ei võeta</w:t>
      </w:r>
      <w:r w:rsidR="00D253A2" w:rsidRPr="00902610">
        <w:rPr>
          <w:bCs/>
          <w:vertAlign w:val="superscript"/>
          <w:lang w:eastAsia="et-EE"/>
        </w:rPr>
        <w:footnoteReference w:id="13"/>
      </w:r>
      <w:r w:rsidR="00D253A2" w:rsidRPr="00902610">
        <w:rPr>
          <w:bCs/>
          <w:lang w:eastAsia="et-EE"/>
        </w:rPr>
        <w:t>. 20</w:t>
      </w:r>
      <w:r w:rsidR="00902610">
        <w:rPr>
          <w:bCs/>
          <w:lang w:eastAsia="et-EE"/>
        </w:rPr>
        <w:t>20.</w:t>
      </w:r>
      <w:r w:rsidR="00D253A2" w:rsidRPr="00902610">
        <w:rPr>
          <w:bCs/>
          <w:lang w:eastAsia="et-EE"/>
        </w:rPr>
        <w:t xml:space="preserve"> aastal </w:t>
      </w:r>
      <w:r w:rsidR="000A3FA8">
        <w:rPr>
          <w:bCs/>
          <w:lang w:eastAsia="et-EE"/>
        </w:rPr>
        <w:t>antakse</w:t>
      </w:r>
      <w:r w:rsidR="000A3FA8" w:rsidRPr="00902610">
        <w:rPr>
          <w:bCs/>
          <w:lang w:eastAsia="et-EE"/>
        </w:rPr>
        <w:t xml:space="preserve"> </w:t>
      </w:r>
      <w:proofErr w:type="spellStart"/>
      <w:r w:rsidR="00D253A2" w:rsidRPr="00902610">
        <w:rPr>
          <w:bCs/>
          <w:lang w:eastAsia="et-EE"/>
        </w:rPr>
        <w:t>ELÜPSi</w:t>
      </w:r>
      <w:proofErr w:type="spellEnd"/>
      <w:r w:rsidR="00D253A2" w:rsidRPr="00902610">
        <w:rPr>
          <w:bCs/>
          <w:vertAlign w:val="superscript"/>
          <w:lang w:eastAsia="et-EE"/>
        </w:rPr>
        <w:footnoteReference w:id="14"/>
      </w:r>
      <w:r w:rsidR="00D253A2" w:rsidRPr="00902610">
        <w:rPr>
          <w:bCs/>
          <w:lang w:eastAsia="et-EE"/>
        </w:rPr>
        <w:t xml:space="preserve"> alusel järgmise</w:t>
      </w:r>
      <w:r w:rsidR="000A3FA8">
        <w:rPr>
          <w:bCs/>
          <w:lang w:eastAsia="et-EE"/>
        </w:rPr>
        <w:t>i</w:t>
      </w:r>
      <w:r w:rsidR="00D253A2" w:rsidRPr="00902610">
        <w:rPr>
          <w:bCs/>
          <w:lang w:eastAsia="et-EE"/>
        </w:rPr>
        <w:t>d  pindalatoetus</w:t>
      </w:r>
      <w:r w:rsidR="000A3FA8">
        <w:rPr>
          <w:bCs/>
          <w:lang w:eastAsia="et-EE"/>
        </w:rPr>
        <w:t>i</w:t>
      </w:r>
      <w:r w:rsidR="00D253A2" w:rsidRPr="00902610">
        <w:rPr>
          <w:bCs/>
          <w:lang w:eastAsia="et-EE"/>
        </w:rPr>
        <w:t xml:space="preserve">: </w:t>
      </w:r>
    </w:p>
    <w:p w14:paraId="48705BD0"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lastRenderedPageBreak/>
        <w:t>põllumajanduse otsetoetus</w:t>
      </w:r>
      <w:r w:rsidRPr="00902610">
        <w:rPr>
          <w:bCs/>
          <w:vertAlign w:val="superscript"/>
          <w:lang w:eastAsia="et-EE"/>
        </w:rPr>
        <w:footnoteReference w:id="15"/>
      </w:r>
      <w:r w:rsidRPr="00902610">
        <w:rPr>
          <w:bCs/>
          <w:lang w:eastAsia="et-EE"/>
        </w:rPr>
        <w:t>;</w:t>
      </w:r>
    </w:p>
    <w:p w14:paraId="197F11DB"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keskkonnasõbraliku majandamise toetus;</w:t>
      </w:r>
    </w:p>
    <w:p w14:paraId="3ADCC97D"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keskkonnasõbraliku köögivilja-, ravimtaime- ja maitsetaimekasvatuse ning maasikakasvatuse toetus;</w:t>
      </w:r>
    </w:p>
    <w:p w14:paraId="432A8C76"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keskkonnasõbraliku puuvilja- ja marjakasvatuse toetus</w:t>
      </w:r>
      <w:r w:rsidRPr="00902610">
        <w:rPr>
          <w:bCs/>
          <w:vertAlign w:val="superscript"/>
          <w:lang w:eastAsia="et-EE"/>
        </w:rPr>
        <w:footnoteReference w:id="16"/>
      </w:r>
      <w:r w:rsidRPr="00902610">
        <w:rPr>
          <w:bCs/>
          <w:lang w:eastAsia="et-EE"/>
        </w:rPr>
        <w:t>;</w:t>
      </w:r>
    </w:p>
    <w:p w14:paraId="525B72B8"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piirkondlik mullakaitse toetus;</w:t>
      </w:r>
    </w:p>
    <w:p w14:paraId="194CCD3F"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piirkondlik veekaitse toetus;</w:t>
      </w:r>
    </w:p>
    <w:p w14:paraId="326A998B"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kohalikku sorti taimede kasvatamise toetus;</w:t>
      </w:r>
    </w:p>
    <w:p w14:paraId="3E91310E"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poolloodusliku koosluse hooldamise toetus</w:t>
      </w:r>
      <w:r w:rsidRPr="00902610">
        <w:rPr>
          <w:bCs/>
          <w:vertAlign w:val="superscript"/>
          <w:lang w:eastAsia="et-EE"/>
        </w:rPr>
        <w:footnoteReference w:id="17"/>
      </w:r>
      <w:r w:rsidRPr="00902610">
        <w:rPr>
          <w:bCs/>
          <w:lang w:eastAsia="et-EE"/>
        </w:rPr>
        <w:t>;</w:t>
      </w:r>
    </w:p>
    <w:p w14:paraId="6313AB78"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mahepõllumajandusele ülemineku toetus ja mahepõllumajandusega jätkamise toetus;</w:t>
      </w:r>
    </w:p>
    <w:p w14:paraId="04A5FC14" w14:textId="77777777" w:rsidR="00D253A2" w:rsidRPr="00902610" w:rsidRDefault="00D253A2" w:rsidP="00D253A2">
      <w:pPr>
        <w:numPr>
          <w:ilvl w:val="0"/>
          <w:numId w:val="38"/>
        </w:numPr>
        <w:autoSpaceDE/>
        <w:autoSpaceDN/>
        <w:contextualSpacing/>
        <w:jc w:val="both"/>
        <w:rPr>
          <w:bCs/>
          <w:lang w:eastAsia="et-EE"/>
        </w:rPr>
      </w:pPr>
      <w:r w:rsidRPr="00902610">
        <w:rPr>
          <w:bCs/>
          <w:lang w:eastAsia="et-EE"/>
        </w:rPr>
        <w:t>Natura 2000 alal asuva põllumajandusmaa kohta antav toetus</w:t>
      </w:r>
      <w:r w:rsidRPr="00902610">
        <w:rPr>
          <w:bCs/>
          <w:vertAlign w:val="superscript"/>
          <w:lang w:eastAsia="et-EE"/>
        </w:rPr>
        <w:footnoteReference w:id="18"/>
      </w:r>
      <w:r w:rsidRPr="00902610">
        <w:rPr>
          <w:bCs/>
          <w:lang w:eastAsia="et-EE"/>
        </w:rPr>
        <w:t>.</w:t>
      </w:r>
    </w:p>
    <w:p w14:paraId="6EC44ACD" w14:textId="77777777" w:rsidR="00D253A2" w:rsidRPr="00902610" w:rsidRDefault="00D253A2" w:rsidP="00D253A2">
      <w:pPr>
        <w:autoSpaceDE/>
        <w:autoSpaceDN/>
        <w:contextualSpacing/>
        <w:jc w:val="both"/>
        <w:rPr>
          <w:bCs/>
          <w:lang w:eastAsia="et-EE"/>
        </w:rPr>
      </w:pPr>
    </w:p>
    <w:p w14:paraId="1046AE87" w14:textId="6DB4DEF8" w:rsidR="00D253A2" w:rsidRPr="00902610" w:rsidRDefault="00D253A2" w:rsidP="00D253A2">
      <w:pPr>
        <w:autoSpaceDE/>
        <w:autoSpaceDN/>
        <w:contextualSpacing/>
        <w:jc w:val="both"/>
        <w:rPr>
          <w:bCs/>
          <w:lang w:eastAsia="et-EE"/>
        </w:rPr>
      </w:pPr>
      <w:r w:rsidRPr="00902610">
        <w:rPr>
          <w:bCs/>
          <w:lang w:eastAsia="et-EE"/>
        </w:rPr>
        <w:t>Erinevatel pindalatoetustel on erinevad toetuse määramise ehk toetuse saamiseks esitatud taotluse rahuldamise ajad, mistõttu erineb ka isikute ostuõiguse määramise algusaeg. Suurema osa ostuõiguse saajatest moodustavad otsetoetuste, sh ühtse pindalatoetuse saajad, kus toetuse määramise otsused tehakse hiljemalt 10. detsembriks. Keskkonnasõbraliku majandamise (</w:t>
      </w:r>
      <w:r w:rsidR="002679CF">
        <w:rPr>
          <w:bCs/>
          <w:lang w:eastAsia="et-EE"/>
        </w:rPr>
        <w:t>s</w:t>
      </w:r>
      <w:r w:rsidRPr="00902610">
        <w:rPr>
          <w:bCs/>
          <w:lang w:eastAsia="et-EE"/>
        </w:rPr>
        <w:t xml:space="preserve">h keskkonnasõbraliku puuvilja- ja marjakasvatuse) toetuse määramise otsused tehakse hiljemalt 10. veebruariks. </w:t>
      </w:r>
    </w:p>
    <w:p w14:paraId="58053BBB" w14:textId="3D4B61C0" w:rsidR="00D253A2" w:rsidRPr="00902610" w:rsidRDefault="00D253A2" w:rsidP="00D253A2">
      <w:pPr>
        <w:autoSpaceDE/>
        <w:autoSpaceDN/>
        <w:contextualSpacing/>
        <w:jc w:val="both"/>
        <w:rPr>
          <w:bCs/>
          <w:lang w:eastAsia="et-EE"/>
        </w:rPr>
      </w:pPr>
    </w:p>
    <w:p w14:paraId="36AE7776" w14:textId="6290E838" w:rsidR="00D253A2" w:rsidRPr="00902610" w:rsidRDefault="00D253A2" w:rsidP="00D253A2">
      <w:pPr>
        <w:autoSpaceDE/>
        <w:autoSpaceDN/>
        <w:contextualSpacing/>
        <w:jc w:val="both"/>
        <w:rPr>
          <w:bCs/>
          <w:lang w:eastAsia="et-EE"/>
        </w:rPr>
      </w:pPr>
      <w:r w:rsidRPr="00902610">
        <w:rPr>
          <w:bCs/>
          <w:lang w:eastAsia="et-EE"/>
        </w:rPr>
        <w:t xml:space="preserve">2) </w:t>
      </w:r>
      <w:r w:rsidRPr="00902610">
        <w:rPr>
          <w:bCs/>
          <w:u w:val="single"/>
          <w:lang w:eastAsia="et-EE"/>
        </w:rPr>
        <w:t xml:space="preserve">juriidiline isik või füüsilisest isikust ettevõtja, kelle puhul on PRIA </w:t>
      </w:r>
      <w:proofErr w:type="spellStart"/>
      <w:r w:rsidRPr="00902610">
        <w:rPr>
          <w:bCs/>
          <w:u w:val="single"/>
          <w:lang w:eastAsia="et-EE"/>
        </w:rPr>
        <w:t>ELÜPSi</w:t>
      </w:r>
      <w:proofErr w:type="spellEnd"/>
      <w:r w:rsidRPr="00902610">
        <w:rPr>
          <w:bCs/>
          <w:u w:val="single"/>
          <w:lang w:eastAsia="et-EE"/>
        </w:rPr>
        <w:t xml:space="preserve"> alusel ettevõtja pindalatoetuse taotluse menetlemise käigus kindlaks teinud, et isiku kasutuses on pindalatoetuse saamiseks nõutaval määral põllumajandusmaad</w:t>
      </w:r>
      <w:r w:rsidRPr="00902610">
        <w:rPr>
          <w:bCs/>
          <w:lang w:eastAsia="et-EE"/>
        </w:rPr>
        <w:t xml:space="preserve"> </w:t>
      </w:r>
      <w:r w:rsidRPr="0041061B">
        <w:rPr>
          <w:bCs/>
          <w:lang w:eastAsia="et-EE"/>
        </w:rPr>
        <w:t>(</w:t>
      </w:r>
      <w:r w:rsidR="001E274B">
        <w:rPr>
          <w:bCs/>
          <w:lang w:eastAsia="et-EE"/>
        </w:rPr>
        <w:t xml:space="preserve">2020. a oli </w:t>
      </w:r>
      <w:r w:rsidRPr="0041061B">
        <w:rPr>
          <w:bCs/>
          <w:lang w:eastAsia="et-EE"/>
        </w:rPr>
        <w:t xml:space="preserve">ca </w:t>
      </w:r>
      <w:r w:rsidR="001E274B">
        <w:rPr>
          <w:bCs/>
          <w:lang w:eastAsia="et-EE"/>
        </w:rPr>
        <w:t>18</w:t>
      </w:r>
      <w:r w:rsidRPr="0041061B">
        <w:rPr>
          <w:bCs/>
          <w:lang w:eastAsia="et-EE"/>
        </w:rPr>
        <w:t xml:space="preserve"> isikut</w:t>
      </w:r>
      <w:r w:rsidR="001E274B">
        <w:rPr>
          <w:bCs/>
          <w:lang w:eastAsia="et-EE"/>
        </w:rPr>
        <w:t xml:space="preserve"> </w:t>
      </w:r>
      <w:r w:rsidR="009759D7">
        <w:rPr>
          <w:bCs/>
          <w:lang w:eastAsia="et-EE"/>
        </w:rPr>
        <w:t>650</w:t>
      </w:r>
      <w:r w:rsidR="001E274B">
        <w:rPr>
          <w:bCs/>
          <w:lang w:eastAsia="et-EE"/>
        </w:rPr>
        <w:t xml:space="preserve"> ha kohta</w:t>
      </w:r>
      <w:r w:rsidRPr="00902610">
        <w:rPr>
          <w:bCs/>
          <w:lang w:eastAsia="et-EE"/>
        </w:rPr>
        <w:t>).</w:t>
      </w:r>
    </w:p>
    <w:p w14:paraId="63DA3545" w14:textId="77777777" w:rsidR="00D253A2" w:rsidRPr="00902610" w:rsidRDefault="00D253A2" w:rsidP="00D253A2">
      <w:pPr>
        <w:autoSpaceDE/>
        <w:autoSpaceDN/>
        <w:contextualSpacing/>
        <w:jc w:val="both"/>
        <w:rPr>
          <w:bCs/>
          <w:lang w:eastAsia="et-EE"/>
        </w:rPr>
      </w:pPr>
    </w:p>
    <w:p w14:paraId="5E29C26E" w14:textId="6B90DBC1" w:rsidR="00D253A2" w:rsidRPr="00902610" w:rsidRDefault="00D253A2" w:rsidP="00D253A2">
      <w:pPr>
        <w:autoSpaceDE/>
        <w:autoSpaceDN/>
        <w:contextualSpacing/>
        <w:jc w:val="both"/>
        <w:rPr>
          <w:bCs/>
          <w:lang w:eastAsia="et-EE"/>
        </w:rPr>
      </w:pPr>
      <w:proofErr w:type="spellStart"/>
      <w:r w:rsidRPr="00902610">
        <w:rPr>
          <w:bCs/>
          <w:lang w:eastAsia="et-EE"/>
        </w:rPr>
        <w:t>Eriotstarbelise</w:t>
      </w:r>
      <w:proofErr w:type="spellEnd"/>
      <w:r w:rsidRPr="00902610">
        <w:rPr>
          <w:bCs/>
          <w:lang w:eastAsia="et-EE"/>
        </w:rPr>
        <w:t xml:space="preserve"> diislikütuse ostuõigus on ka ettevõtjal, kes taotles pindalatoetust, aga kelle pindalatoetu</w:t>
      </w:r>
      <w:r w:rsidR="001B7A01">
        <w:rPr>
          <w:bCs/>
          <w:lang w:eastAsia="et-EE"/>
        </w:rPr>
        <w:t>se taotlus jäeti rahuldamata</w:t>
      </w:r>
      <w:r w:rsidRPr="00902610">
        <w:rPr>
          <w:bCs/>
          <w:lang w:eastAsia="et-EE"/>
        </w:rPr>
        <w:t>, kuid taotluse menetlemise käigus tegi PRIA kindlaks, et isiku kasutuses on toetusõiguslik põllumajandusmaa. 20</w:t>
      </w:r>
      <w:r w:rsidR="001E274B">
        <w:rPr>
          <w:bCs/>
          <w:lang w:eastAsia="et-EE"/>
        </w:rPr>
        <w:t>20</w:t>
      </w:r>
      <w:r w:rsidRPr="00902610">
        <w:rPr>
          <w:bCs/>
          <w:lang w:eastAsia="et-EE"/>
        </w:rPr>
        <w:t xml:space="preserve">. a ühtse pindalatoetuse näitel oli selliseid </w:t>
      </w:r>
      <w:r w:rsidRPr="001E274B">
        <w:rPr>
          <w:bCs/>
          <w:lang w:eastAsia="et-EE"/>
        </w:rPr>
        <w:t xml:space="preserve">ettevõtjaid ca </w:t>
      </w:r>
      <w:r w:rsidR="001E274B" w:rsidRPr="001E274B">
        <w:rPr>
          <w:bCs/>
          <w:lang w:eastAsia="et-EE"/>
        </w:rPr>
        <w:t>18</w:t>
      </w:r>
      <w:r w:rsidRPr="001E274B">
        <w:rPr>
          <w:bCs/>
          <w:lang w:eastAsia="et-EE"/>
        </w:rPr>
        <w:t xml:space="preserve"> (</w:t>
      </w:r>
      <w:r w:rsidR="001E0626">
        <w:rPr>
          <w:bCs/>
          <w:lang w:eastAsia="et-EE"/>
        </w:rPr>
        <w:t xml:space="preserve">taotleja kohta </w:t>
      </w:r>
      <w:r w:rsidRPr="001E274B">
        <w:rPr>
          <w:bCs/>
          <w:lang w:eastAsia="et-EE"/>
        </w:rPr>
        <w:t>üle</w:t>
      </w:r>
      <w:r w:rsidRPr="00902610">
        <w:rPr>
          <w:bCs/>
          <w:lang w:eastAsia="et-EE"/>
        </w:rPr>
        <w:t xml:space="preserve"> 1 ha), kelle pindalapõhise toetuse taotlust küll erinevatel põhjustel ei rahuldatud, kuid kelle taotluse menetlemise käigus tegi PRIA kindlaks taotleja kasutuses oleva põllumajandusmaa. Nendele isikutele on samuti ostuõiguse andmine § 3</w:t>
      </w:r>
      <w:r w:rsidRPr="00902610">
        <w:rPr>
          <w:bCs/>
          <w:vertAlign w:val="superscript"/>
          <w:lang w:eastAsia="et-EE"/>
        </w:rPr>
        <w:t>2</w:t>
      </w:r>
      <w:r w:rsidRPr="00902610">
        <w:rPr>
          <w:bCs/>
          <w:lang w:eastAsia="et-EE"/>
        </w:rPr>
        <w:t xml:space="preserve"> alusel isiku avalduseta põhjendatud, sest pindalatoetuse menetlemise käigus on </w:t>
      </w:r>
      <w:r w:rsidR="001663C8" w:rsidRPr="00902610">
        <w:rPr>
          <w:bCs/>
          <w:lang w:eastAsia="et-EE"/>
        </w:rPr>
        <w:t xml:space="preserve">toetusõiguslik </w:t>
      </w:r>
      <w:r w:rsidRPr="00902610">
        <w:rPr>
          <w:bCs/>
          <w:lang w:eastAsia="et-EE"/>
        </w:rPr>
        <w:t>põllumajandusmaa kindlaks tehtud</w:t>
      </w:r>
      <w:r w:rsidR="00605BC8">
        <w:rPr>
          <w:bCs/>
          <w:lang w:eastAsia="et-EE"/>
        </w:rPr>
        <w:t xml:space="preserve"> ning sellest võib järeldada, et isik tegeleb põllumajandustoodete tootmisega. </w:t>
      </w:r>
    </w:p>
    <w:p w14:paraId="0FF1E4AF" w14:textId="77777777" w:rsidR="00D253A2" w:rsidRPr="00902610" w:rsidRDefault="00D253A2" w:rsidP="00D253A2">
      <w:pPr>
        <w:autoSpaceDE/>
        <w:autoSpaceDN/>
        <w:contextualSpacing/>
        <w:jc w:val="both"/>
        <w:rPr>
          <w:bCs/>
          <w:lang w:eastAsia="et-EE"/>
        </w:rPr>
      </w:pPr>
    </w:p>
    <w:p w14:paraId="21CA69FF" w14:textId="4061C6F5" w:rsidR="00D253A2" w:rsidRPr="00902610" w:rsidRDefault="00D253A2" w:rsidP="00D253A2">
      <w:pPr>
        <w:autoSpaceDE/>
        <w:autoSpaceDN/>
        <w:contextualSpacing/>
        <w:jc w:val="both"/>
        <w:rPr>
          <w:bCs/>
          <w:lang w:eastAsia="et-EE"/>
        </w:rPr>
      </w:pPr>
      <w:r w:rsidRPr="00902610">
        <w:rPr>
          <w:bCs/>
          <w:lang w:eastAsia="et-EE"/>
        </w:rPr>
        <w:t xml:space="preserve">3) </w:t>
      </w:r>
      <w:r w:rsidRPr="00902610">
        <w:rPr>
          <w:bCs/>
          <w:u w:val="single"/>
          <w:lang w:eastAsia="et-EE"/>
        </w:rPr>
        <w:t>juriidiline isik või füüsilisest isikust ettevõtja, kes peab põllumajandusloomade registri andmetel valdkonna eest vastutava ministri kehtestatud hulgal põllumajandusloomi ja  mesilasperesid ning talle on antud loomatauditõrje seaduse alusel tegevusluba loomapidamiseks või ta on esitanud majandustegevusteate loomapidamise kohta</w:t>
      </w:r>
      <w:r w:rsidR="00902610" w:rsidRPr="002679CF">
        <w:rPr>
          <w:bCs/>
          <w:lang w:eastAsia="et-EE"/>
        </w:rPr>
        <w:t xml:space="preserve"> (ca 1100 isikut)</w:t>
      </w:r>
      <w:r w:rsidRPr="002679CF">
        <w:rPr>
          <w:bCs/>
          <w:lang w:eastAsia="et-EE"/>
        </w:rPr>
        <w:t xml:space="preserve">. </w:t>
      </w:r>
    </w:p>
    <w:p w14:paraId="3F4BFE98" w14:textId="77777777" w:rsidR="001663C8" w:rsidRPr="00902610" w:rsidRDefault="001663C8" w:rsidP="00D253A2">
      <w:pPr>
        <w:autoSpaceDE/>
        <w:autoSpaceDN/>
        <w:contextualSpacing/>
        <w:jc w:val="both"/>
        <w:rPr>
          <w:bCs/>
          <w:lang w:eastAsia="et-EE"/>
        </w:rPr>
      </w:pPr>
    </w:p>
    <w:p w14:paraId="04ADD751" w14:textId="36CB7BE8" w:rsidR="00D253A2" w:rsidRPr="00902610" w:rsidRDefault="001663C8" w:rsidP="0041061B">
      <w:pPr>
        <w:autoSpaceDE/>
        <w:autoSpaceDN/>
        <w:contextualSpacing/>
        <w:jc w:val="both"/>
        <w:rPr>
          <w:bCs/>
          <w:lang w:eastAsia="et-EE"/>
        </w:rPr>
      </w:pPr>
      <w:r w:rsidRPr="00902610">
        <w:rPr>
          <w:bCs/>
          <w:lang w:eastAsia="et-EE"/>
        </w:rPr>
        <w:t xml:space="preserve">VKEMS-i lisatava </w:t>
      </w:r>
      <w:r w:rsidR="00D253A2" w:rsidRPr="00902610">
        <w:rPr>
          <w:bCs/>
          <w:lang w:eastAsia="et-EE"/>
        </w:rPr>
        <w:t>§ 3</w:t>
      </w:r>
      <w:r w:rsidR="00D253A2" w:rsidRPr="00902610">
        <w:rPr>
          <w:bCs/>
          <w:vertAlign w:val="superscript"/>
          <w:lang w:eastAsia="et-EE"/>
        </w:rPr>
        <w:t>2</w:t>
      </w:r>
      <w:r w:rsidR="00D253A2" w:rsidRPr="00902610">
        <w:rPr>
          <w:bCs/>
          <w:lang w:eastAsia="et-EE"/>
        </w:rPr>
        <w:t xml:space="preserve"> lõike</w:t>
      </w:r>
      <w:r w:rsidR="00D253A2" w:rsidRPr="00902610">
        <w:rPr>
          <w:bCs/>
          <w:vertAlign w:val="superscript"/>
          <w:lang w:eastAsia="et-EE"/>
        </w:rPr>
        <w:t xml:space="preserve"> </w:t>
      </w:r>
      <w:r w:rsidR="00D253A2" w:rsidRPr="00902610">
        <w:rPr>
          <w:bCs/>
          <w:lang w:eastAsia="et-EE"/>
        </w:rPr>
        <w:t>3 kohaselt kehtestab lõike 1 punktis 3 nimetatud põllumajandusloomade ja mesilasperede arvu, sealhulgas põllumajandusloomade loomühikuteks ümberarvutamise koefitsiendid valdkonna eest vastutav minister määrusega. Määruse kavandi kohaselt loetakse ostuõigus antuks, kui isik peab põllumajandusloomade registri andmetel ühele loomühikule vastaval hulgal põllumajandusloomi või vähemalt kümmet mesilaspere. Loomühik on</w:t>
      </w:r>
      <w:r w:rsidR="00D253A2" w:rsidRPr="00902610">
        <w:rPr>
          <w:b/>
          <w:bCs/>
          <w:lang w:eastAsia="et-EE"/>
        </w:rPr>
        <w:t xml:space="preserve"> </w:t>
      </w:r>
      <w:r w:rsidR="00D253A2" w:rsidRPr="00902610">
        <w:rPr>
          <w:bCs/>
          <w:lang w:eastAsia="et-EE"/>
        </w:rPr>
        <w:t xml:space="preserve">standardne mõõtühik, mis võimaldab eri </w:t>
      </w:r>
      <w:r w:rsidR="006719E6">
        <w:rPr>
          <w:bCs/>
          <w:lang w:eastAsia="et-EE"/>
        </w:rPr>
        <w:t xml:space="preserve">liikide ja </w:t>
      </w:r>
      <w:r w:rsidR="00D253A2" w:rsidRPr="00902610">
        <w:rPr>
          <w:bCs/>
          <w:lang w:eastAsia="et-EE"/>
        </w:rPr>
        <w:t>kategooria</w:t>
      </w:r>
      <w:r w:rsidR="006719E6">
        <w:rPr>
          <w:bCs/>
          <w:lang w:eastAsia="et-EE"/>
        </w:rPr>
        <w:t>te</w:t>
      </w:r>
      <w:r w:rsidR="00D253A2" w:rsidRPr="00902610">
        <w:rPr>
          <w:bCs/>
          <w:lang w:eastAsia="et-EE"/>
        </w:rPr>
        <w:t xml:space="preserve"> põllumajandusloomade a</w:t>
      </w:r>
      <w:r w:rsidR="006719E6">
        <w:rPr>
          <w:bCs/>
          <w:lang w:eastAsia="et-EE"/>
        </w:rPr>
        <w:t xml:space="preserve">rve standardi alusel võrrelda. </w:t>
      </w:r>
    </w:p>
    <w:p w14:paraId="413823B6" w14:textId="18F9ABE8" w:rsidR="001663C8" w:rsidRDefault="001663C8" w:rsidP="00D253A2">
      <w:pPr>
        <w:autoSpaceDE/>
        <w:autoSpaceDN/>
        <w:contextualSpacing/>
        <w:jc w:val="both"/>
        <w:rPr>
          <w:bCs/>
          <w:lang w:eastAsia="et-EE"/>
        </w:rPr>
      </w:pPr>
    </w:p>
    <w:p w14:paraId="1C29E2EB" w14:textId="66165EE3" w:rsidR="00D253A2" w:rsidRPr="009A7078" w:rsidRDefault="00D253A2" w:rsidP="00D253A2">
      <w:pPr>
        <w:autoSpaceDE/>
        <w:autoSpaceDN/>
        <w:contextualSpacing/>
        <w:jc w:val="both"/>
        <w:rPr>
          <w:bCs/>
          <w:lang w:eastAsia="et-EE"/>
        </w:rPr>
      </w:pPr>
      <w:r w:rsidRPr="00902610">
        <w:rPr>
          <w:bCs/>
          <w:lang w:eastAsia="et-EE"/>
        </w:rPr>
        <w:t>Loomakasvatusettevõtjaid, kel</w:t>
      </w:r>
      <w:r w:rsidR="001663C8" w:rsidRPr="00902610">
        <w:rPr>
          <w:bCs/>
          <w:lang w:eastAsia="et-EE"/>
        </w:rPr>
        <w:t xml:space="preserve">lel on </w:t>
      </w:r>
      <w:r w:rsidRPr="00902610">
        <w:rPr>
          <w:bCs/>
          <w:lang w:eastAsia="et-EE"/>
        </w:rPr>
        <w:t xml:space="preserve">põllumajandusloomade registris veis, lammas, kits või siga, kuid kes ei taotle </w:t>
      </w:r>
      <w:r w:rsidRPr="009A7078">
        <w:rPr>
          <w:bCs/>
          <w:lang w:eastAsia="et-EE"/>
        </w:rPr>
        <w:t xml:space="preserve">pindalatoetusi on hinnanguliselt 800. </w:t>
      </w:r>
      <w:r w:rsidR="001663C8" w:rsidRPr="009A7078">
        <w:rPr>
          <w:bCs/>
          <w:lang w:eastAsia="et-EE"/>
        </w:rPr>
        <w:t xml:space="preserve">Nende isikute nimel on kuni 4% kõikidest registris olevatest veistest, lammastest ja kitsedest, kuid 86% sigadest. </w:t>
      </w:r>
      <w:r w:rsidRPr="009A7078">
        <w:rPr>
          <w:bCs/>
          <w:lang w:eastAsia="et-EE"/>
        </w:rPr>
        <w:t>Mesindusega tegelevaid ettevõtjaid, kel on üle 10 mesilaspere</w:t>
      </w:r>
      <w:r w:rsidR="001663C8" w:rsidRPr="009A7078">
        <w:rPr>
          <w:bCs/>
          <w:lang w:eastAsia="et-EE"/>
        </w:rPr>
        <w:t xml:space="preserve">, </w:t>
      </w:r>
      <w:r w:rsidR="001B3962" w:rsidRPr="009A7078">
        <w:rPr>
          <w:bCs/>
          <w:lang w:eastAsia="et-EE"/>
        </w:rPr>
        <w:t xml:space="preserve">kuid </w:t>
      </w:r>
      <w:r w:rsidRPr="009A7078">
        <w:rPr>
          <w:bCs/>
          <w:lang w:eastAsia="et-EE"/>
        </w:rPr>
        <w:t xml:space="preserve">kes ei </w:t>
      </w:r>
      <w:r w:rsidR="001663C8" w:rsidRPr="009A7078">
        <w:rPr>
          <w:bCs/>
          <w:lang w:eastAsia="et-EE"/>
        </w:rPr>
        <w:t xml:space="preserve">ole </w:t>
      </w:r>
      <w:r w:rsidR="007F6295" w:rsidRPr="009A7078">
        <w:rPr>
          <w:bCs/>
          <w:lang w:eastAsia="et-EE"/>
        </w:rPr>
        <w:t>taotlenud</w:t>
      </w:r>
      <w:r w:rsidRPr="009A7078">
        <w:rPr>
          <w:bCs/>
          <w:lang w:eastAsia="et-EE"/>
        </w:rPr>
        <w:t xml:space="preserve"> pindalatoetusi on 322. </w:t>
      </w:r>
    </w:p>
    <w:p w14:paraId="1E3329FC" w14:textId="77777777" w:rsidR="009810EB" w:rsidRPr="009A7078" w:rsidRDefault="009810EB" w:rsidP="009810EB">
      <w:pPr>
        <w:jc w:val="both"/>
        <w:rPr>
          <w:i/>
          <w:color w:val="000000" w:themeColor="text1"/>
          <w:shd w:val="clear" w:color="auto" w:fill="FFFFFF"/>
        </w:rPr>
      </w:pPr>
    </w:p>
    <w:p w14:paraId="0A1AE1F1" w14:textId="30258599" w:rsidR="009810EB" w:rsidRPr="009A7078" w:rsidRDefault="009810EB" w:rsidP="009810EB">
      <w:pPr>
        <w:jc w:val="both"/>
        <w:rPr>
          <w:bCs/>
        </w:rPr>
      </w:pPr>
      <w:r w:rsidRPr="009A7078">
        <w:rPr>
          <w:bCs/>
        </w:rPr>
        <w:t xml:space="preserve">4) </w:t>
      </w:r>
      <w:r w:rsidR="00307302" w:rsidRPr="009A7078">
        <w:rPr>
          <w:u w:val="single"/>
        </w:rPr>
        <w:t xml:space="preserve">juriidiline isik või füüsilisest isikust </w:t>
      </w:r>
      <w:r w:rsidR="00307302" w:rsidRPr="009A7078">
        <w:rPr>
          <w:u w:val="single"/>
          <w:lang w:eastAsia="et-EE"/>
        </w:rPr>
        <w:t>ettevõtja</w:t>
      </w:r>
      <w:r w:rsidR="00307302" w:rsidRPr="009A7078">
        <w:rPr>
          <w:bCs/>
          <w:u w:val="single"/>
          <w:lang w:eastAsia="et-EE"/>
        </w:rPr>
        <w:t>, kes omab kaluri kalapüügiluba</w:t>
      </w:r>
      <w:r w:rsidR="00E73543" w:rsidRPr="009A7078">
        <w:rPr>
          <w:bCs/>
          <w:u w:val="single"/>
          <w:lang w:eastAsia="et-EE"/>
        </w:rPr>
        <w:t xml:space="preserve"> (ca</w:t>
      </w:r>
      <w:r w:rsidR="00A5377A" w:rsidRPr="009A7078">
        <w:rPr>
          <w:bCs/>
          <w:u w:val="single"/>
          <w:lang w:eastAsia="et-EE"/>
        </w:rPr>
        <w:t xml:space="preserve"> 1500 </w:t>
      </w:r>
      <w:r w:rsidR="00E73543" w:rsidRPr="009A7078">
        <w:rPr>
          <w:bCs/>
          <w:u w:val="single"/>
          <w:lang w:eastAsia="et-EE"/>
        </w:rPr>
        <w:t>isikut)</w:t>
      </w:r>
      <w:r w:rsidR="00E64A57" w:rsidRPr="009A7078">
        <w:rPr>
          <w:bCs/>
          <w:lang w:eastAsia="et-EE"/>
        </w:rPr>
        <w:t>.</w:t>
      </w:r>
    </w:p>
    <w:p w14:paraId="0D311E44" w14:textId="77777777" w:rsidR="009810EB" w:rsidRPr="009A7078" w:rsidRDefault="009810EB" w:rsidP="009810EB">
      <w:pPr>
        <w:jc w:val="both"/>
      </w:pPr>
    </w:p>
    <w:p w14:paraId="37BC631D" w14:textId="7C923B22" w:rsidR="00EA72F4" w:rsidRPr="009A7078" w:rsidRDefault="00BB2E52" w:rsidP="00EA72F4">
      <w:pPr>
        <w:jc w:val="both"/>
        <w:rPr>
          <w:bCs/>
          <w:lang w:eastAsia="et-EE"/>
        </w:rPr>
      </w:pPr>
      <w:r w:rsidRPr="009A7078">
        <w:rPr>
          <w:lang w:eastAsia="et-EE"/>
        </w:rPr>
        <w:t xml:space="preserve">Kalandussektoris antakse ostuõigus </w:t>
      </w:r>
      <w:r w:rsidR="008C79EE" w:rsidRPr="009A7078">
        <w:rPr>
          <w:lang w:eastAsia="et-EE"/>
        </w:rPr>
        <w:t>t</w:t>
      </w:r>
      <w:r w:rsidRPr="009A7078">
        <w:rPr>
          <w:lang w:eastAsia="et-EE"/>
        </w:rPr>
        <w:t xml:space="preserve">äies ulatuses automaatselt seaduses sätestatud kriteeriumite täitmisel. </w:t>
      </w:r>
      <w:r w:rsidR="00EA72F4" w:rsidRPr="009A7078">
        <w:rPr>
          <w:lang w:eastAsia="et-EE"/>
        </w:rPr>
        <w:t xml:space="preserve">Ostuõigus antakse </w:t>
      </w:r>
      <w:r w:rsidR="00EA72F4" w:rsidRPr="009A7078">
        <w:t xml:space="preserve">juriidilisele isikule või füüsilisest isikust </w:t>
      </w:r>
      <w:r w:rsidR="00EA72F4" w:rsidRPr="009A7078">
        <w:rPr>
          <w:lang w:eastAsia="et-EE"/>
        </w:rPr>
        <w:t xml:space="preserve">ettevõtjale, kes </w:t>
      </w:r>
      <w:r w:rsidR="00EA72F4" w:rsidRPr="009A7078">
        <w:rPr>
          <w:bCs/>
          <w:lang w:eastAsia="et-EE"/>
        </w:rPr>
        <w:t>omab kaluri kalapüügiluba.</w:t>
      </w:r>
      <w:r w:rsidR="00307ACF" w:rsidRPr="009A7078">
        <w:rPr>
          <w:bCs/>
          <w:lang w:eastAsia="et-EE"/>
        </w:rPr>
        <w:t xml:space="preserve"> </w:t>
      </w:r>
    </w:p>
    <w:p w14:paraId="10F38A8E" w14:textId="77777777" w:rsidR="00455437" w:rsidRPr="009A7078" w:rsidRDefault="00455437" w:rsidP="00EA72F4">
      <w:pPr>
        <w:jc w:val="both"/>
        <w:rPr>
          <w:bCs/>
          <w:lang w:eastAsia="et-EE"/>
        </w:rPr>
      </w:pPr>
    </w:p>
    <w:p w14:paraId="368F6886" w14:textId="5E98AC5C" w:rsidR="00EA72F4" w:rsidRPr="009A7078" w:rsidRDefault="00EA72F4" w:rsidP="00EA72F4">
      <w:pPr>
        <w:jc w:val="both"/>
        <w:rPr>
          <w:color w:val="000000" w:themeColor="text1"/>
          <w:shd w:val="clear" w:color="auto" w:fill="FFFFFF"/>
        </w:rPr>
      </w:pPr>
      <w:r w:rsidRPr="009A7078">
        <w:rPr>
          <w:color w:val="000000" w:themeColor="text1"/>
          <w:shd w:val="clear" w:color="auto" w:fill="FFFFFF"/>
        </w:rPr>
        <w:t xml:space="preserve">Kalapüügiloa omanike andmed </w:t>
      </w:r>
      <w:r w:rsidR="001B3962" w:rsidRPr="009A7078">
        <w:rPr>
          <w:color w:val="000000" w:themeColor="text1"/>
          <w:shd w:val="clear" w:color="auto" w:fill="FFFFFF"/>
        </w:rPr>
        <w:t xml:space="preserve">on kantud </w:t>
      </w:r>
      <w:r w:rsidR="00307ACF" w:rsidRPr="009A7078">
        <w:rPr>
          <w:color w:val="000000" w:themeColor="text1"/>
          <w:shd w:val="clear" w:color="auto" w:fill="FFFFFF"/>
        </w:rPr>
        <w:t xml:space="preserve">kutselise </w:t>
      </w:r>
      <w:r w:rsidRPr="009A7078">
        <w:rPr>
          <w:color w:val="000000" w:themeColor="text1"/>
          <w:shd w:val="clear" w:color="auto" w:fill="FFFFFF"/>
        </w:rPr>
        <w:t>kalapüügi registris</w:t>
      </w:r>
      <w:r w:rsidR="001B3962" w:rsidRPr="009A7078">
        <w:rPr>
          <w:color w:val="000000" w:themeColor="text1"/>
          <w:shd w:val="clear" w:color="auto" w:fill="FFFFFF"/>
        </w:rPr>
        <w:t>se.</w:t>
      </w:r>
      <w:r w:rsidR="00307ACF" w:rsidRPr="009A7078">
        <w:rPr>
          <w:color w:val="000000" w:themeColor="text1"/>
          <w:shd w:val="clear" w:color="auto" w:fill="FFFFFF"/>
        </w:rPr>
        <w:t xml:space="preserve"> Registri põhimäärus on kehtestatud maaeluministri 28. detsembri 2017. a määrusega nr 93 „</w:t>
      </w:r>
      <w:r w:rsidR="00307ACF" w:rsidRPr="009A7078">
        <w:rPr>
          <w:color w:val="000000" w:themeColor="text1"/>
        </w:rPr>
        <w:t xml:space="preserve">Kutselise kalapüügi registri põhimäärus“. Nimetatud määruse </w:t>
      </w:r>
      <w:bookmarkStart w:id="5" w:name="para7lg5"/>
      <w:r w:rsidRPr="009A7078">
        <w:rPr>
          <w:color w:val="000000" w:themeColor="text1"/>
          <w:bdr w:val="none" w:sz="0" w:space="0" w:color="auto" w:frame="1"/>
          <w:shd w:val="clear" w:color="auto" w:fill="FFFFFF"/>
        </w:rPr>
        <w:t xml:space="preserve">§ 7 lg 5 </w:t>
      </w:r>
      <w:bookmarkEnd w:id="5"/>
      <w:r w:rsidR="00307ACF" w:rsidRPr="009A7078">
        <w:rPr>
          <w:color w:val="000000" w:themeColor="text1"/>
          <w:bdr w:val="none" w:sz="0" w:space="0" w:color="auto" w:frame="1"/>
          <w:shd w:val="clear" w:color="auto" w:fill="FFFFFF"/>
        </w:rPr>
        <w:t xml:space="preserve">kohaselt kantakse </w:t>
      </w:r>
      <w:r w:rsidR="00307ACF" w:rsidRPr="009A7078">
        <w:rPr>
          <w:color w:val="000000" w:themeColor="text1"/>
          <w:shd w:val="clear" w:color="auto" w:fill="FFFFFF"/>
        </w:rPr>
        <w:t xml:space="preserve">kutselise kalapüügi registrisse </w:t>
      </w:r>
      <w:r w:rsidR="00307ACF" w:rsidRPr="009A7078">
        <w:rPr>
          <w:color w:val="000000" w:themeColor="text1"/>
          <w:bdr w:val="none" w:sz="0" w:space="0" w:color="auto" w:frame="1"/>
          <w:shd w:val="clear" w:color="auto" w:fill="FFFFFF"/>
        </w:rPr>
        <w:t>ku</w:t>
      </w:r>
      <w:r w:rsidRPr="009A7078">
        <w:rPr>
          <w:color w:val="000000" w:themeColor="text1"/>
          <w:shd w:val="clear" w:color="auto" w:fill="FFFFFF"/>
        </w:rPr>
        <w:t>tselise kalapüügiõiguse omandamise ja lõppemise</w:t>
      </w:r>
      <w:r w:rsidR="00307ACF" w:rsidRPr="009A7078">
        <w:rPr>
          <w:color w:val="000000" w:themeColor="text1"/>
          <w:shd w:val="clear" w:color="auto" w:fill="FFFFFF"/>
        </w:rPr>
        <w:t xml:space="preserve"> </w:t>
      </w:r>
      <w:r w:rsidRPr="009A7078">
        <w:rPr>
          <w:color w:val="000000" w:themeColor="text1"/>
          <w:shd w:val="clear" w:color="auto" w:fill="FFFFFF"/>
        </w:rPr>
        <w:t xml:space="preserve">kohta </w:t>
      </w:r>
      <w:r w:rsidR="00B07503" w:rsidRPr="009A7078">
        <w:rPr>
          <w:color w:val="000000" w:themeColor="text1"/>
          <w:shd w:val="clear" w:color="auto" w:fill="FFFFFF"/>
        </w:rPr>
        <w:t xml:space="preserve">mh </w:t>
      </w:r>
      <w:r w:rsidR="00307ACF" w:rsidRPr="009A7078">
        <w:rPr>
          <w:color w:val="000000" w:themeColor="text1"/>
          <w:shd w:val="clear" w:color="auto" w:fill="FFFFFF"/>
        </w:rPr>
        <w:t>järgmised andmed:</w:t>
      </w:r>
    </w:p>
    <w:p w14:paraId="0B88EE77" w14:textId="77777777" w:rsidR="00307ACF" w:rsidRPr="009A7078" w:rsidRDefault="00307ACF" w:rsidP="00EA72F4">
      <w:pPr>
        <w:jc w:val="both"/>
        <w:rPr>
          <w:color w:val="202020"/>
          <w:shd w:val="clear" w:color="auto" w:fill="FFFFFF"/>
        </w:rPr>
      </w:pPr>
    </w:p>
    <w:p w14:paraId="1AD1EA1C" w14:textId="77777777" w:rsidR="00B07503" w:rsidRPr="009A7078" w:rsidRDefault="00EA72F4" w:rsidP="00B07503">
      <w:pPr>
        <w:pStyle w:val="ListParagraph"/>
        <w:numPr>
          <w:ilvl w:val="0"/>
          <w:numId w:val="46"/>
        </w:numPr>
        <w:jc w:val="both"/>
        <w:rPr>
          <w:rFonts w:ascii="Times New Roman" w:hAnsi="Times New Roman"/>
          <w:bCs/>
          <w:sz w:val="24"/>
          <w:szCs w:val="24"/>
          <w:lang w:eastAsia="et-EE"/>
        </w:rPr>
      </w:pPr>
      <w:r w:rsidRPr="009A7078">
        <w:rPr>
          <w:rFonts w:ascii="Times New Roman" w:hAnsi="Times New Roman"/>
          <w:color w:val="202020"/>
          <w:sz w:val="24"/>
          <w:szCs w:val="24"/>
          <w:shd w:val="clear" w:color="auto" w:fill="FFFFFF"/>
        </w:rPr>
        <w:t>kalapüügiloa kehtivuse tähtaeg;</w:t>
      </w:r>
    </w:p>
    <w:p w14:paraId="5D039455" w14:textId="77777777" w:rsidR="00B07503" w:rsidRPr="009A7078" w:rsidRDefault="00EA72F4" w:rsidP="00B07503">
      <w:pPr>
        <w:pStyle w:val="ListParagraph"/>
        <w:numPr>
          <w:ilvl w:val="0"/>
          <w:numId w:val="46"/>
        </w:numPr>
        <w:jc w:val="both"/>
        <w:rPr>
          <w:rFonts w:ascii="Times New Roman" w:hAnsi="Times New Roman"/>
          <w:bCs/>
          <w:sz w:val="24"/>
          <w:szCs w:val="24"/>
          <w:lang w:eastAsia="et-EE"/>
        </w:rPr>
      </w:pPr>
      <w:r w:rsidRPr="009A7078">
        <w:rPr>
          <w:rFonts w:ascii="Times New Roman" w:hAnsi="Times New Roman"/>
          <w:color w:val="202020"/>
          <w:sz w:val="24"/>
          <w:szCs w:val="24"/>
          <w:shd w:val="clear" w:color="auto" w:fill="FFFFFF"/>
        </w:rPr>
        <w:t>kalapüügiloale kantud püügivõimalus;</w:t>
      </w:r>
    </w:p>
    <w:p w14:paraId="3CD988BA" w14:textId="77777777" w:rsidR="00B07503" w:rsidRPr="009A7078" w:rsidRDefault="00EA72F4" w:rsidP="00B07503">
      <w:pPr>
        <w:pStyle w:val="ListParagraph"/>
        <w:numPr>
          <w:ilvl w:val="0"/>
          <w:numId w:val="46"/>
        </w:numPr>
        <w:jc w:val="both"/>
        <w:rPr>
          <w:rFonts w:ascii="Times New Roman" w:hAnsi="Times New Roman"/>
          <w:bCs/>
          <w:sz w:val="24"/>
          <w:szCs w:val="24"/>
          <w:lang w:eastAsia="et-EE"/>
        </w:rPr>
      </w:pPr>
      <w:r w:rsidRPr="009A7078">
        <w:rPr>
          <w:rFonts w:ascii="Times New Roman" w:hAnsi="Times New Roman"/>
          <w:color w:val="202020"/>
          <w:sz w:val="24"/>
          <w:szCs w:val="24"/>
          <w:shd w:val="clear" w:color="auto" w:fill="FFFFFF"/>
        </w:rPr>
        <w:t>kaluri kalapüügiloa puhul kalapüügiloale kantava kaluri nimi ja isikukood;</w:t>
      </w:r>
    </w:p>
    <w:p w14:paraId="0CC1C684" w14:textId="77777777" w:rsidR="00B07503" w:rsidRPr="009A7078" w:rsidRDefault="00EA72F4" w:rsidP="00B07503">
      <w:pPr>
        <w:pStyle w:val="ListParagraph"/>
        <w:numPr>
          <w:ilvl w:val="0"/>
          <w:numId w:val="46"/>
        </w:numPr>
        <w:jc w:val="both"/>
        <w:rPr>
          <w:rFonts w:ascii="Times New Roman" w:hAnsi="Times New Roman"/>
          <w:bCs/>
          <w:sz w:val="24"/>
          <w:szCs w:val="24"/>
          <w:lang w:eastAsia="et-EE"/>
        </w:rPr>
      </w:pPr>
      <w:r w:rsidRPr="009A7078">
        <w:rPr>
          <w:rFonts w:ascii="Times New Roman" w:hAnsi="Times New Roman"/>
          <w:color w:val="202020"/>
          <w:sz w:val="24"/>
          <w:szCs w:val="24"/>
          <w:shd w:val="clear" w:color="auto" w:fill="FFFFFF"/>
        </w:rPr>
        <w:t>kalalaeva kalapüügiloa puhul kalapüügiloale kantava kapteni nimi ja isikukood;</w:t>
      </w:r>
    </w:p>
    <w:p w14:paraId="2D3D4ADD" w14:textId="77777777" w:rsidR="00B07503" w:rsidRPr="009A7078" w:rsidRDefault="00EA72F4" w:rsidP="00B07503">
      <w:pPr>
        <w:pStyle w:val="ListParagraph"/>
        <w:numPr>
          <w:ilvl w:val="0"/>
          <w:numId w:val="46"/>
        </w:numPr>
        <w:jc w:val="both"/>
        <w:rPr>
          <w:rFonts w:ascii="Times New Roman" w:hAnsi="Times New Roman"/>
          <w:bCs/>
          <w:sz w:val="24"/>
          <w:szCs w:val="24"/>
          <w:lang w:eastAsia="et-EE"/>
        </w:rPr>
      </w:pPr>
      <w:r w:rsidRPr="009A7078">
        <w:rPr>
          <w:rFonts w:ascii="Times New Roman" w:hAnsi="Times New Roman"/>
          <w:color w:val="202020"/>
          <w:sz w:val="24"/>
          <w:szCs w:val="24"/>
          <w:shd w:val="clear" w:color="auto" w:fill="FFFFFF"/>
        </w:rPr>
        <w:t>kalapüügiks kasutatava kalalaeva nimi ja pardanumber;</w:t>
      </w:r>
    </w:p>
    <w:p w14:paraId="6BDA5BD8" w14:textId="7D8E3547" w:rsidR="00455437" w:rsidRPr="009A7078" w:rsidRDefault="00FE5A2A" w:rsidP="00A3221A">
      <w:pPr>
        <w:jc w:val="both"/>
        <w:rPr>
          <w:color w:val="202020"/>
          <w:shd w:val="clear" w:color="auto" w:fill="FFFFFF"/>
        </w:rPr>
      </w:pPr>
      <w:r w:rsidRPr="009A7078" w:rsidDel="00EA72F4">
        <w:rPr>
          <w:color w:val="202020"/>
          <w:shd w:val="clear" w:color="auto" w:fill="FFFFFF"/>
        </w:rPr>
        <w:t>Registri vastutav töötleja on Maaeluministeerium</w:t>
      </w:r>
      <w:r w:rsidR="00FD5142" w:rsidRPr="009A7078" w:rsidDel="00EA72F4">
        <w:rPr>
          <w:color w:val="202020"/>
          <w:shd w:val="clear" w:color="auto" w:fill="FFFFFF"/>
        </w:rPr>
        <w:t xml:space="preserve"> ning r</w:t>
      </w:r>
      <w:r w:rsidRPr="009A7078" w:rsidDel="00EA72F4">
        <w:rPr>
          <w:color w:val="202020"/>
          <w:shd w:val="clear" w:color="auto" w:fill="FFFFFF"/>
        </w:rPr>
        <w:t>egistri volitatud töötleja on Veterinaar- ja Toiduamet.</w:t>
      </w:r>
      <w:r w:rsidR="00455437" w:rsidRPr="009A7078">
        <w:rPr>
          <w:color w:val="202020"/>
          <w:shd w:val="clear" w:color="auto" w:fill="FFFFFF"/>
        </w:rPr>
        <w:t xml:space="preserve"> </w:t>
      </w:r>
      <w:r w:rsidR="00A3221A" w:rsidRPr="009A7078">
        <w:rPr>
          <w:color w:val="202020"/>
          <w:shd w:val="clear" w:color="auto" w:fill="FFFFFF"/>
        </w:rPr>
        <w:t>Registri</w:t>
      </w:r>
      <w:r w:rsidRPr="009A7078">
        <w:rPr>
          <w:color w:val="202020"/>
          <w:shd w:val="clear" w:color="auto" w:fill="FFFFFF"/>
        </w:rPr>
        <w:t xml:space="preserve"> andmesisestusi ja andmete muutmist te</w:t>
      </w:r>
      <w:r w:rsidR="00805629" w:rsidRPr="009A7078">
        <w:rPr>
          <w:color w:val="202020"/>
          <w:shd w:val="clear" w:color="auto" w:fill="FFFFFF"/>
        </w:rPr>
        <w:t xml:space="preserve">ostab Veterinaar- ja Toiduamet. </w:t>
      </w:r>
      <w:proofErr w:type="spellStart"/>
      <w:r w:rsidRPr="009A7078">
        <w:rPr>
          <w:color w:val="202020"/>
          <w:shd w:val="clear" w:color="auto" w:fill="FFFFFF"/>
        </w:rPr>
        <w:t>PRIA</w:t>
      </w:r>
      <w:r w:rsidR="006B4BB6" w:rsidRPr="009A7078">
        <w:rPr>
          <w:color w:val="202020"/>
          <w:shd w:val="clear" w:color="auto" w:fill="FFFFFF"/>
        </w:rPr>
        <w:t>-l</w:t>
      </w:r>
      <w:proofErr w:type="spellEnd"/>
      <w:r w:rsidR="006B4BB6" w:rsidRPr="009A7078">
        <w:rPr>
          <w:color w:val="202020"/>
          <w:shd w:val="clear" w:color="auto" w:fill="FFFFFF"/>
        </w:rPr>
        <w:t xml:space="preserve"> on</w:t>
      </w:r>
      <w:r w:rsidRPr="009A7078">
        <w:rPr>
          <w:color w:val="202020"/>
          <w:shd w:val="clear" w:color="auto" w:fill="FFFFFF"/>
        </w:rPr>
        <w:t xml:space="preserve"> </w:t>
      </w:r>
      <w:r w:rsidR="00A3221A" w:rsidRPr="009A7078">
        <w:rPr>
          <w:color w:val="202020"/>
          <w:shd w:val="clear" w:color="auto" w:fill="FFFFFF"/>
        </w:rPr>
        <w:t>registri</w:t>
      </w:r>
      <w:r w:rsidRPr="009A7078">
        <w:rPr>
          <w:color w:val="202020"/>
          <w:shd w:val="clear" w:color="auto" w:fill="FFFFFF"/>
        </w:rPr>
        <w:t xml:space="preserve"> andmete vaatamise</w:t>
      </w:r>
      <w:r w:rsidR="005B4FE7" w:rsidRPr="009A7078">
        <w:rPr>
          <w:color w:val="202020"/>
          <w:shd w:val="clear" w:color="auto" w:fill="FFFFFF"/>
        </w:rPr>
        <w:t xml:space="preserve"> ja kasutamise</w:t>
      </w:r>
      <w:r w:rsidRPr="009A7078">
        <w:rPr>
          <w:color w:val="202020"/>
          <w:shd w:val="clear" w:color="auto" w:fill="FFFFFF"/>
        </w:rPr>
        <w:t xml:space="preserve"> õigus. </w:t>
      </w:r>
    </w:p>
    <w:p w14:paraId="5447BD8D" w14:textId="77777777" w:rsidR="001663C8" w:rsidRPr="009A7078" w:rsidRDefault="001663C8" w:rsidP="009810EB">
      <w:pPr>
        <w:shd w:val="clear" w:color="auto" w:fill="FFFFFF"/>
        <w:jc w:val="both"/>
        <w:rPr>
          <w:color w:val="000000" w:themeColor="text1"/>
          <w:lang w:eastAsia="et-EE"/>
        </w:rPr>
      </w:pPr>
    </w:p>
    <w:p w14:paraId="4047B477" w14:textId="5AD5DEFB" w:rsidR="0068046D" w:rsidRPr="009A7078" w:rsidRDefault="00B971A5" w:rsidP="00DB147D">
      <w:pPr>
        <w:jc w:val="both"/>
        <w:rPr>
          <w:color w:val="000000" w:themeColor="text1"/>
          <w:bdr w:val="none" w:sz="0" w:space="0" w:color="auto" w:frame="1"/>
          <w:shd w:val="clear" w:color="auto" w:fill="FFFFFF"/>
        </w:rPr>
      </w:pPr>
      <w:r w:rsidRPr="009A7078">
        <w:rPr>
          <w:b/>
        </w:rPr>
        <w:t>VKEMS-i</w:t>
      </w:r>
      <w:r w:rsidR="0068046D" w:rsidRPr="009A7078">
        <w:rPr>
          <w:b/>
        </w:rPr>
        <w:t xml:space="preserve"> täiendatakse §-ga </w:t>
      </w:r>
      <w:r w:rsidR="0068046D" w:rsidRPr="009A7078">
        <w:rPr>
          <w:b/>
          <w:bCs/>
          <w:color w:val="000000" w:themeColor="text1"/>
          <w:lang w:eastAsia="et-EE"/>
        </w:rPr>
        <w:t>3</w:t>
      </w:r>
      <w:r w:rsidR="0068046D" w:rsidRPr="009A7078">
        <w:rPr>
          <w:b/>
          <w:bCs/>
          <w:color w:val="000000" w:themeColor="text1"/>
          <w:vertAlign w:val="superscript"/>
          <w:lang w:eastAsia="et-EE"/>
        </w:rPr>
        <w:t>3</w:t>
      </w:r>
      <w:r w:rsidR="0068046D" w:rsidRPr="009A7078">
        <w:rPr>
          <w:bCs/>
          <w:color w:val="000000" w:themeColor="text1"/>
          <w:vertAlign w:val="superscript"/>
          <w:lang w:eastAsia="et-EE"/>
        </w:rPr>
        <w:t xml:space="preserve"> </w:t>
      </w:r>
      <w:r w:rsidR="0068046D" w:rsidRPr="009A7078">
        <w:rPr>
          <w:bCs/>
          <w:color w:val="000000" w:themeColor="text1"/>
          <w:lang w:eastAsia="et-EE"/>
        </w:rPr>
        <w:t>„</w:t>
      </w:r>
      <w:r w:rsidR="00052E11" w:rsidRPr="009A7078">
        <w:rPr>
          <w:bCs/>
          <w:color w:val="000000" w:themeColor="text1"/>
          <w:lang w:eastAsia="et-EE"/>
        </w:rPr>
        <w:t xml:space="preserve">Põllumajanduses kasutatava </w:t>
      </w:r>
      <w:proofErr w:type="spellStart"/>
      <w:r w:rsidR="00052E11" w:rsidRPr="009A7078">
        <w:rPr>
          <w:bCs/>
          <w:color w:val="000000" w:themeColor="text1"/>
          <w:lang w:eastAsia="et-EE"/>
        </w:rPr>
        <w:t>eriotstarbelise</w:t>
      </w:r>
      <w:proofErr w:type="spellEnd"/>
      <w:r w:rsidR="00052E11" w:rsidRPr="009A7078">
        <w:rPr>
          <w:bCs/>
          <w:color w:val="000000" w:themeColor="text1"/>
          <w:lang w:eastAsia="et-EE"/>
        </w:rPr>
        <w:t xml:space="preserve"> diislikütuse ostuõiguse andmine isiku taotluse alusel</w:t>
      </w:r>
      <w:r w:rsidR="0068046D" w:rsidRPr="009A7078">
        <w:rPr>
          <w:color w:val="000000" w:themeColor="text1"/>
          <w:bdr w:val="none" w:sz="0" w:space="0" w:color="auto" w:frame="1"/>
          <w:shd w:val="clear" w:color="auto" w:fill="FFFFFF"/>
        </w:rPr>
        <w:t>“</w:t>
      </w:r>
      <w:r w:rsidR="00255464" w:rsidRPr="009A7078">
        <w:rPr>
          <w:color w:val="000000" w:themeColor="text1"/>
          <w:bdr w:val="none" w:sz="0" w:space="0" w:color="auto" w:frame="1"/>
          <w:shd w:val="clear" w:color="auto" w:fill="FFFFFF"/>
        </w:rPr>
        <w:t>.</w:t>
      </w:r>
    </w:p>
    <w:p w14:paraId="2BB248B2" w14:textId="77777777" w:rsidR="002679CF" w:rsidRPr="009A7078" w:rsidRDefault="002679CF" w:rsidP="00DB147D">
      <w:pPr>
        <w:jc w:val="both"/>
        <w:rPr>
          <w:color w:val="000000" w:themeColor="text1"/>
          <w:bdr w:val="none" w:sz="0" w:space="0" w:color="auto" w:frame="1"/>
          <w:shd w:val="clear" w:color="auto" w:fill="FFFFFF"/>
        </w:rPr>
      </w:pPr>
    </w:p>
    <w:p w14:paraId="7591C72B" w14:textId="773CD4CB" w:rsidR="00F777EE" w:rsidRPr="009A7078" w:rsidRDefault="006920BE" w:rsidP="0063274C">
      <w:pPr>
        <w:jc w:val="both"/>
        <w:rPr>
          <w:color w:val="000000" w:themeColor="text1"/>
          <w:bdr w:val="none" w:sz="0" w:space="0" w:color="auto" w:frame="1"/>
          <w:shd w:val="clear" w:color="auto" w:fill="FFFFFF"/>
        </w:rPr>
      </w:pPr>
      <w:r w:rsidRPr="009A7078">
        <w:rPr>
          <w:color w:val="000000" w:themeColor="text1"/>
          <w:bdr w:val="none" w:sz="0" w:space="0" w:color="auto" w:frame="1"/>
          <w:shd w:val="clear" w:color="auto" w:fill="FFFFFF"/>
        </w:rPr>
        <w:t xml:space="preserve">Need põllumajandustootjad, kes ei ole saanud ostuõigust automaatselt </w:t>
      </w:r>
      <w:r w:rsidR="008E127B" w:rsidRPr="009A7078">
        <w:rPr>
          <w:lang w:eastAsia="et-EE"/>
        </w:rPr>
        <w:t xml:space="preserve">§-s </w:t>
      </w:r>
      <w:r w:rsidR="008E127B" w:rsidRPr="009A7078">
        <w:rPr>
          <w:bCs/>
          <w:color w:val="000000" w:themeColor="text1"/>
          <w:lang w:eastAsia="et-EE"/>
        </w:rPr>
        <w:t>3</w:t>
      </w:r>
      <w:r w:rsidR="008E127B" w:rsidRPr="009A7078">
        <w:rPr>
          <w:bCs/>
          <w:color w:val="000000" w:themeColor="text1"/>
          <w:vertAlign w:val="superscript"/>
          <w:lang w:eastAsia="et-EE"/>
        </w:rPr>
        <w:t xml:space="preserve">2 </w:t>
      </w:r>
      <w:r w:rsidR="008E127B" w:rsidRPr="009A7078">
        <w:rPr>
          <w:lang w:eastAsia="et-EE"/>
        </w:rPr>
        <w:t>sätestatud</w:t>
      </w:r>
      <w:r w:rsidR="008E127B" w:rsidRPr="009A7078">
        <w:rPr>
          <w:color w:val="000000" w:themeColor="text1"/>
          <w:bdr w:val="none" w:sz="0" w:space="0" w:color="auto" w:frame="1"/>
          <w:shd w:val="clear" w:color="auto" w:fill="FFFFFF"/>
        </w:rPr>
        <w:t xml:space="preserve"> alusel </w:t>
      </w:r>
      <w:r w:rsidRPr="009A7078">
        <w:rPr>
          <w:color w:val="000000" w:themeColor="text1"/>
          <w:bdr w:val="none" w:sz="0" w:space="0" w:color="auto" w:frame="1"/>
          <w:shd w:val="clear" w:color="auto" w:fill="FFFFFF"/>
        </w:rPr>
        <w:t>(registriandmete alusel), kuid kes vajavad põllumajanduslikus tegevuses eriotstarbelist diisliküt</w:t>
      </w:r>
      <w:r w:rsidR="008E127B" w:rsidRPr="009A7078">
        <w:rPr>
          <w:color w:val="000000" w:themeColor="text1"/>
          <w:bdr w:val="none" w:sz="0" w:space="0" w:color="auto" w:frame="1"/>
          <w:shd w:val="clear" w:color="auto" w:fill="FFFFFF"/>
        </w:rPr>
        <w:t>u</w:t>
      </w:r>
      <w:r w:rsidRPr="009A7078">
        <w:rPr>
          <w:color w:val="000000" w:themeColor="text1"/>
          <w:bdr w:val="none" w:sz="0" w:space="0" w:color="auto" w:frame="1"/>
          <w:shd w:val="clear" w:color="auto" w:fill="FFFFFF"/>
        </w:rPr>
        <w:t>st</w:t>
      </w:r>
      <w:r w:rsidR="008E127B" w:rsidRPr="009A7078">
        <w:rPr>
          <w:color w:val="000000" w:themeColor="text1"/>
          <w:bdr w:val="none" w:sz="0" w:space="0" w:color="auto" w:frame="1"/>
          <w:shd w:val="clear" w:color="auto" w:fill="FFFFFF"/>
        </w:rPr>
        <w:t>,</w:t>
      </w:r>
      <w:r w:rsidRPr="009A7078">
        <w:rPr>
          <w:color w:val="000000" w:themeColor="text1"/>
          <w:bdr w:val="none" w:sz="0" w:space="0" w:color="auto" w:frame="1"/>
          <w:shd w:val="clear" w:color="auto" w:fill="FFFFFF"/>
        </w:rPr>
        <w:t xml:space="preserve"> saavad </w:t>
      </w:r>
      <w:r w:rsidR="000C6219" w:rsidRPr="009A7078">
        <w:rPr>
          <w:color w:val="000000" w:themeColor="text1"/>
          <w:bdr w:val="none" w:sz="0" w:space="0" w:color="auto" w:frame="1"/>
          <w:shd w:val="clear" w:color="auto" w:fill="FFFFFF"/>
        </w:rPr>
        <w:t xml:space="preserve">esitada </w:t>
      </w:r>
      <w:proofErr w:type="spellStart"/>
      <w:r w:rsidR="000C6219" w:rsidRPr="009A7078">
        <w:rPr>
          <w:color w:val="000000" w:themeColor="text1"/>
          <w:bdr w:val="none" w:sz="0" w:space="0" w:color="auto" w:frame="1"/>
          <w:shd w:val="clear" w:color="auto" w:fill="FFFFFF"/>
        </w:rPr>
        <w:t>PRIA</w:t>
      </w:r>
      <w:r w:rsidR="00C93E0C" w:rsidRPr="009A7078">
        <w:rPr>
          <w:color w:val="000000" w:themeColor="text1"/>
          <w:bdr w:val="none" w:sz="0" w:space="0" w:color="auto" w:frame="1"/>
          <w:shd w:val="clear" w:color="auto" w:fill="FFFFFF"/>
        </w:rPr>
        <w:t>-le</w:t>
      </w:r>
      <w:proofErr w:type="spellEnd"/>
      <w:r w:rsidR="00C93E0C" w:rsidRPr="009A7078">
        <w:rPr>
          <w:color w:val="000000" w:themeColor="text1"/>
          <w:bdr w:val="none" w:sz="0" w:space="0" w:color="auto" w:frame="1"/>
          <w:shd w:val="clear" w:color="auto" w:fill="FFFFFF"/>
        </w:rPr>
        <w:t xml:space="preserve"> ostuõiguseks taotluse. </w:t>
      </w:r>
    </w:p>
    <w:p w14:paraId="0D9AD168" w14:textId="77777777" w:rsidR="00F777EE" w:rsidRPr="009A7078" w:rsidRDefault="00F777EE" w:rsidP="0063274C">
      <w:pPr>
        <w:jc w:val="both"/>
        <w:rPr>
          <w:color w:val="000000" w:themeColor="text1"/>
          <w:bdr w:val="none" w:sz="0" w:space="0" w:color="auto" w:frame="1"/>
          <w:shd w:val="clear" w:color="auto" w:fill="FFFFFF"/>
        </w:rPr>
      </w:pPr>
    </w:p>
    <w:p w14:paraId="29160CE0" w14:textId="098F492A" w:rsidR="00176D97" w:rsidRPr="009A7078" w:rsidRDefault="00821F64" w:rsidP="0063274C">
      <w:pPr>
        <w:jc w:val="both"/>
        <w:rPr>
          <w:bCs/>
          <w:color w:val="000000" w:themeColor="text1"/>
          <w:lang w:eastAsia="et-EE"/>
        </w:rPr>
      </w:pPr>
      <w:r w:rsidRPr="009A7078">
        <w:rPr>
          <w:lang w:eastAsia="et-EE"/>
        </w:rPr>
        <w:t xml:space="preserve">Eelnõu </w:t>
      </w:r>
      <w:r w:rsidR="006A3BB7" w:rsidRPr="009A7078">
        <w:rPr>
          <w:lang w:eastAsia="et-EE"/>
        </w:rPr>
        <w:t xml:space="preserve">§ </w:t>
      </w:r>
      <w:r w:rsidR="006A3BB7" w:rsidRPr="009A7078">
        <w:rPr>
          <w:bCs/>
          <w:color w:val="000000" w:themeColor="text1"/>
          <w:lang w:eastAsia="et-EE"/>
        </w:rPr>
        <w:t>3</w:t>
      </w:r>
      <w:r w:rsidR="005A4080" w:rsidRPr="009A7078">
        <w:rPr>
          <w:bCs/>
          <w:color w:val="000000" w:themeColor="text1"/>
          <w:vertAlign w:val="superscript"/>
          <w:lang w:eastAsia="et-EE"/>
        </w:rPr>
        <w:t>3</w:t>
      </w:r>
      <w:r w:rsidR="006A3BB7" w:rsidRPr="009A7078">
        <w:rPr>
          <w:bCs/>
          <w:color w:val="000000" w:themeColor="text1"/>
          <w:vertAlign w:val="superscript"/>
          <w:lang w:eastAsia="et-EE"/>
        </w:rPr>
        <w:t xml:space="preserve"> </w:t>
      </w:r>
      <w:r w:rsidR="006A3BB7" w:rsidRPr="009A7078">
        <w:rPr>
          <w:bCs/>
          <w:color w:val="000000" w:themeColor="text1"/>
          <w:lang w:eastAsia="et-EE"/>
        </w:rPr>
        <w:t>lisamine seadusesse on vajalik kuivõrd kõik põllumajandustootjad ei taotle pindalatoetusi</w:t>
      </w:r>
      <w:r w:rsidR="001639DF" w:rsidRPr="009A7078">
        <w:rPr>
          <w:bCs/>
          <w:color w:val="000000" w:themeColor="text1"/>
          <w:lang w:eastAsia="et-EE"/>
        </w:rPr>
        <w:t xml:space="preserve"> või ei ole neid võimalik taotleda tulenevalt põllumajandusmaa rendilepingutingimustest. </w:t>
      </w:r>
    </w:p>
    <w:p w14:paraId="5989D394" w14:textId="2CECC4FA" w:rsidR="00E171A5" w:rsidRDefault="005A4080" w:rsidP="0063274C">
      <w:pPr>
        <w:jc w:val="both"/>
        <w:rPr>
          <w:lang w:eastAsia="et-EE"/>
        </w:rPr>
      </w:pPr>
      <w:r w:rsidRPr="009A7078">
        <w:rPr>
          <w:bCs/>
          <w:color w:val="000000" w:themeColor="text1"/>
          <w:lang w:eastAsia="et-EE"/>
        </w:rPr>
        <w:t>Seejuures esineb p</w:t>
      </w:r>
      <w:r w:rsidR="001639DF" w:rsidRPr="009A7078">
        <w:rPr>
          <w:bCs/>
          <w:color w:val="000000" w:themeColor="text1"/>
          <w:lang w:eastAsia="et-EE"/>
        </w:rPr>
        <w:t>indalatoetuste aluste maade ning Maa-ameti pin</w:t>
      </w:r>
      <w:r w:rsidR="003C2E49" w:rsidRPr="009A7078">
        <w:rPr>
          <w:bCs/>
          <w:color w:val="000000" w:themeColor="text1"/>
          <w:lang w:eastAsia="et-EE"/>
        </w:rPr>
        <w:t xml:space="preserve">dade osas erinevusi. </w:t>
      </w:r>
      <w:r w:rsidR="001639DF" w:rsidRPr="009A7078">
        <w:rPr>
          <w:lang w:eastAsia="et-EE"/>
        </w:rPr>
        <w:t>2020. aastal taotleti pindalatoetusi 999 271 ha kohta (sh ühtset pindalatoetust 965 316 ha ja lisaks poolloodusliku koosluse hooldamise toetust 952 ha kohta).</w:t>
      </w:r>
      <w:r w:rsidRPr="009A7078">
        <w:rPr>
          <w:lang w:eastAsia="et-EE"/>
        </w:rPr>
        <w:t xml:space="preserve"> </w:t>
      </w:r>
      <w:proofErr w:type="spellStart"/>
      <w:r w:rsidR="00F777EE" w:rsidRPr="009A7078">
        <w:rPr>
          <w:lang w:eastAsia="et-EE"/>
        </w:rPr>
        <w:t>Maa-Ameti</w:t>
      </w:r>
      <w:proofErr w:type="spellEnd"/>
      <w:r w:rsidR="00F777EE" w:rsidRPr="009A7078">
        <w:rPr>
          <w:lang w:eastAsia="et-EE"/>
        </w:rPr>
        <w:t xml:space="preserve"> andmetel</w:t>
      </w:r>
      <w:r w:rsidR="00A2634D" w:rsidRPr="009A7078">
        <w:rPr>
          <w:lang w:eastAsia="et-EE"/>
        </w:rPr>
        <w:t xml:space="preserve"> oli 2020. aastal </w:t>
      </w:r>
      <w:r w:rsidR="00E171A5" w:rsidRPr="009A7078">
        <w:rPr>
          <w:lang w:eastAsia="et-EE"/>
        </w:rPr>
        <w:t>haritavat maad 1</w:t>
      </w:r>
      <w:r w:rsidR="003C2E49" w:rsidRPr="009A7078">
        <w:rPr>
          <w:lang w:eastAsia="et-EE"/>
        </w:rPr>
        <w:t> </w:t>
      </w:r>
      <w:r w:rsidR="00E171A5" w:rsidRPr="009A7078">
        <w:rPr>
          <w:lang w:eastAsia="et-EE"/>
        </w:rPr>
        <w:t>0</w:t>
      </w:r>
      <w:r w:rsidR="003C2E49" w:rsidRPr="009A7078">
        <w:rPr>
          <w:lang w:eastAsia="et-EE"/>
        </w:rPr>
        <w:t>50 018</w:t>
      </w:r>
      <w:r w:rsidR="00E171A5" w:rsidRPr="009A7078">
        <w:rPr>
          <w:lang w:eastAsia="et-EE"/>
        </w:rPr>
        <w:t xml:space="preserve"> ha ning</w:t>
      </w:r>
      <w:r w:rsidR="00E171A5">
        <w:rPr>
          <w:lang w:eastAsia="et-EE"/>
        </w:rPr>
        <w:t xml:space="preserve"> looduslikku ro</w:t>
      </w:r>
      <w:r w:rsidR="009B364E">
        <w:rPr>
          <w:lang w:eastAsia="et-EE"/>
        </w:rPr>
        <w:t>h</w:t>
      </w:r>
      <w:r w:rsidR="00E171A5">
        <w:rPr>
          <w:lang w:eastAsia="et-EE"/>
        </w:rPr>
        <w:t>umaad 24</w:t>
      </w:r>
      <w:r w:rsidR="003C2E49">
        <w:rPr>
          <w:lang w:eastAsia="et-EE"/>
        </w:rPr>
        <w:t>5 033</w:t>
      </w:r>
      <w:r w:rsidR="00E171A5">
        <w:rPr>
          <w:lang w:eastAsia="et-EE"/>
        </w:rPr>
        <w:t xml:space="preserve"> ha</w:t>
      </w:r>
      <w:r w:rsidR="003C2E49">
        <w:rPr>
          <w:rStyle w:val="FootnoteReference"/>
          <w:lang w:eastAsia="et-EE"/>
        </w:rPr>
        <w:footnoteReference w:id="19"/>
      </w:r>
      <w:r w:rsidR="00E171A5">
        <w:rPr>
          <w:lang w:eastAsia="et-EE"/>
        </w:rPr>
        <w:t xml:space="preserve">. </w:t>
      </w:r>
      <w:r w:rsidR="00F777EE" w:rsidRPr="00902610">
        <w:rPr>
          <w:lang w:eastAsia="et-EE"/>
        </w:rPr>
        <w:t xml:space="preserve">Statistikaameti andmetel </w:t>
      </w:r>
      <w:r w:rsidR="00B21C25">
        <w:rPr>
          <w:lang w:eastAsia="et-EE"/>
        </w:rPr>
        <w:t xml:space="preserve">oli Eestis </w:t>
      </w:r>
      <w:r w:rsidR="002A24C1">
        <w:rPr>
          <w:lang w:eastAsia="et-EE"/>
        </w:rPr>
        <w:t xml:space="preserve">2020. aastal </w:t>
      </w:r>
      <w:r w:rsidR="002A24C1">
        <w:rPr>
          <w:color w:val="000000" w:themeColor="text1"/>
        </w:rPr>
        <w:t xml:space="preserve">975 323 </w:t>
      </w:r>
      <w:r w:rsidR="00F777EE" w:rsidRPr="00902610">
        <w:rPr>
          <w:lang w:eastAsia="et-EE"/>
        </w:rPr>
        <w:t xml:space="preserve"> ha põllumajanduslikus kasutuses olevat maad. </w:t>
      </w:r>
    </w:p>
    <w:p w14:paraId="01287AA2" w14:textId="77777777" w:rsidR="0063274C" w:rsidRPr="00902610" w:rsidRDefault="0063274C" w:rsidP="00DB147D">
      <w:pPr>
        <w:jc w:val="both"/>
        <w:rPr>
          <w:color w:val="000000" w:themeColor="text1"/>
          <w:bdr w:val="none" w:sz="0" w:space="0" w:color="auto" w:frame="1"/>
          <w:shd w:val="clear" w:color="auto" w:fill="FFFFFF"/>
        </w:rPr>
      </w:pPr>
    </w:p>
    <w:p w14:paraId="31B95B8B" w14:textId="77777777" w:rsidR="005A4080" w:rsidRDefault="00DB147D" w:rsidP="00255464">
      <w:pPr>
        <w:jc w:val="both"/>
        <w:rPr>
          <w:lang w:eastAsia="et-EE"/>
        </w:rPr>
      </w:pPr>
      <w:r w:rsidRPr="00902610">
        <w:t xml:space="preserve">Eelnõu § </w:t>
      </w:r>
      <w:r w:rsidRPr="00902610">
        <w:rPr>
          <w:bCs/>
        </w:rPr>
        <w:t>3</w:t>
      </w:r>
      <w:r w:rsidRPr="00902610">
        <w:rPr>
          <w:bCs/>
          <w:vertAlign w:val="superscript"/>
        </w:rPr>
        <w:t>3</w:t>
      </w:r>
      <w:r w:rsidRPr="00902610">
        <w:t xml:space="preserve"> lõike 1 kohaselt </w:t>
      </w:r>
      <w:r w:rsidR="00044E03" w:rsidRPr="00902610">
        <w:t xml:space="preserve">on </w:t>
      </w:r>
      <w:proofErr w:type="spellStart"/>
      <w:r w:rsidR="00044E03" w:rsidRPr="00902610">
        <w:t>taimekasvutusega</w:t>
      </w:r>
      <w:proofErr w:type="spellEnd"/>
      <w:r w:rsidRPr="00902610">
        <w:t xml:space="preserve"> tegelev</w:t>
      </w:r>
      <w:r w:rsidR="00044E03" w:rsidRPr="00902610">
        <w:t>al</w:t>
      </w:r>
      <w:r w:rsidRPr="00902610">
        <w:t xml:space="preserve"> füüsili</w:t>
      </w:r>
      <w:r w:rsidR="00044E03" w:rsidRPr="00902610">
        <w:t>se</w:t>
      </w:r>
      <w:r w:rsidR="002D716C" w:rsidRPr="00902610">
        <w:t xml:space="preserve">st isikust ettevõtjal </w:t>
      </w:r>
      <w:r w:rsidRPr="00902610">
        <w:t>või juriidili</w:t>
      </w:r>
      <w:r w:rsidR="00044E03" w:rsidRPr="00902610">
        <w:t>sel</w:t>
      </w:r>
      <w:r w:rsidRPr="00902610">
        <w:t xml:space="preserve"> isik</w:t>
      </w:r>
      <w:r w:rsidR="00044E03" w:rsidRPr="00902610">
        <w:t>ul</w:t>
      </w:r>
      <w:r w:rsidR="005A4080">
        <w:t xml:space="preserve"> õigus </w:t>
      </w:r>
      <w:r w:rsidR="0068046D" w:rsidRPr="00902610">
        <w:rPr>
          <w:lang w:eastAsia="et-EE"/>
        </w:rPr>
        <w:t>saada ostuõigus</w:t>
      </w:r>
      <w:r w:rsidR="00044E03" w:rsidRPr="00902610">
        <w:rPr>
          <w:lang w:eastAsia="et-EE"/>
        </w:rPr>
        <w:t>,</w:t>
      </w:r>
      <w:r w:rsidR="0068046D" w:rsidRPr="00902610">
        <w:rPr>
          <w:lang w:eastAsia="et-EE"/>
        </w:rPr>
        <w:t xml:space="preserve"> </w:t>
      </w:r>
      <w:r w:rsidR="00044E03" w:rsidRPr="00902610">
        <w:rPr>
          <w:lang w:eastAsia="et-EE"/>
        </w:rPr>
        <w:t>kui ta vastab kõnealuses paragrahvis ja valdkonna eest vastutava ministri määruses sätestatud nõuetele.</w:t>
      </w:r>
    </w:p>
    <w:p w14:paraId="2B202942" w14:textId="77777777" w:rsidR="005A4080" w:rsidRDefault="005A4080" w:rsidP="00255464">
      <w:pPr>
        <w:jc w:val="both"/>
        <w:rPr>
          <w:lang w:eastAsia="et-EE"/>
        </w:rPr>
      </w:pPr>
    </w:p>
    <w:p w14:paraId="19E31DDD" w14:textId="2FA2B1A4" w:rsidR="00D8188F" w:rsidRPr="005A4080" w:rsidRDefault="005A4080" w:rsidP="00255464">
      <w:pPr>
        <w:jc w:val="both"/>
        <w:rPr>
          <w:color w:val="000000" w:themeColor="text1"/>
          <w:bdr w:val="none" w:sz="0" w:space="0" w:color="auto" w:frame="1"/>
          <w:shd w:val="clear" w:color="auto" w:fill="FFFFFF"/>
        </w:rPr>
      </w:pPr>
      <w:r w:rsidRPr="00902610">
        <w:rPr>
          <w:lang w:eastAsia="et-EE"/>
        </w:rPr>
        <w:lastRenderedPageBreak/>
        <w:t>Ostuõiguse saamiseks tuleb esitada taotlus koos vajalike andmetega PRIA e-keskkonnas</w:t>
      </w:r>
      <w:r>
        <w:rPr>
          <w:lang w:eastAsia="et-EE"/>
        </w:rPr>
        <w:t>, millega tõenda</w:t>
      </w:r>
      <w:r w:rsidR="00821F64">
        <w:rPr>
          <w:lang w:eastAsia="et-EE"/>
        </w:rPr>
        <w:t>ta</w:t>
      </w:r>
      <w:r>
        <w:rPr>
          <w:lang w:eastAsia="et-EE"/>
        </w:rPr>
        <w:t>ks</w:t>
      </w:r>
      <w:r w:rsidR="00821F64">
        <w:rPr>
          <w:lang w:eastAsia="et-EE"/>
        </w:rPr>
        <w:t>e</w:t>
      </w:r>
      <w:r>
        <w:rPr>
          <w:lang w:eastAsia="et-EE"/>
        </w:rPr>
        <w:t xml:space="preserve"> põllumajandusliku tegevusega tegelemist. </w:t>
      </w:r>
      <w:r w:rsidR="00044E03" w:rsidRPr="00902610">
        <w:rPr>
          <w:lang w:eastAsia="et-EE"/>
        </w:rPr>
        <w:t>Kui tegevus ei ole tõendatud, jätab PRIA ostuõiguse taotluse rahuldamata</w:t>
      </w:r>
      <w:r w:rsidR="00044E03" w:rsidRPr="00902610">
        <w:rPr>
          <w:rStyle w:val="FootnoteReference"/>
          <w:lang w:eastAsia="et-EE"/>
        </w:rPr>
        <w:footnoteReference w:id="20"/>
      </w:r>
      <w:r w:rsidR="00044E03" w:rsidRPr="00902610">
        <w:rPr>
          <w:lang w:eastAsia="et-EE"/>
        </w:rPr>
        <w:t>.</w:t>
      </w:r>
      <w:r>
        <w:rPr>
          <w:lang w:eastAsia="et-EE"/>
        </w:rPr>
        <w:t xml:space="preserve"> </w:t>
      </w:r>
      <w:r w:rsidRPr="00902610">
        <w:rPr>
          <w:lang w:eastAsia="et-EE"/>
        </w:rPr>
        <w:t>Taotluse võib esitada igal ajal, s.t kindlal ajal toimuvat taotlusvooru ei ole.</w:t>
      </w:r>
      <w:r>
        <w:rPr>
          <w:color w:val="000000" w:themeColor="text1"/>
          <w:bdr w:val="none" w:sz="0" w:space="0" w:color="auto" w:frame="1"/>
          <w:shd w:val="clear" w:color="auto" w:fill="FFFFFF"/>
        </w:rPr>
        <w:t xml:space="preserve"> </w:t>
      </w:r>
      <w:r w:rsidR="00B81699">
        <w:rPr>
          <w:color w:val="000000" w:themeColor="text1"/>
          <w:bdr w:val="none" w:sz="0" w:space="0" w:color="auto" w:frame="1"/>
          <w:shd w:val="clear" w:color="auto" w:fill="FFFFFF"/>
        </w:rPr>
        <w:t xml:space="preserve">Paragrahv </w:t>
      </w:r>
      <w:r w:rsidR="00B81699" w:rsidRPr="00F777EE">
        <w:t xml:space="preserve">§ga </w:t>
      </w:r>
      <w:r w:rsidR="00B81699" w:rsidRPr="00F777EE">
        <w:rPr>
          <w:bCs/>
          <w:color w:val="000000" w:themeColor="text1"/>
          <w:lang w:eastAsia="et-EE"/>
        </w:rPr>
        <w:t>3</w:t>
      </w:r>
      <w:r w:rsidR="00B81699" w:rsidRPr="00F777EE">
        <w:rPr>
          <w:bCs/>
          <w:color w:val="000000" w:themeColor="text1"/>
          <w:vertAlign w:val="superscript"/>
          <w:lang w:eastAsia="et-EE"/>
        </w:rPr>
        <w:t>3</w:t>
      </w:r>
      <w:r w:rsidR="00B81699" w:rsidRPr="00CD09F0">
        <w:rPr>
          <w:bCs/>
          <w:color w:val="000000" w:themeColor="text1"/>
          <w:vertAlign w:val="superscript"/>
          <w:lang w:eastAsia="et-EE"/>
        </w:rPr>
        <w:t xml:space="preserve"> </w:t>
      </w:r>
      <w:r w:rsidR="00B81699">
        <w:rPr>
          <w:color w:val="000000" w:themeColor="text1"/>
          <w:bdr w:val="none" w:sz="0" w:space="0" w:color="auto" w:frame="1"/>
          <w:shd w:val="clear" w:color="auto" w:fill="FFFFFF"/>
        </w:rPr>
        <w:t>sihtgrupi suurus on e</w:t>
      </w:r>
      <w:r w:rsidR="00F777EE">
        <w:rPr>
          <w:bCs/>
          <w:color w:val="000000" w:themeColor="text1"/>
          <w:lang w:eastAsia="et-EE"/>
        </w:rPr>
        <w:t xml:space="preserve">eldatavasti </w:t>
      </w:r>
      <w:r w:rsidR="00F777EE" w:rsidRPr="00902610">
        <w:rPr>
          <w:lang w:eastAsia="et-EE"/>
        </w:rPr>
        <w:t>100–120 taot</w:t>
      </w:r>
      <w:r w:rsidR="00B81699">
        <w:rPr>
          <w:lang w:eastAsia="et-EE"/>
        </w:rPr>
        <w:t>lejat aastas</w:t>
      </w:r>
      <w:r w:rsidR="00F777EE" w:rsidRPr="00902610">
        <w:rPr>
          <w:lang w:eastAsia="et-EE"/>
        </w:rPr>
        <w:t xml:space="preserve">. </w:t>
      </w:r>
    </w:p>
    <w:p w14:paraId="67CDF192" w14:textId="77777777" w:rsidR="008E127B" w:rsidRPr="00902610" w:rsidRDefault="008E127B" w:rsidP="00044E03">
      <w:pPr>
        <w:rPr>
          <w:lang w:eastAsia="et-EE"/>
        </w:rPr>
      </w:pPr>
    </w:p>
    <w:p w14:paraId="2122A1EB" w14:textId="43EDD9C0" w:rsidR="008E127B" w:rsidRDefault="00044E03" w:rsidP="00044E03">
      <w:pPr>
        <w:jc w:val="both"/>
        <w:rPr>
          <w:lang w:eastAsia="et-EE"/>
        </w:rPr>
      </w:pPr>
      <w:r w:rsidRPr="00902610">
        <w:rPr>
          <w:lang w:eastAsia="et-EE"/>
        </w:rPr>
        <w:t xml:space="preserve">Eelnõu väljatöötamisel on lähtutud eeldusest, et </w:t>
      </w:r>
      <w:proofErr w:type="spellStart"/>
      <w:r w:rsidRPr="00902610">
        <w:rPr>
          <w:lang w:eastAsia="et-EE"/>
        </w:rPr>
        <w:t>eriotstarbelise</w:t>
      </w:r>
      <w:proofErr w:type="spellEnd"/>
      <w:r w:rsidRPr="00902610">
        <w:rPr>
          <w:lang w:eastAsia="et-EE"/>
        </w:rPr>
        <w:t xml:space="preserve"> diislikütuse ostuõiguse peavad saama põllumajandustootjad, kes seda tegelikkuses oma tootmistegevuses vajavad. Seetõttu, kui taimekasvatusega tegelev põllumajandustootja soovib taotleda ostuõigust, peab PRIA veenduma, et isiku kasutuses on põllumajandusmaa ning diiselmootoriga põllumajandus</w:t>
      </w:r>
      <w:r w:rsidR="00B81699">
        <w:rPr>
          <w:lang w:eastAsia="et-EE"/>
        </w:rPr>
        <w:t>tehnika.</w:t>
      </w:r>
      <w:r w:rsidRPr="00902610">
        <w:rPr>
          <w:lang w:eastAsia="et-EE"/>
        </w:rPr>
        <w:t xml:space="preserve"> </w:t>
      </w:r>
    </w:p>
    <w:p w14:paraId="40CEF3E7" w14:textId="77777777" w:rsidR="008E127B" w:rsidRDefault="008E127B" w:rsidP="00044E03">
      <w:pPr>
        <w:jc w:val="both"/>
        <w:rPr>
          <w:lang w:eastAsia="et-EE"/>
        </w:rPr>
      </w:pPr>
    </w:p>
    <w:p w14:paraId="70339AA5" w14:textId="5DC3EFAF" w:rsidR="00044E03" w:rsidRPr="00902610" w:rsidRDefault="00622FD0" w:rsidP="00044E03">
      <w:pPr>
        <w:jc w:val="both"/>
        <w:rPr>
          <w:lang w:eastAsia="et-EE"/>
        </w:rPr>
      </w:pPr>
      <w:r w:rsidRPr="00902610">
        <w:rPr>
          <w:lang w:eastAsia="et-EE"/>
        </w:rPr>
        <w:t xml:space="preserve">Eelnõu </w:t>
      </w:r>
      <w:r w:rsidR="00044E03" w:rsidRPr="00902610">
        <w:rPr>
          <w:lang w:eastAsia="et-EE"/>
        </w:rPr>
        <w:t>§ 3</w:t>
      </w:r>
      <w:r w:rsidR="00044E03" w:rsidRPr="00902610">
        <w:rPr>
          <w:vertAlign w:val="superscript"/>
          <w:lang w:eastAsia="et-EE"/>
        </w:rPr>
        <w:t>3</w:t>
      </w:r>
      <w:r w:rsidR="00044E03" w:rsidRPr="00902610">
        <w:rPr>
          <w:lang w:eastAsia="et-EE"/>
        </w:rPr>
        <w:t xml:space="preserve"> ei sisalda aluseid </w:t>
      </w:r>
      <w:r w:rsidRPr="00902610">
        <w:rPr>
          <w:lang w:eastAsia="et-EE"/>
        </w:rPr>
        <w:t xml:space="preserve">ostuõiguse saamiseks </w:t>
      </w:r>
      <w:r w:rsidR="00044E03" w:rsidRPr="00902610">
        <w:rPr>
          <w:lang w:eastAsia="et-EE"/>
        </w:rPr>
        <w:t>loomakasvatussektorile</w:t>
      </w:r>
      <w:r w:rsidRPr="00902610">
        <w:rPr>
          <w:lang w:eastAsia="et-EE"/>
        </w:rPr>
        <w:t>,</w:t>
      </w:r>
      <w:r w:rsidR="00044E03" w:rsidRPr="00902610">
        <w:rPr>
          <w:lang w:eastAsia="et-EE"/>
        </w:rPr>
        <w:t xml:space="preserve"> kuivõrd § 3</w:t>
      </w:r>
      <w:r w:rsidRPr="00902610">
        <w:rPr>
          <w:vertAlign w:val="superscript"/>
          <w:lang w:eastAsia="et-EE"/>
        </w:rPr>
        <w:t>2</w:t>
      </w:r>
      <w:r w:rsidR="00044E03" w:rsidRPr="00902610">
        <w:rPr>
          <w:lang w:eastAsia="et-EE"/>
        </w:rPr>
        <w:t xml:space="preserve"> alusel saavad loomakasvatajad ostuõiguse </w:t>
      </w:r>
      <w:r w:rsidRPr="00902610">
        <w:rPr>
          <w:lang w:eastAsia="et-EE"/>
        </w:rPr>
        <w:t>põllumajandusloomade registri andmetel automaatselt</w:t>
      </w:r>
      <w:r w:rsidR="00044E03" w:rsidRPr="00902610">
        <w:rPr>
          <w:lang w:eastAsia="et-EE"/>
        </w:rPr>
        <w:t>.</w:t>
      </w:r>
      <w:r w:rsidRPr="00902610">
        <w:rPr>
          <w:lang w:eastAsia="et-EE"/>
        </w:rPr>
        <w:t xml:space="preserve"> </w:t>
      </w:r>
      <w:proofErr w:type="spellStart"/>
      <w:r w:rsidRPr="00902610">
        <w:rPr>
          <w:lang w:eastAsia="et-EE"/>
        </w:rPr>
        <w:t>Lävend</w:t>
      </w:r>
      <w:proofErr w:type="spellEnd"/>
      <w:r w:rsidRPr="00902610">
        <w:rPr>
          <w:lang w:eastAsia="et-EE"/>
        </w:rPr>
        <w:t xml:space="preserve">, kui suurel arvul põllumajandusloomade pidamist arvesse võetakse, hoitakse piisavalt madal, et kõik kes tegelevad loomapidamisega oma majandustegevuse raames, saaksid automaatse ostuõiguse kaudu hõlmatud. </w:t>
      </w:r>
    </w:p>
    <w:p w14:paraId="6C4225E8" w14:textId="1983388D" w:rsidR="008E127B" w:rsidRDefault="008E127B" w:rsidP="00622FD0">
      <w:pPr>
        <w:jc w:val="both"/>
        <w:rPr>
          <w:lang w:eastAsia="et-EE"/>
        </w:rPr>
      </w:pPr>
    </w:p>
    <w:p w14:paraId="532A6A07" w14:textId="42EF467A" w:rsidR="00622FD0" w:rsidRPr="00902610" w:rsidRDefault="00622FD0" w:rsidP="00622FD0">
      <w:pPr>
        <w:jc w:val="both"/>
        <w:rPr>
          <w:lang w:eastAsia="et-EE"/>
        </w:rPr>
      </w:pPr>
      <w:r w:rsidRPr="00902610">
        <w:rPr>
          <w:lang w:eastAsia="et-EE"/>
        </w:rPr>
        <w:t xml:space="preserve">Eelnõu § </w:t>
      </w:r>
      <w:r w:rsidRPr="00902610">
        <w:rPr>
          <w:bCs/>
          <w:lang w:eastAsia="et-EE"/>
        </w:rPr>
        <w:t>3</w:t>
      </w:r>
      <w:r w:rsidRPr="00902610">
        <w:rPr>
          <w:bCs/>
          <w:vertAlign w:val="superscript"/>
          <w:lang w:eastAsia="et-EE"/>
        </w:rPr>
        <w:t>3</w:t>
      </w:r>
      <w:r w:rsidRPr="00902610">
        <w:rPr>
          <w:lang w:eastAsia="et-EE"/>
        </w:rPr>
        <w:t xml:space="preserve"> lg 1 sätestab ostuõiguse saamiseks järgmised nõuded: </w:t>
      </w:r>
    </w:p>
    <w:p w14:paraId="1D326084" w14:textId="67E0C752" w:rsidR="00622FD0" w:rsidRPr="00902610" w:rsidRDefault="00622FD0" w:rsidP="00622FD0">
      <w:pPr>
        <w:jc w:val="both"/>
        <w:rPr>
          <w:lang w:eastAsia="et-EE"/>
        </w:rPr>
      </w:pPr>
      <w:r w:rsidRPr="00902610">
        <w:rPr>
          <w:lang w:eastAsia="et-EE"/>
        </w:rPr>
        <w:t xml:space="preserve">1) taotleja tegeleb taimekasvatusega; </w:t>
      </w:r>
    </w:p>
    <w:p w14:paraId="30AD76DB" w14:textId="77777777" w:rsidR="00622FD0" w:rsidRPr="00902610" w:rsidRDefault="00622FD0" w:rsidP="00622FD0">
      <w:pPr>
        <w:jc w:val="both"/>
        <w:rPr>
          <w:lang w:eastAsia="et-EE"/>
        </w:rPr>
      </w:pPr>
      <w:r w:rsidRPr="00902610">
        <w:rPr>
          <w:lang w:eastAsia="et-EE"/>
        </w:rPr>
        <w:t>2) taotleja kasutuses on valdkonna eest vastutava ministri määruses sätestatud mahus põllumajandusmaad;</w:t>
      </w:r>
    </w:p>
    <w:p w14:paraId="09B56D4E" w14:textId="1D4EAD4B" w:rsidR="00622FD0" w:rsidRPr="00902610" w:rsidRDefault="00622FD0" w:rsidP="00622FD0">
      <w:pPr>
        <w:jc w:val="both"/>
        <w:rPr>
          <w:lang w:eastAsia="et-EE"/>
        </w:rPr>
      </w:pPr>
      <w:r w:rsidRPr="00902610">
        <w:rPr>
          <w:lang w:eastAsia="et-EE"/>
        </w:rPr>
        <w:t>3) taotleja kasutuses on käesoleva seaduse § 1</w:t>
      </w:r>
      <w:r w:rsidRPr="00902610">
        <w:rPr>
          <w:vertAlign w:val="superscript"/>
          <w:lang w:eastAsia="et-EE"/>
        </w:rPr>
        <w:t xml:space="preserve">1 </w:t>
      </w:r>
      <w:r w:rsidRPr="00902610">
        <w:rPr>
          <w:lang w:eastAsia="et-EE"/>
        </w:rPr>
        <w:t>lõike 1 punkti 1 kohane põllumajandustehnika</w:t>
      </w:r>
      <w:r w:rsidR="00BB6816">
        <w:rPr>
          <w:lang w:eastAsia="et-EE"/>
        </w:rPr>
        <w:t>.</w:t>
      </w:r>
    </w:p>
    <w:p w14:paraId="6A3C6043" w14:textId="56366749" w:rsidR="00F6558F" w:rsidRPr="00902610" w:rsidRDefault="00F6558F">
      <w:pPr>
        <w:jc w:val="both"/>
        <w:rPr>
          <w:lang w:eastAsia="et-EE"/>
        </w:rPr>
      </w:pPr>
    </w:p>
    <w:p w14:paraId="4AF66497" w14:textId="77777777" w:rsidR="00622FD0" w:rsidRPr="00902610" w:rsidRDefault="00622FD0" w:rsidP="00622FD0">
      <w:pPr>
        <w:jc w:val="both"/>
        <w:rPr>
          <w:lang w:eastAsia="et-EE"/>
        </w:rPr>
      </w:pPr>
      <w:r w:rsidRPr="00902610">
        <w:rPr>
          <w:lang w:eastAsia="et-EE"/>
        </w:rPr>
        <w:t xml:space="preserve">Eelnõu § </w:t>
      </w:r>
      <w:r w:rsidRPr="00902610">
        <w:rPr>
          <w:bCs/>
          <w:lang w:eastAsia="et-EE"/>
        </w:rPr>
        <w:t>3</w:t>
      </w:r>
      <w:r w:rsidRPr="00902610">
        <w:rPr>
          <w:bCs/>
          <w:vertAlign w:val="superscript"/>
          <w:lang w:eastAsia="et-EE"/>
        </w:rPr>
        <w:t>3</w:t>
      </w:r>
      <w:r w:rsidRPr="00902610">
        <w:rPr>
          <w:lang w:eastAsia="et-EE"/>
        </w:rPr>
        <w:t xml:space="preserve"> lg 6 sätestab ostuõiguse taotlemise, taotluse menetlemise korra ning täpsemad nõuded põllumajandustootmisega tegeleva isiku, kasutatava põllumajandusmaa ja põllumajandustehnika ning taotluse kohta valdkonna eest vastutav minister määrusega. </w:t>
      </w:r>
    </w:p>
    <w:p w14:paraId="5C583180" w14:textId="03173015" w:rsidR="00622FD0" w:rsidRDefault="00622FD0" w:rsidP="00622FD0">
      <w:pPr>
        <w:jc w:val="both"/>
        <w:rPr>
          <w:lang w:eastAsia="et-EE"/>
        </w:rPr>
      </w:pPr>
    </w:p>
    <w:p w14:paraId="2BDE908A" w14:textId="4B3F6BA5" w:rsidR="008E127B" w:rsidRDefault="001A469F" w:rsidP="008E127B">
      <w:pPr>
        <w:autoSpaceDE/>
        <w:autoSpaceDN/>
        <w:contextualSpacing/>
        <w:jc w:val="both"/>
        <w:rPr>
          <w:bCs/>
          <w:lang w:eastAsia="et-EE"/>
        </w:rPr>
      </w:pPr>
      <w:r>
        <w:rPr>
          <w:color w:val="000000" w:themeColor="text1"/>
          <w:lang w:eastAsia="et-EE"/>
        </w:rPr>
        <w:t xml:space="preserve">Taotlejalt küsitakse üksnes neid andmeid, mida </w:t>
      </w:r>
      <w:proofErr w:type="spellStart"/>
      <w:r>
        <w:rPr>
          <w:color w:val="000000" w:themeColor="text1"/>
          <w:lang w:eastAsia="et-EE"/>
        </w:rPr>
        <w:t>PRIA-l</w:t>
      </w:r>
      <w:proofErr w:type="spellEnd"/>
      <w:r>
        <w:rPr>
          <w:color w:val="000000" w:themeColor="text1"/>
          <w:lang w:eastAsia="et-EE"/>
        </w:rPr>
        <w:t xml:space="preserve"> ei ole võimalik riiklikest </w:t>
      </w:r>
      <w:proofErr w:type="spellStart"/>
      <w:r>
        <w:rPr>
          <w:color w:val="000000" w:themeColor="text1"/>
          <w:lang w:eastAsia="et-EE"/>
        </w:rPr>
        <w:t>andmabaasidest</w:t>
      </w:r>
      <w:proofErr w:type="spellEnd"/>
      <w:r>
        <w:rPr>
          <w:color w:val="000000" w:themeColor="text1"/>
          <w:lang w:eastAsia="et-EE"/>
        </w:rPr>
        <w:t xml:space="preserve"> kontrollida. </w:t>
      </w:r>
      <w:r w:rsidR="008E127B" w:rsidRPr="008E127B">
        <w:rPr>
          <w:color w:val="000000" w:themeColor="text1"/>
          <w:lang w:eastAsia="et-EE"/>
        </w:rPr>
        <w:t xml:space="preserve">Taotluste hindamisel kasutakse eelkõige </w:t>
      </w:r>
      <w:r w:rsidR="008E127B" w:rsidRPr="008E127B">
        <w:rPr>
          <w:bCs/>
          <w:color w:val="000000" w:themeColor="text1"/>
          <w:lang w:eastAsia="et-EE"/>
        </w:rPr>
        <w:t>põllumajandustoetuste ja põllumassiivide registri</w:t>
      </w:r>
      <w:r w:rsidR="008E127B" w:rsidRPr="008E127B">
        <w:rPr>
          <w:bCs/>
          <w:color w:val="000000" w:themeColor="text1"/>
          <w:vertAlign w:val="superscript"/>
          <w:lang w:eastAsia="et-EE"/>
        </w:rPr>
        <w:footnoteReference w:id="21"/>
      </w:r>
      <w:r w:rsidR="008E127B" w:rsidRPr="008E127B">
        <w:rPr>
          <w:bCs/>
          <w:color w:val="000000" w:themeColor="text1"/>
          <w:lang w:eastAsia="et-EE"/>
        </w:rPr>
        <w:t>, põllumajandusloomade registri</w:t>
      </w:r>
      <w:r w:rsidR="008E127B" w:rsidRPr="008E127B">
        <w:rPr>
          <w:bCs/>
          <w:color w:val="000000" w:themeColor="text1"/>
          <w:vertAlign w:val="superscript"/>
          <w:lang w:eastAsia="et-EE"/>
        </w:rPr>
        <w:footnoteReference w:id="22"/>
      </w:r>
      <w:r w:rsidR="008E127B" w:rsidRPr="008E127B">
        <w:rPr>
          <w:bCs/>
          <w:color w:val="000000" w:themeColor="text1"/>
          <w:lang w:eastAsia="et-EE"/>
        </w:rPr>
        <w:t>, kutselise kalapüügi registri</w:t>
      </w:r>
      <w:r w:rsidR="008E127B" w:rsidRPr="008E127B">
        <w:rPr>
          <w:bCs/>
          <w:color w:val="000000" w:themeColor="text1"/>
          <w:vertAlign w:val="superscript"/>
          <w:lang w:eastAsia="et-EE"/>
        </w:rPr>
        <w:footnoteReference w:id="23"/>
      </w:r>
      <w:r w:rsidR="008E127B" w:rsidRPr="008E127B">
        <w:rPr>
          <w:bCs/>
          <w:color w:val="000000" w:themeColor="text1"/>
          <w:lang w:eastAsia="et-EE"/>
        </w:rPr>
        <w:t>, äriregistri maakatastri ja kinnistusraamatu andmeid</w:t>
      </w:r>
      <w:r w:rsidR="008E127B">
        <w:rPr>
          <w:bCs/>
          <w:color w:val="000000" w:themeColor="text1"/>
          <w:lang w:eastAsia="et-EE"/>
        </w:rPr>
        <w:t>.</w:t>
      </w:r>
    </w:p>
    <w:p w14:paraId="2C5BB6DE" w14:textId="77777777" w:rsidR="008E127B" w:rsidRPr="00902610" w:rsidRDefault="008E127B" w:rsidP="00622FD0">
      <w:pPr>
        <w:jc w:val="both"/>
        <w:rPr>
          <w:lang w:eastAsia="et-EE"/>
        </w:rPr>
      </w:pPr>
    </w:p>
    <w:p w14:paraId="18C85DC2" w14:textId="10778D56" w:rsidR="00622FD0" w:rsidRPr="00902610" w:rsidRDefault="00622FD0" w:rsidP="00622FD0">
      <w:pPr>
        <w:jc w:val="both"/>
        <w:rPr>
          <w:lang w:eastAsia="et-EE"/>
        </w:rPr>
      </w:pPr>
      <w:r w:rsidRPr="00902610">
        <w:rPr>
          <w:lang w:eastAsia="et-EE"/>
        </w:rPr>
        <w:t xml:space="preserve">Järgnevalt antakse </w:t>
      </w:r>
      <w:r w:rsidR="00F43073">
        <w:rPr>
          <w:lang w:eastAsia="et-EE"/>
        </w:rPr>
        <w:t xml:space="preserve">ülevaade </w:t>
      </w:r>
      <w:r w:rsidRPr="00902610">
        <w:rPr>
          <w:lang w:eastAsia="et-EE"/>
        </w:rPr>
        <w:t xml:space="preserve">eelnõus sätestatud nõuetest </w:t>
      </w:r>
      <w:r w:rsidR="00F43073">
        <w:rPr>
          <w:lang w:eastAsia="et-EE"/>
        </w:rPr>
        <w:t>ning täpsustakse</w:t>
      </w:r>
      <w:r w:rsidRPr="00902610">
        <w:rPr>
          <w:lang w:eastAsia="et-EE"/>
        </w:rPr>
        <w:t>, kuidas seda on kavandatud reguleerida valdkonna eest vastutava ministri määruse kavandi kohaselt (lisatud eelnõule).</w:t>
      </w:r>
    </w:p>
    <w:p w14:paraId="0F8C298C" w14:textId="0C58DF2D" w:rsidR="008E127B" w:rsidRDefault="00622FD0" w:rsidP="00622FD0">
      <w:pPr>
        <w:jc w:val="both"/>
        <w:rPr>
          <w:lang w:eastAsia="et-EE"/>
        </w:rPr>
      </w:pPr>
      <w:r w:rsidRPr="00902610">
        <w:rPr>
          <w:lang w:eastAsia="et-EE"/>
        </w:rPr>
        <w:t xml:space="preserve">1) Taotleja tegeleb taimekasvatusega. </w:t>
      </w:r>
    </w:p>
    <w:p w14:paraId="59C1A6A1" w14:textId="35134B42" w:rsidR="00622FD0" w:rsidRDefault="00622FD0" w:rsidP="00622FD0">
      <w:pPr>
        <w:jc w:val="both"/>
        <w:rPr>
          <w:lang w:eastAsia="et-EE"/>
        </w:rPr>
      </w:pPr>
      <w:r w:rsidRPr="00902610">
        <w:rPr>
          <w:lang w:eastAsia="et-EE"/>
        </w:rPr>
        <w:t xml:space="preserve">Määruse kavandi kohaselt hinnatakse, kas ettevõtja tegeleb põhi- või </w:t>
      </w:r>
      <w:proofErr w:type="spellStart"/>
      <w:r w:rsidRPr="00902610">
        <w:rPr>
          <w:lang w:eastAsia="et-EE"/>
        </w:rPr>
        <w:t>kõrvaltegevusalana</w:t>
      </w:r>
      <w:proofErr w:type="spellEnd"/>
      <w:r w:rsidRPr="00902610">
        <w:rPr>
          <w:lang w:eastAsia="et-EE"/>
        </w:rPr>
        <w:t xml:space="preserve"> justiitsministri 28. detsembri 2005. a määruse nr 59 „Kohtule dokumentide esitamise kord” lisa 16 „Eesti majanduse tegevusalade klassifikaator (EMTAK)” kohaselt järgmiste tegevustega: üheaastaste põllukultuuride kasvatus (EMTAK-i jao A alajagu 011), mitmeaastaste taimede kasvatus (EMTAK-i jao A alajagu 012), taimede paljundamine (EMTAK-i jao A alajagu 013),</w:t>
      </w:r>
      <w:r w:rsidR="00C32FC8">
        <w:rPr>
          <w:lang w:eastAsia="et-EE"/>
        </w:rPr>
        <w:t xml:space="preserve"> </w:t>
      </w:r>
      <w:proofErr w:type="spellStart"/>
      <w:r w:rsidRPr="00902610">
        <w:rPr>
          <w:lang w:eastAsia="et-EE"/>
        </w:rPr>
        <w:t>segapõllumajandus</w:t>
      </w:r>
      <w:proofErr w:type="spellEnd"/>
      <w:r w:rsidRPr="00902610">
        <w:rPr>
          <w:lang w:eastAsia="et-EE"/>
        </w:rPr>
        <w:t xml:space="preserve"> (EMTAK-i jao A alajagu 015).</w:t>
      </w:r>
    </w:p>
    <w:p w14:paraId="3D3D0B22" w14:textId="77777777" w:rsidR="008E127B" w:rsidRPr="00902610" w:rsidRDefault="008E127B" w:rsidP="00622FD0">
      <w:pPr>
        <w:jc w:val="both"/>
        <w:rPr>
          <w:lang w:eastAsia="et-EE"/>
        </w:rPr>
      </w:pPr>
    </w:p>
    <w:p w14:paraId="10548E63" w14:textId="2AB0FAD3" w:rsidR="00622FD0" w:rsidRPr="00902610" w:rsidRDefault="00622FD0" w:rsidP="00622FD0">
      <w:pPr>
        <w:jc w:val="both"/>
        <w:rPr>
          <w:lang w:eastAsia="et-EE"/>
        </w:rPr>
      </w:pPr>
      <w:r w:rsidRPr="00902610">
        <w:rPr>
          <w:lang w:eastAsia="et-EE"/>
        </w:rPr>
        <w:t>Ta</w:t>
      </w:r>
      <w:r w:rsidR="00346118">
        <w:rPr>
          <w:lang w:eastAsia="et-EE"/>
        </w:rPr>
        <w:t xml:space="preserve">imekasvatusega tegelemine hõlmab ka </w:t>
      </w:r>
      <w:r w:rsidR="00FE0695">
        <w:rPr>
          <w:lang w:eastAsia="et-EE"/>
        </w:rPr>
        <w:t xml:space="preserve">taimekasvatuseks vajalikke </w:t>
      </w:r>
      <w:r w:rsidR="00346118">
        <w:rPr>
          <w:lang w:eastAsia="et-EE"/>
        </w:rPr>
        <w:t>e</w:t>
      </w:r>
      <w:r w:rsidR="00FA2F08">
        <w:rPr>
          <w:lang w:eastAsia="et-EE"/>
        </w:rPr>
        <w:t>ttevalmistava</w:t>
      </w:r>
      <w:r w:rsidR="00346118">
        <w:rPr>
          <w:lang w:eastAsia="et-EE"/>
        </w:rPr>
        <w:t xml:space="preserve">id </w:t>
      </w:r>
      <w:r w:rsidR="00FA2F08">
        <w:rPr>
          <w:lang w:eastAsia="et-EE"/>
        </w:rPr>
        <w:t>tö</w:t>
      </w:r>
      <w:r w:rsidR="00346118">
        <w:rPr>
          <w:lang w:eastAsia="et-EE"/>
        </w:rPr>
        <w:t>i</w:t>
      </w:r>
      <w:r w:rsidR="00FA2F08">
        <w:rPr>
          <w:lang w:eastAsia="et-EE"/>
        </w:rPr>
        <w:t xml:space="preserve">d. Näiteks </w:t>
      </w:r>
      <w:r w:rsidR="00C32FC8">
        <w:rPr>
          <w:lang w:eastAsia="et-EE"/>
        </w:rPr>
        <w:t>võidakse</w:t>
      </w:r>
      <w:r w:rsidR="00FA2F08">
        <w:rPr>
          <w:lang w:eastAsia="et-EE"/>
        </w:rPr>
        <w:t xml:space="preserve"> taimekasvatustegevuse alla </w:t>
      </w:r>
      <w:r w:rsidR="00C32FC8">
        <w:rPr>
          <w:lang w:eastAsia="et-EE"/>
        </w:rPr>
        <w:t xml:space="preserve">lugeda olukord, kus taotleja </w:t>
      </w:r>
      <w:r w:rsidR="00CA4963">
        <w:rPr>
          <w:lang w:eastAsia="et-EE"/>
        </w:rPr>
        <w:t xml:space="preserve">faktiliselt ei ole veel </w:t>
      </w:r>
      <w:r w:rsidR="00CA4963">
        <w:rPr>
          <w:lang w:eastAsia="et-EE"/>
        </w:rPr>
        <w:lastRenderedPageBreak/>
        <w:t xml:space="preserve">külvipinna ettevalmistamisega alustanud, kuid </w:t>
      </w:r>
      <w:r w:rsidR="00FA2F08">
        <w:rPr>
          <w:lang w:eastAsia="et-EE"/>
        </w:rPr>
        <w:t xml:space="preserve">taotlejal on </w:t>
      </w:r>
      <w:r w:rsidR="00346118">
        <w:rPr>
          <w:lang w:eastAsia="et-EE"/>
        </w:rPr>
        <w:t xml:space="preserve">kavas kasvatada põllukultuure, taotlejal on </w:t>
      </w:r>
      <w:r w:rsidR="00FA2F08">
        <w:rPr>
          <w:lang w:eastAsia="et-EE"/>
        </w:rPr>
        <w:t>põllumajandusmaa</w:t>
      </w:r>
      <w:r w:rsidR="00346118">
        <w:rPr>
          <w:lang w:eastAsia="et-EE"/>
        </w:rPr>
        <w:t xml:space="preserve"> ning </w:t>
      </w:r>
      <w:r w:rsidR="00FA2F08" w:rsidRPr="00902610">
        <w:rPr>
          <w:lang w:eastAsia="et-EE"/>
        </w:rPr>
        <w:t>diislikütust</w:t>
      </w:r>
      <w:r w:rsidR="00FA2F08">
        <w:rPr>
          <w:lang w:eastAsia="et-EE"/>
        </w:rPr>
        <w:t xml:space="preserve"> tarbiv põllumajandustehnika</w:t>
      </w:r>
      <w:r w:rsidR="006717B0">
        <w:rPr>
          <w:lang w:eastAsia="et-EE"/>
        </w:rPr>
        <w:t xml:space="preserve"> ehk majandusüksus, kus taimekasvatuse</w:t>
      </w:r>
      <w:r w:rsidR="00150C45">
        <w:rPr>
          <w:lang w:eastAsia="et-EE"/>
        </w:rPr>
        <w:t xml:space="preserve">ga </w:t>
      </w:r>
      <w:r w:rsidR="006717B0">
        <w:rPr>
          <w:lang w:eastAsia="et-EE"/>
        </w:rPr>
        <w:t>tegele</w:t>
      </w:r>
      <w:r w:rsidR="00150C45">
        <w:rPr>
          <w:lang w:eastAsia="et-EE"/>
        </w:rPr>
        <w:t>takse</w:t>
      </w:r>
      <w:r w:rsidR="00346118">
        <w:rPr>
          <w:lang w:eastAsia="et-EE"/>
        </w:rPr>
        <w:t xml:space="preserve">. </w:t>
      </w:r>
      <w:r w:rsidR="005E2052">
        <w:rPr>
          <w:lang w:eastAsia="et-EE"/>
        </w:rPr>
        <w:t>T</w:t>
      </w:r>
      <w:r w:rsidR="00CA4963">
        <w:rPr>
          <w:lang w:eastAsia="et-EE"/>
        </w:rPr>
        <w:t xml:space="preserve">aotleja </w:t>
      </w:r>
      <w:r w:rsidR="005E2052">
        <w:rPr>
          <w:lang w:eastAsia="et-EE"/>
        </w:rPr>
        <w:t xml:space="preserve">võib vajada </w:t>
      </w:r>
      <w:r w:rsidR="00CA4963">
        <w:rPr>
          <w:lang w:eastAsia="et-EE"/>
        </w:rPr>
        <w:t xml:space="preserve">eriotstarbelist diislikütust põllutöödega alustamise ajaks. </w:t>
      </w:r>
    </w:p>
    <w:p w14:paraId="24861D4A" w14:textId="6D5CA1C9" w:rsidR="00622FD0" w:rsidRPr="00902610" w:rsidRDefault="00622FD0">
      <w:pPr>
        <w:jc w:val="both"/>
        <w:rPr>
          <w:lang w:eastAsia="et-EE"/>
        </w:rPr>
      </w:pPr>
    </w:p>
    <w:p w14:paraId="15B78419" w14:textId="35509D74" w:rsidR="00622FD0" w:rsidRPr="00902610" w:rsidRDefault="00622FD0">
      <w:pPr>
        <w:jc w:val="both"/>
        <w:rPr>
          <w:lang w:eastAsia="et-EE"/>
        </w:rPr>
      </w:pPr>
      <w:r w:rsidRPr="00902610">
        <w:rPr>
          <w:lang w:eastAsia="et-EE"/>
        </w:rPr>
        <w:t xml:space="preserve">Müügitulu nõue ei ole eelnõu kohaselt kohustuslik, kuid põllumajandusliku müügitulu olemasolu on üheks indikaatoriks taimekasvatusega tegelemise kontrollimisel. </w:t>
      </w:r>
      <w:r w:rsidR="005E2052">
        <w:rPr>
          <w:lang w:eastAsia="et-EE"/>
        </w:rPr>
        <w:t>K</w:t>
      </w:r>
      <w:r w:rsidRPr="00902610">
        <w:rPr>
          <w:lang w:eastAsia="et-EE"/>
        </w:rPr>
        <w:t xml:space="preserve">ui taotlejal puudub põllumajanduslikel tegevusaladel viimase majandusaasta aruande andmetel müügitulu, tuleb taotlejal esitada teave, mis tõendab nõutaval tegevusalal tegutsemist või tegevusega alustamist. Seega on taotlejal tõendamiskoormus näitamaks, et taimekasvatusega tegeletakse või alustatakse.  </w:t>
      </w:r>
    </w:p>
    <w:p w14:paraId="63F525DA" w14:textId="4D058B44" w:rsidR="00622FD0" w:rsidRPr="00902610" w:rsidRDefault="00622FD0">
      <w:pPr>
        <w:jc w:val="both"/>
        <w:rPr>
          <w:lang w:eastAsia="et-EE"/>
        </w:rPr>
      </w:pPr>
    </w:p>
    <w:p w14:paraId="7E4955EA" w14:textId="2BB78A47" w:rsidR="00F777EE" w:rsidRDefault="0068018B" w:rsidP="0068018B">
      <w:pPr>
        <w:jc w:val="both"/>
        <w:rPr>
          <w:lang w:eastAsia="et-EE"/>
        </w:rPr>
      </w:pPr>
      <w:r w:rsidRPr="00902610">
        <w:rPr>
          <w:lang w:eastAsia="et-EE"/>
        </w:rPr>
        <w:t xml:space="preserve">2) </w:t>
      </w:r>
      <w:r w:rsidRPr="00902610">
        <w:rPr>
          <w:u w:val="single"/>
          <w:lang w:eastAsia="et-EE"/>
        </w:rPr>
        <w:t>Taotleja kasutuses on valdkonna eest vastutava ministri määruses sätestatud mahus põllumajandusmaad</w:t>
      </w:r>
      <w:r w:rsidRPr="00902610">
        <w:rPr>
          <w:lang w:eastAsia="et-EE"/>
        </w:rPr>
        <w:t xml:space="preserve">. Määruse kavandi kohaselt sätestatakse sarnaselt </w:t>
      </w:r>
      <w:proofErr w:type="spellStart"/>
      <w:r w:rsidRPr="00902610">
        <w:rPr>
          <w:lang w:eastAsia="et-EE"/>
        </w:rPr>
        <w:t>ELÜPS</w:t>
      </w:r>
      <w:r w:rsidR="005E2052">
        <w:rPr>
          <w:lang w:eastAsia="et-EE"/>
        </w:rPr>
        <w:t>i</w:t>
      </w:r>
      <w:proofErr w:type="spellEnd"/>
      <w:r w:rsidRPr="00902610">
        <w:rPr>
          <w:lang w:eastAsia="et-EE"/>
        </w:rPr>
        <w:t xml:space="preserve"> alusel rakendavatele toetustele minimaalseks maakasutuseks 0,3 ha puuvilja- ja marjakasvatuses ning 1 hektar muus taimekasvatuses. Seadusesse lisatava § 3</w:t>
      </w:r>
      <w:r w:rsidRPr="00902610">
        <w:rPr>
          <w:vertAlign w:val="superscript"/>
          <w:lang w:eastAsia="et-EE"/>
        </w:rPr>
        <w:t xml:space="preserve">3 </w:t>
      </w:r>
      <w:r w:rsidRPr="00902610">
        <w:rPr>
          <w:lang w:eastAsia="et-EE"/>
        </w:rPr>
        <w:t xml:space="preserve">lg 2 kohaselt loetakse põllumajandusmaaks maatulundusmaa sihtotstarbega katastriüksuse </w:t>
      </w:r>
      <w:proofErr w:type="spellStart"/>
      <w:r w:rsidRPr="00902610">
        <w:rPr>
          <w:lang w:eastAsia="et-EE"/>
        </w:rPr>
        <w:t>kõlvikulises</w:t>
      </w:r>
      <w:proofErr w:type="spellEnd"/>
      <w:r w:rsidRPr="00902610">
        <w:rPr>
          <w:lang w:eastAsia="et-EE"/>
        </w:rPr>
        <w:t xml:space="preserve"> koosseisus olev haritava maa või loodusliku rohumaa või mõlema nimetatud maa kõlvik või põllumajandustoetuste ja põllumassiivide registrisse kantud põllumassiiv. </w:t>
      </w:r>
    </w:p>
    <w:p w14:paraId="192A13CA" w14:textId="77777777" w:rsidR="00F777EE" w:rsidRDefault="00F777EE" w:rsidP="0068018B">
      <w:pPr>
        <w:jc w:val="both"/>
        <w:rPr>
          <w:lang w:eastAsia="et-EE"/>
        </w:rPr>
      </w:pPr>
    </w:p>
    <w:p w14:paraId="32C19F43" w14:textId="5FF37B2E" w:rsidR="0068018B" w:rsidRPr="00902610" w:rsidRDefault="0068018B" w:rsidP="0068018B">
      <w:pPr>
        <w:jc w:val="both"/>
        <w:rPr>
          <w:vertAlign w:val="superscript"/>
          <w:lang w:eastAsia="et-EE"/>
        </w:rPr>
      </w:pPr>
      <w:r w:rsidRPr="00902610">
        <w:rPr>
          <w:lang w:eastAsia="et-EE"/>
        </w:rPr>
        <w:t>Keskkonnaministri 14.</w:t>
      </w:r>
      <w:r w:rsidR="003A0555" w:rsidRPr="00902610">
        <w:rPr>
          <w:lang w:eastAsia="et-EE"/>
        </w:rPr>
        <w:t xml:space="preserve"> augusti </w:t>
      </w:r>
      <w:r w:rsidRPr="00902610">
        <w:rPr>
          <w:lang w:eastAsia="et-EE"/>
        </w:rPr>
        <w:t>2018</w:t>
      </w:r>
      <w:r w:rsidR="003A0555" w:rsidRPr="00902610">
        <w:rPr>
          <w:lang w:eastAsia="et-EE"/>
        </w:rPr>
        <w:t>. a</w:t>
      </w:r>
      <w:r w:rsidRPr="00902610">
        <w:rPr>
          <w:lang w:eastAsia="et-EE"/>
        </w:rPr>
        <w:t xml:space="preserve"> määruse nr 30 „Katastriüksuse moodustamise kord“ § 38 kohaselt sisaldab maakatastri kõlvikute andmebaas järgmisi andmeid: katastritunnus</w:t>
      </w:r>
      <w:r w:rsidR="003A0555" w:rsidRPr="00902610">
        <w:rPr>
          <w:lang w:eastAsia="et-EE"/>
        </w:rPr>
        <w:t>,</w:t>
      </w:r>
      <w:r w:rsidRPr="00902610">
        <w:rPr>
          <w:lang w:eastAsia="et-EE"/>
        </w:rPr>
        <w:t xml:space="preserve"> </w:t>
      </w:r>
      <w:r w:rsidRPr="00902610">
        <w:rPr>
          <w:lang w:eastAsia="et-EE"/>
        </w:rPr>
        <w:br/>
        <w:t>õuemaa pindala</w:t>
      </w:r>
      <w:r w:rsidR="003A0555" w:rsidRPr="00902610">
        <w:rPr>
          <w:lang w:eastAsia="et-EE"/>
        </w:rPr>
        <w:t>, haritava maa pindala,</w:t>
      </w:r>
      <w:r w:rsidRPr="00902610">
        <w:rPr>
          <w:lang w:eastAsia="et-EE"/>
        </w:rPr>
        <w:t xml:space="preserve"> loodusliku rohumaa pindala</w:t>
      </w:r>
      <w:r w:rsidR="003A0555" w:rsidRPr="00902610">
        <w:rPr>
          <w:lang w:eastAsia="et-EE"/>
        </w:rPr>
        <w:t>,</w:t>
      </w:r>
      <w:r w:rsidRPr="00902610">
        <w:rPr>
          <w:lang w:eastAsia="et-EE"/>
        </w:rPr>
        <w:t xml:space="preserve"> metsamaa pindala</w:t>
      </w:r>
      <w:r w:rsidR="003A0555" w:rsidRPr="00902610">
        <w:rPr>
          <w:lang w:eastAsia="et-EE"/>
        </w:rPr>
        <w:t xml:space="preserve"> ja</w:t>
      </w:r>
      <w:r w:rsidRPr="00902610">
        <w:rPr>
          <w:lang w:eastAsia="et-EE"/>
        </w:rPr>
        <w:t xml:space="preserve"> muu maa pindala. Eriotstarbelist diislikütust on lubatud kasutada ka maa heas põllumajandusliku korras hoidmiseks, seetõttu on </w:t>
      </w:r>
      <w:proofErr w:type="spellStart"/>
      <w:r w:rsidRPr="00902610">
        <w:rPr>
          <w:lang w:eastAsia="et-EE"/>
        </w:rPr>
        <w:t>kõlvikulise</w:t>
      </w:r>
      <w:proofErr w:type="spellEnd"/>
      <w:r w:rsidRPr="00902610">
        <w:rPr>
          <w:lang w:eastAsia="et-EE"/>
        </w:rPr>
        <w:t xml:space="preserve"> koosseisuna </w:t>
      </w:r>
      <w:r w:rsidR="003A0555" w:rsidRPr="00902610">
        <w:rPr>
          <w:lang w:eastAsia="et-EE"/>
        </w:rPr>
        <w:t xml:space="preserve">aktsepteeritav </w:t>
      </w:r>
      <w:r w:rsidRPr="00902610">
        <w:rPr>
          <w:lang w:eastAsia="et-EE"/>
        </w:rPr>
        <w:t>ka looduslik rohumaa.</w:t>
      </w:r>
      <w:r w:rsidR="00BB6816">
        <w:rPr>
          <w:lang w:eastAsia="et-EE"/>
        </w:rPr>
        <w:t xml:space="preserve"> O</w:t>
      </w:r>
      <w:r w:rsidR="00BB6816">
        <w:t>luline ei ole, et põllumajandusmaa on taotleja omandis vaid maa võib olla taotleja kasutuses mu</w:t>
      </w:r>
      <w:r w:rsidR="00A818FB">
        <w:t>ul</w:t>
      </w:r>
      <w:r w:rsidR="00BB6816">
        <w:t xml:space="preserve"> asjaõiguslikul või võlaõiguslikul alusel.</w:t>
      </w:r>
      <w:r w:rsidR="00F777EE">
        <w:t xml:space="preserve"> </w:t>
      </w:r>
    </w:p>
    <w:p w14:paraId="4497AA0D" w14:textId="77777777" w:rsidR="0068018B" w:rsidRPr="00902610" w:rsidRDefault="0068018B" w:rsidP="0068018B">
      <w:pPr>
        <w:jc w:val="both"/>
        <w:rPr>
          <w:lang w:eastAsia="et-EE"/>
        </w:rPr>
      </w:pPr>
    </w:p>
    <w:p w14:paraId="4430F3C2" w14:textId="77777777" w:rsidR="00A87859" w:rsidRDefault="0068018B" w:rsidP="0068018B">
      <w:pPr>
        <w:jc w:val="both"/>
        <w:rPr>
          <w:lang w:eastAsia="et-EE"/>
        </w:rPr>
      </w:pPr>
      <w:r w:rsidRPr="00902610">
        <w:rPr>
          <w:lang w:eastAsia="et-EE"/>
        </w:rPr>
        <w:t xml:space="preserve">3) </w:t>
      </w:r>
      <w:r w:rsidRPr="00902610">
        <w:rPr>
          <w:u w:val="single"/>
          <w:lang w:eastAsia="et-EE"/>
        </w:rPr>
        <w:t>Taotleja kasutuses on käesoleva seaduse § 1</w:t>
      </w:r>
      <w:r w:rsidRPr="00902610">
        <w:rPr>
          <w:u w:val="single"/>
          <w:vertAlign w:val="superscript"/>
          <w:lang w:eastAsia="et-EE"/>
        </w:rPr>
        <w:t xml:space="preserve">1 </w:t>
      </w:r>
      <w:r w:rsidRPr="00902610">
        <w:rPr>
          <w:u w:val="single"/>
          <w:lang w:eastAsia="et-EE"/>
        </w:rPr>
        <w:t>lõike 1 punkti 1 kohane põllumajandustehnika</w:t>
      </w:r>
      <w:r w:rsidRPr="00902610">
        <w:rPr>
          <w:lang w:eastAsia="et-EE"/>
        </w:rPr>
        <w:t>. Kehtiva VKEMS § 1</w:t>
      </w:r>
      <w:r w:rsidRPr="00902610">
        <w:rPr>
          <w:vertAlign w:val="superscript"/>
          <w:lang w:eastAsia="et-EE"/>
        </w:rPr>
        <w:t xml:space="preserve">1 </w:t>
      </w:r>
      <w:r w:rsidRPr="00902610">
        <w:rPr>
          <w:lang w:eastAsia="et-EE"/>
        </w:rPr>
        <w:t xml:space="preserve">kohaselt võib eriotstarbelist diislikütust kasutada põllumajanduses kasutatavas masinas, traktoris ja liikurmasinas ning kuivatis põllumajandustoodete kuivatamiseks. Kui traktor või liikurmasin on taotleja omandis ja on registreeritud liiklusregistris või kui taotleja on vastutav kasutaja, saab PRIA kontrollida andmeid liiklusregistrist. </w:t>
      </w:r>
    </w:p>
    <w:p w14:paraId="020438B1" w14:textId="77777777" w:rsidR="00A87859" w:rsidRDefault="00A87859" w:rsidP="0068018B">
      <w:pPr>
        <w:jc w:val="both"/>
        <w:rPr>
          <w:lang w:eastAsia="et-EE"/>
        </w:rPr>
      </w:pPr>
    </w:p>
    <w:p w14:paraId="564EDFAF" w14:textId="614181F1" w:rsidR="0068018B" w:rsidRDefault="0068018B" w:rsidP="0068018B">
      <w:pPr>
        <w:jc w:val="both"/>
        <w:rPr>
          <w:lang w:eastAsia="et-EE"/>
        </w:rPr>
      </w:pPr>
      <w:r w:rsidRPr="00902610">
        <w:rPr>
          <w:lang w:eastAsia="et-EE"/>
        </w:rPr>
        <w:t>Ministri määruse kavandi kohaselt peab taotleja esitama tehnika kohta andmed üksnes</w:t>
      </w:r>
      <w:r w:rsidR="00A87859">
        <w:rPr>
          <w:lang w:eastAsia="et-EE"/>
        </w:rPr>
        <w:t xml:space="preserve"> </w:t>
      </w:r>
      <w:r w:rsidRPr="00902610">
        <w:rPr>
          <w:lang w:eastAsia="et-EE"/>
        </w:rPr>
        <w:t xml:space="preserve">juhtudel, mil </w:t>
      </w:r>
      <w:proofErr w:type="spellStart"/>
      <w:r w:rsidRPr="00902610">
        <w:rPr>
          <w:lang w:eastAsia="et-EE"/>
        </w:rPr>
        <w:t>PRIA-l</w:t>
      </w:r>
      <w:proofErr w:type="spellEnd"/>
      <w:r w:rsidRPr="00902610">
        <w:rPr>
          <w:lang w:eastAsia="et-EE"/>
        </w:rPr>
        <w:t xml:space="preserve"> puudub võimalus andmeid riiklikest infosüsteemidest kontrollida:</w:t>
      </w:r>
    </w:p>
    <w:p w14:paraId="25F77EC9" w14:textId="77777777" w:rsidR="00A87859" w:rsidRPr="00902610" w:rsidRDefault="00A87859" w:rsidP="0068018B">
      <w:pPr>
        <w:jc w:val="both"/>
        <w:rPr>
          <w:lang w:eastAsia="et-EE"/>
        </w:rPr>
      </w:pPr>
    </w:p>
    <w:p w14:paraId="4C55112A" w14:textId="5A057E3C" w:rsidR="0068018B" w:rsidRDefault="0068018B" w:rsidP="0068018B">
      <w:pPr>
        <w:jc w:val="both"/>
        <w:rPr>
          <w:lang w:eastAsia="et-EE"/>
        </w:rPr>
      </w:pPr>
      <w:r w:rsidRPr="00902610">
        <w:rPr>
          <w:lang w:eastAsia="et-EE"/>
        </w:rPr>
        <w:t xml:space="preserve">a) </w:t>
      </w:r>
      <w:r w:rsidR="00A87859">
        <w:rPr>
          <w:lang w:eastAsia="et-EE"/>
        </w:rPr>
        <w:t xml:space="preserve">taotleja esitab </w:t>
      </w:r>
      <w:r w:rsidRPr="00902610">
        <w:rPr>
          <w:lang w:eastAsia="et-EE"/>
        </w:rPr>
        <w:t xml:space="preserve">traktori ja </w:t>
      </w:r>
      <w:r w:rsidR="00A87859">
        <w:rPr>
          <w:lang w:eastAsia="et-EE"/>
        </w:rPr>
        <w:t xml:space="preserve">liikurmasina registreerimisnumbri </w:t>
      </w:r>
      <w:r w:rsidRPr="00902610">
        <w:rPr>
          <w:lang w:eastAsia="et-EE"/>
        </w:rPr>
        <w:t>ja kasutusõiguse alus</w:t>
      </w:r>
      <w:r w:rsidR="00A87859">
        <w:rPr>
          <w:lang w:eastAsia="et-EE"/>
        </w:rPr>
        <w:t>e</w:t>
      </w:r>
      <w:r w:rsidRPr="00902610">
        <w:rPr>
          <w:lang w:eastAsia="et-EE"/>
        </w:rPr>
        <w:t xml:space="preserve"> juhul, kui diiselmootoriga traktor ja liikurmasin ei ole taotleja omandis või taotleja ei ole nende vastutav kasutaja või taotleja kasutusõigus ei nähtu liiklusregistrist. </w:t>
      </w:r>
      <w:r w:rsidR="00DD2664">
        <w:rPr>
          <w:lang w:eastAsia="et-EE"/>
        </w:rPr>
        <w:t xml:space="preserve">Muu hulgas võib see olla vajalik olukorras, kus </w:t>
      </w:r>
      <w:r w:rsidRPr="00902610">
        <w:rPr>
          <w:lang w:eastAsia="et-EE"/>
        </w:rPr>
        <w:t xml:space="preserve">liikurmasinat ei kasutata teedel, </w:t>
      </w:r>
      <w:r w:rsidR="00DD2664">
        <w:rPr>
          <w:lang w:eastAsia="et-EE"/>
        </w:rPr>
        <w:t xml:space="preserve">mistõttu pole </w:t>
      </w:r>
      <w:r w:rsidRPr="00902610">
        <w:rPr>
          <w:lang w:eastAsia="et-EE"/>
        </w:rPr>
        <w:t>liikurmasina registreerimi</w:t>
      </w:r>
      <w:r w:rsidR="00DD2664">
        <w:rPr>
          <w:lang w:eastAsia="et-EE"/>
        </w:rPr>
        <w:t>ne liiklusregistris kohustuslik.</w:t>
      </w:r>
    </w:p>
    <w:p w14:paraId="4982E18D" w14:textId="77777777" w:rsidR="00A87859" w:rsidRPr="00902610" w:rsidRDefault="00A87859" w:rsidP="0068018B">
      <w:pPr>
        <w:jc w:val="both"/>
        <w:rPr>
          <w:lang w:eastAsia="et-EE"/>
        </w:rPr>
      </w:pPr>
    </w:p>
    <w:p w14:paraId="6686C9DD" w14:textId="7E056308" w:rsidR="0068018B" w:rsidRPr="00902610" w:rsidRDefault="0068018B" w:rsidP="0068018B">
      <w:pPr>
        <w:jc w:val="both"/>
        <w:rPr>
          <w:lang w:eastAsia="et-EE"/>
        </w:rPr>
      </w:pPr>
      <w:r w:rsidRPr="00902610">
        <w:rPr>
          <w:lang w:eastAsia="et-EE"/>
        </w:rPr>
        <w:t xml:space="preserve">b) kui taotleja kasutab üksnes </w:t>
      </w:r>
      <w:r w:rsidR="000E5565">
        <w:rPr>
          <w:lang w:eastAsia="et-EE"/>
        </w:rPr>
        <w:t xml:space="preserve">muud </w:t>
      </w:r>
      <w:r w:rsidR="003A0555" w:rsidRPr="00902610">
        <w:rPr>
          <w:lang w:eastAsia="et-EE"/>
        </w:rPr>
        <w:t>VKEMS-i</w:t>
      </w:r>
      <w:r w:rsidRPr="00902610">
        <w:rPr>
          <w:lang w:eastAsia="et-EE"/>
        </w:rPr>
        <w:t xml:space="preserve"> § 1</w:t>
      </w:r>
      <w:r w:rsidRPr="00902610">
        <w:rPr>
          <w:vertAlign w:val="superscript"/>
          <w:lang w:eastAsia="et-EE"/>
        </w:rPr>
        <w:t xml:space="preserve">1 </w:t>
      </w:r>
      <w:r w:rsidRPr="00902610">
        <w:rPr>
          <w:lang w:eastAsia="et-EE"/>
        </w:rPr>
        <w:t>lõike 1 punktis 1 nimetatud diiselmootoriga põllumajandustehnikat peale traktori, liikurmasina või kuivati</w:t>
      </w:r>
      <w:r w:rsidR="000E5565">
        <w:rPr>
          <w:lang w:eastAsia="et-EE"/>
        </w:rPr>
        <w:t>,</w:t>
      </w:r>
      <w:r w:rsidRPr="00902610">
        <w:rPr>
          <w:lang w:eastAsia="et-EE"/>
        </w:rPr>
        <w:t xml:space="preserve"> esitab taotleja nende kohta andmed, sh kasutusõiguse aluse ning põhjendab diislikütuse kasutamise vajadust. Enamasti kasutatakse eriotstarbelist diislikütust traktoritest ja liikurmasinates, kuid kütust on lubatud kasutada ka muudes masinates (nt generaatorid). Taotleja on kohustatud vastava teabe </w:t>
      </w:r>
      <w:proofErr w:type="spellStart"/>
      <w:r w:rsidRPr="00902610">
        <w:rPr>
          <w:lang w:eastAsia="et-EE"/>
        </w:rPr>
        <w:t>PRIA-le</w:t>
      </w:r>
      <w:proofErr w:type="spellEnd"/>
      <w:r w:rsidRPr="00902610">
        <w:rPr>
          <w:lang w:eastAsia="et-EE"/>
        </w:rPr>
        <w:t xml:space="preserve"> esitama </w:t>
      </w:r>
      <w:r w:rsidR="00DA4AFD">
        <w:rPr>
          <w:lang w:eastAsia="et-EE"/>
        </w:rPr>
        <w:t xml:space="preserve">ja </w:t>
      </w:r>
      <w:r w:rsidRPr="00902610">
        <w:rPr>
          <w:lang w:eastAsia="et-EE"/>
        </w:rPr>
        <w:t xml:space="preserve">diislikütuse </w:t>
      </w:r>
      <w:r w:rsidR="00DA4AFD">
        <w:rPr>
          <w:lang w:eastAsia="et-EE"/>
        </w:rPr>
        <w:t>k</w:t>
      </w:r>
      <w:r w:rsidRPr="00902610">
        <w:rPr>
          <w:lang w:eastAsia="et-EE"/>
        </w:rPr>
        <w:t xml:space="preserve">asutamise vajadust põhjendama. </w:t>
      </w:r>
    </w:p>
    <w:p w14:paraId="71F34F6D" w14:textId="77777777" w:rsidR="00506A3E" w:rsidRPr="00902610" w:rsidRDefault="00506A3E">
      <w:pPr>
        <w:jc w:val="both"/>
        <w:rPr>
          <w:vertAlign w:val="superscript"/>
          <w:lang w:eastAsia="et-EE"/>
        </w:rPr>
      </w:pPr>
    </w:p>
    <w:p w14:paraId="39C74810" w14:textId="742B9E68" w:rsidR="003A0555" w:rsidRPr="00902610" w:rsidRDefault="00BB6048" w:rsidP="003A0555">
      <w:pPr>
        <w:jc w:val="both"/>
        <w:rPr>
          <w:lang w:eastAsia="et-EE"/>
        </w:rPr>
      </w:pPr>
      <w:r w:rsidRPr="00902610">
        <w:rPr>
          <w:lang w:eastAsia="et-EE"/>
        </w:rPr>
        <w:lastRenderedPageBreak/>
        <w:t>O</w:t>
      </w:r>
      <w:r w:rsidR="00631DFD" w:rsidRPr="00902610">
        <w:rPr>
          <w:lang w:eastAsia="et-EE"/>
        </w:rPr>
        <w:t xml:space="preserve">stuõigus </w:t>
      </w:r>
      <w:r w:rsidR="003A0555" w:rsidRPr="00902610">
        <w:rPr>
          <w:lang w:eastAsia="et-EE"/>
        </w:rPr>
        <w:t xml:space="preserve">hakkab kehtima põllumajandustoetuste ja põllumassiivide registrisse ostuõiguse kande tegemisest ning kehtib üks aasta. Põllumajandustoetuste ja põllumassiivide registrisse ostuõiguse kande tegemisega loetakse, et otsus on isikule teatavaks tehtud. Ettevõtja saab </w:t>
      </w:r>
      <w:proofErr w:type="spellStart"/>
      <w:r w:rsidR="003A0555" w:rsidRPr="00902610">
        <w:rPr>
          <w:lang w:eastAsia="et-EE"/>
        </w:rPr>
        <w:t>eriotstarbelise</w:t>
      </w:r>
      <w:proofErr w:type="spellEnd"/>
      <w:r w:rsidR="003A0555" w:rsidRPr="00902610">
        <w:rPr>
          <w:lang w:eastAsia="et-EE"/>
        </w:rPr>
        <w:t xml:space="preserve"> diislikütuse ostuõigust kontrollida põllumajandustoetute ja põllumassiivide registrist</w:t>
      </w:r>
      <w:r w:rsidR="00DA4AFD">
        <w:rPr>
          <w:lang w:eastAsia="et-EE"/>
        </w:rPr>
        <w:t xml:space="preserve"> PRIA e-keskkonna kaudu</w:t>
      </w:r>
      <w:r w:rsidR="00DA4AFD" w:rsidRPr="00902610">
        <w:rPr>
          <w:lang w:eastAsia="et-EE"/>
        </w:rPr>
        <w:t>.</w:t>
      </w:r>
    </w:p>
    <w:p w14:paraId="443978EC" w14:textId="77777777" w:rsidR="00631DFD" w:rsidRPr="00902610" w:rsidRDefault="00631DFD" w:rsidP="00262595">
      <w:pPr>
        <w:autoSpaceDE/>
        <w:autoSpaceDN/>
        <w:contextualSpacing/>
        <w:jc w:val="both"/>
        <w:rPr>
          <w:lang w:eastAsia="et-EE"/>
        </w:rPr>
      </w:pPr>
    </w:p>
    <w:p w14:paraId="6BE0D9D6" w14:textId="2922F3C9" w:rsidR="0071163D" w:rsidRPr="00902610" w:rsidRDefault="00B971A5" w:rsidP="00262595">
      <w:pPr>
        <w:jc w:val="both"/>
        <w:rPr>
          <w:color w:val="000000" w:themeColor="text1"/>
          <w:bdr w:val="none" w:sz="0" w:space="0" w:color="auto" w:frame="1"/>
          <w:shd w:val="clear" w:color="auto" w:fill="FFFFFF"/>
        </w:rPr>
      </w:pPr>
      <w:r w:rsidRPr="0041061B">
        <w:rPr>
          <w:b/>
        </w:rPr>
        <w:t>VKEMS-i</w:t>
      </w:r>
      <w:r w:rsidR="0071163D" w:rsidRPr="0041061B">
        <w:rPr>
          <w:b/>
        </w:rPr>
        <w:t xml:space="preserve"> täiendatakse §-ga </w:t>
      </w:r>
      <w:r w:rsidR="0071163D" w:rsidRPr="0041061B">
        <w:rPr>
          <w:b/>
          <w:bCs/>
          <w:color w:val="000000" w:themeColor="text1"/>
          <w:lang w:eastAsia="et-EE"/>
        </w:rPr>
        <w:t>3</w:t>
      </w:r>
      <w:r w:rsidR="0071163D" w:rsidRPr="0041061B">
        <w:rPr>
          <w:b/>
          <w:bCs/>
          <w:color w:val="000000" w:themeColor="text1"/>
          <w:vertAlign w:val="superscript"/>
          <w:lang w:eastAsia="et-EE"/>
        </w:rPr>
        <w:t>4</w:t>
      </w:r>
      <w:r w:rsidR="0071163D" w:rsidRPr="00902610">
        <w:rPr>
          <w:bCs/>
          <w:color w:val="000000" w:themeColor="text1"/>
          <w:vertAlign w:val="superscript"/>
          <w:lang w:eastAsia="et-EE"/>
        </w:rPr>
        <w:t xml:space="preserve"> </w:t>
      </w:r>
      <w:r w:rsidR="0071163D" w:rsidRPr="00902610">
        <w:rPr>
          <w:bCs/>
          <w:color w:val="000000" w:themeColor="text1"/>
          <w:lang w:eastAsia="et-EE"/>
        </w:rPr>
        <w:t>„</w:t>
      </w:r>
      <w:r w:rsidR="00052E11" w:rsidRPr="00902610">
        <w:rPr>
          <w:bCs/>
          <w:color w:val="000000" w:themeColor="text1"/>
          <w:lang w:eastAsia="et-EE"/>
        </w:rPr>
        <w:t xml:space="preserve">Põllumajandusliku teenustöö osutamisel kasutava </w:t>
      </w:r>
      <w:proofErr w:type="spellStart"/>
      <w:r w:rsidR="00052E11" w:rsidRPr="00902610">
        <w:rPr>
          <w:bCs/>
          <w:color w:val="000000" w:themeColor="text1"/>
          <w:lang w:eastAsia="et-EE"/>
        </w:rPr>
        <w:t>eriotstarbelise</w:t>
      </w:r>
      <w:proofErr w:type="spellEnd"/>
      <w:r w:rsidR="00052E11" w:rsidRPr="00902610">
        <w:rPr>
          <w:bCs/>
          <w:color w:val="000000" w:themeColor="text1"/>
          <w:lang w:eastAsia="et-EE"/>
        </w:rPr>
        <w:t xml:space="preserve"> diislikütuse ostuõiguse andmine isiku taotluse alusel</w:t>
      </w:r>
      <w:r w:rsidR="0071163D" w:rsidRPr="00902610">
        <w:rPr>
          <w:color w:val="000000" w:themeColor="text1"/>
          <w:bdr w:val="none" w:sz="0" w:space="0" w:color="auto" w:frame="1"/>
          <w:shd w:val="clear" w:color="auto" w:fill="FFFFFF"/>
        </w:rPr>
        <w:t>“</w:t>
      </w:r>
      <w:r w:rsidR="00814923" w:rsidRPr="00902610">
        <w:rPr>
          <w:color w:val="000000" w:themeColor="text1"/>
          <w:bdr w:val="none" w:sz="0" w:space="0" w:color="auto" w:frame="1"/>
          <w:shd w:val="clear" w:color="auto" w:fill="FFFFFF"/>
        </w:rPr>
        <w:t>.</w:t>
      </w:r>
    </w:p>
    <w:p w14:paraId="4E11E5D7" w14:textId="40D67394" w:rsidR="00262595" w:rsidRPr="00902610" w:rsidRDefault="00262595" w:rsidP="00262595">
      <w:pPr>
        <w:spacing w:before="240"/>
        <w:jc w:val="both"/>
        <w:rPr>
          <w:color w:val="000000" w:themeColor="text1"/>
          <w:bdr w:val="none" w:sz="0" w:space="0" w:color="auto" w:frame="1"/>
          <w:shd w:val="clear" w:color="auto" w:fill="FFFFFF"/>
        </w:rPr>
      </w:pPr>
      <w:r w:rsidRPr="00902610">
        <w:rPr>
          <w:lang w:eastAsia="et-EE"/>
        </w:rPr>
        <w:t>Teenustööde pakkujad võivad ka kehtiva seaduse kohaselt põllumajanduslikus tegevuses eriotstarbelist diislikütust kasutada</w:t>
      </w:r>
      <w:r w:rsidR="00CF504F">
        <w:rPr>
          <w:lang w:eastAsia="et-EE"/>
        </w:rPr>
        <w:t xml:space="preserve"> ning see on lubatud ka eelnõu kohaselt</w:t>
      </w:r>
      <w:r w:rsidRPr="00902610">
        <w:rPr>
          <w:lang w:eastAsia="et-EE"/>
        </w:rPr>
        <w:t>. Eelnõu näeb ette, et k</w:t>
      </w:r>
      <w:r w:rsidRPr="00902610">
        <w:t>ui füüsili</w:t>
      </w:r>
      <w:r w:rsidR="002D716C" w:rsidRPr="00902610">
        <w:t xml:space="preserve">sest isikust ettevõtja </w:t>
      </w:r>
      <w:r w:rsidRPr="00902610">
        <w:t xml:space="preserve">või juriidiline isik tegeleb </w:t>
      </w:r>
      <w:r w:rsidR="003F5657">
        <w:t>(</w:t>
      </w:r>
      <w:r w:rsidRPr="00902610">
        <w:t>põhi- või lisategevusena</w:t>
      </w:r>
      <w:r w:rsidR="003F5657">
        <w:t>)</w:t>
      </w:r>
      <w:r w:rsidRPr="00902610">
        <w:t xml:space="preserve"> põllumajandusliku teenustöö osutamisega ja ei ole </w:t>
      </w:r>
      <w:r w:rsidRPr="00CF504F">
        <w:t xml:space="preserve">ostuõigust saanud §-des </w:t>
      </w:r>
      <w:r w:rsidR="003F5657" w:rsidRPr="00CF504F">
        <w:t>3</w:t>
      </w:r>
      <w:r w:rsidR="003F5657">
        <w:rPr>
          <w:vertAlign w:val="superscript"/>
        </w:rPr>
        <w:t>2</w:t>
      </w:r>
      <w:r w:rsidR="003F5657">
        <w:t xml:space="preserve"> või </w:t>
      </w:r>
      <w:r w:rsidRPr="00CF504F">
        <w:t>–3</w:t>
      </w:r>
      <w:r w:rsidRPr="00CF504F">
        <w:rPr>
          <w:vertAlign w:val="superscript"/>
        </w:rPr>
        <w:t>3</w:t>
      </w:r>
      <w:r w:rsidRPr="00CF504F">
        <w:t xml:space="preserve"> sätestatud alustel</w:t>
      </w:r>
      <w:r w:rsidRPr="00CF504F">
        <w:rPr>
          <w:lang w:eastAsia="et-EE"/>
        </w:rPr>
        <w:t xml:space="preserve">, on tal õigus saada ostuõigus §-s </w:t>
      </w:r>
      <w:r w:rsidRPr="00CF504F">
        <w:t>3</w:t>
      </w:r>
      <w:r w:rsidR="00CF504F" w:rsidRPr="00CF504F">
        <w:rPr>
          <w:vertAlign w:val="superscript"/>
        </w:rPr>
        <w:t>4</w:t>
      </w:r>
      <w:r w:rsidRPr="00CF504F">
        <w:rPr>
          <w:vertAlign w:val="superscript"/>
        </w:rPr>
        <w:t xml:space="preserve"> </w:t>
      </w:r>
      <w:r w:rsidRPr="00CF504F">
        <w:rPr>
          <w:lang w:eastAsia="et-EE"/>
        </w:rPr>
        <w:t>sätestatud alustel.</w:t>
      </w:r>
      <w:r w:rsidRPr="00902610">
        <w:rPr>
          <w:lang w:eastAsia="et-EE"/>
        </w:rPr>
        <w:t xml:space="preserve"> </w:t>
      </w:r>
    </w:p>
    <w:p w14:paraId="7322D418" w14:textId="315A173F" w:rsidR="00262595" w:rsidRPr="00902610" w:rsidRDefault="00262595" w:rsidP="00262595">
      <w:pPr>
        <w:jc w:val="both"/>
        <w:rPr>
          <w:color w:val="000000" w:themeColor="text1"/>
          <w:bdr w:val="none" w:sz="0" w:space="0" w:color="auto" w:frame="1"/>
          <w:shd w:val="clear" w:color="auto" w:fill="FFFFFF"/>
        </w:rPr>
      </w:pPr>
    </w:p>
    <w:p w14:paraId="755E869B" w14:textId="725A48AC" w:rsidR="00262595" w:rsidRPr="00902610" w:rsidRDefault="00262595" w:rsidP="00262595">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Eelnõu § 3</w:t>
      </w:r>
      <w:r w:rsidRPr="00902610">
        <w:rPr>
          <w:color w:val="000000" w:themeColor="text1"/>
          <w:bdr w:val="none" w:sz="0" w:space="0" w:color="auto" w:frame="1"/>
          <w:shd w:val="clear" w:color="auto" w:fill="FFFFFF"/>
          <w:vertAlign w:val="superscript"/>
        </w:rPr>
        <w:t>4</w:t>
      </w:r>
      <w:r w:rsidRPr="00902610">
        <w:rPr>
          <w:color w:val="000000" w:themeColor="text1"/>
          <w:bdr w:val="none" w:sz="0" w:space="0" w:color="auto" w:frame="1"/>
          <w:shd w:val="clear" w:color="auto" w:fill="FFFFFF"/>
        </w:rPr>
        <w:t xml:space="preserve"> sätestab </w:t>
      </w:r>
      <w:r w:rsidR="00CF504F">
        <w:rPr>
          <w:color w:val="000000" w:themeColor="text1"/>
          <w:bdr w:val="none" w:sz="0" w:space="0" w:color="auto" w:frame="1"/>
          <w:shd w:val="clear" w:color="auto" w:fill="FFFFFF"/>
        </w:rPr>
        <w:t xml:space="preserve">taotlejale </w:t>
      </w:r>
      <w:r w:rsidRPr="00902610">
        <w:rPr>
          <w:color w:val="000000" w:themeColor="text1"/>
          <w:bdr w:val="none" w:sz="0" w:space="0" w:color="auto" w:frame="1"/>
          <w:shd w:val="clear" w:color="auto" w:fill="FFFFFF"/>
        </w:rPr>
        <w:t xml:space="preserve">kaks nõuet: </w:t>
      </w:r>
    </w:p>
    <w:p w14:paraId="465EE6B6" w14:textId="77777777" w:rsidR="00262595" w:rsidRPr="00902610" w:rsidRDefault="00262595" w:rsidP="00262595">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1) taotleja põllumajandust abistavas või saagikoristusjärgses tegevuses on vaja kasutada diislikütust;</w:t>
      </w:r>
    </w:p>
    <w:p w14:paraId="41C5BE71" w14:textId="77777777" w:rsidR="00262595" w:rsidRPr="00902610" w:rsidRDefault="00262595" w:rsidP="00262595">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2) taotleja kasutuses käesoleva seaduse § 1</w:t>
      </w:r>
      <w:r w:rsidRPr="00C70753">
        <w:rPr>
          <w:color w:val="000000" w:themeColor="text1"/>
          <w:bdr w:val="none" w:sz="0" w:space="0" w:color="auto" w:frame="1"/>
          <w:shd w:val="clear" w:color="auto" w:fill="FFFFFF"/>
          <w:vertAlign w:val="superscript"/>
        </w:rPr>
        <w:t>1</w:t>
      </w:r>
      <w:r w:rsidRPr="00902610">
        <w:rPr>
          <w:color w:val="000000" w:themeColor="text1"/>
          <w:bdr w:val="none" w:sz="0" w:space="0" w:color="auto" w:frame="1"/>
          <w:shd w:val="clear" w:color="auto" w:fill="FFFFFF"/>
        </w:rPr>
        <w:t xml:space="preserve"> lõike 1 punkti 1 kohane põllumajandustehnika.</w:t>
      </w:r>
    </w:p>
    <w:p w14:paraId="09E1ADF0" w14:textId="48FE9072" w:rsidR="00DB147D" w:rsidRDefault="00DB147D" w:rsidP="00DB147D">
      <w:pPr>
        <w:jc w:val="both"/>
        <w:rPr>
          <w:shd w:val="clear" w:color="auto" w:fill="FFFFFF"/>
        </w:rPr>
      </w:pPr>
    </w:p>
    <w:p w14:paraId="14CD5426" w14:textId="50C2C514" w:rsidR="003F5657" w:rsidRDefault="003F5657" w:rsidP="00DB147D">
      <w:pPr>
        <w:jc w:val="both"/>
        <w:rPr>
          <w:shd w:val="clear" w:color="auto" w:fill="FFFFFF"/>
        </w:rPr>
      </w:pPr>
      <w:r>
        <w:rPr>
          <w:shd w:val="clear" w:color="auto" w:fill="FFFFFF"/>
        </w:rPr>
        <w:t>Taotlejale esitatavaid nõudeid võib valdkonna eest vastutav minister lõikes 5 sätestatud volitu</w:t>
      </w:r>
      <w:r w:rsidR="00FA614C">
        <w:rPr>
          <w:shd w:val="clear" w:color="auto" w:fill="FFFFFF"/>
        </w:rPr>
        <w:t>s</w:t>
      </w:r>
      <w:r>
        <w:rPr>
          <w:shd w:val="clear" w:color="auto" w:fill="FFFFFF"/>
        </w:rPr>
        <w:t xml:space="preserve">normi alusel täpsustada. </w:t>
      </w:r>
    </w:p>
    <w:p w14:paraId="2B936F1C" w14:textId="77777777" w:rsidR="003F5657" w:rsidRDefault="003F5657" w:rsidP="00DB147D">
      <w:pPr>
        <w:jc w:val="both"/>
        <w:rPr>
          <w:shd w:val="clear" w:color="auto" w:fill="FFFFFF"/>
        </w:rPr>
      </w:pPr>
    </w:p>
    <w:p w14:paraId="23F41591" w14:textId="1BC9E644" w:rsidR="00DB147D" w:rsidRDefault="00DB147D" w:rsidP="00DB147D">
      <w:pPr>
        <w:jc w:val="both"/>
        <w:rPr>
          <w:shd w:val="clear" w:color="auto" w:fill="FFFFFF"/>
        </w:rPr>
      </w:pPr>
      <w:r w:rsidRPr="00902610">
        <w:rPr>
          <w:shd w:val="clear" w:color="auto" w:fill="FFFFFF"/>
        </w:rPr>
        <w:t xml:space="preserve">Sihtrühma hinnanguline suurus on väike. 2018. aastal </w:t>
      </w:r>
      <w:r w:rsidR="00BB12FB">
        <w:rPr>
          <w:shd w:val="clear" w:color="auto" w:fill="FFFFFF"/>
        </w:rPr>
        <w:t xml:space="preserve">ostis </w:t>
      </w:r>
      <w:r w:rsidRPr="00902610">
        <w:rPr>
          <w:shd w:val="clear" w:color="auto" w:fill="FFFFFF"/>
        </w:rPr>
        <w:t>eriotstarbelist diislikütust 21 ettevõtja</w:t>
      </w:r>
      <w:r w:rsidR="00BB12FB">
        <w:rPr>
          <w:shd w:val="clear" w:color="auto" w:fill="FFFFFF"/>
        </w:rPr>
        <w:t>t,</w:t>
      </w:r>
      <w:r w:rsidRPr="00902610">
        <w:rPr>
          <w:shd w:val="clear" w:color="auto" w:fill="FFFFFF"/>
        </w:rPr>
        <w:t xml:space="preserve"> kelle nimel PRIA registrites maad ega looma ei ole deklareeritud, kuid kelle EMTAK-i kood oli 0161 „Taimekasvatuse abitegevused“ või 0163 „Saagikoristusjärgsed tegevused“</w:t>
      </w:r>
      <w:r w:rsidR="00BB12FB">
        <w:rPr>
          <w:shd w:val="clear" w:color="auto" w:fill="FFFFFF"/>
        </w:rPr>
        <w:t xml:space="preserve"> (o</w:t>
      </w:r>
      <w:r w:rsidRPr="00902610">
        <w:rPr>
          <w:shd w:val="clear" w:color="auto" w:fill="FFFFFF"/>
        </w:rPr>
        <w:t>stukogus</w:t>
      </w:r>
      <w:r w:rsidR="00BB6816">
        <w:rPr>
          <w:shd w:val="clear" w:color="auto" w:fill="FFFFFF"/>
        </w:rPr>
        <w:t xml:space="preserve"> </w:t>
      </w:r>
      <w:r w:rsidRPr="00902610">
        <w:rPr>
          <w:shd w:val="clear" w:color="auto" w:fill="FFFFFF"/>
        </w:rPr>
        <w:t>0,3 mln liitrit</w:t>
      </w:r>
      <w:r w:rsidR="00BB12FB">
        <w:rPr>
          <w:shd w:val="clear" w:color="auto" w:fill="FFFFFF"/>
        </w:rPr>
        <w:t>)</w:t>
      </w:r>
      <w:r w:rsidRPr="00902610">
        <w:rPr>
          <w:shd w:val="clear" w:color="auto" w:fill="FFFFFF"/>
        </w:rPr>
        <w:t xml:space="preserve">. Samas </w:t>
      </w:r>
      <w:r w:rsidR="00BB6816">
        <w:rPr>
          <w:shd w:val="clear" w:color="auto" w:fill="FFFFFF"/>
        </w:rPr>
        <w:t>põ</w:t>
      </w:r>
      <w:r w:rsidR="00BB6816">
        <w:t>llumajandusliku raamatupidamise andmebaasi (</w:t>
      </w:r>
      <w:r w:rsidR="00BB6816" w:rsidRPr="00506A3E">
        <w:rPr>
          <w:i/>
        </w:rPr>
        <w:t xml:space="preserve">Farm </w:t>
      </w:r>
      <w:proofErr w:type="spellStart"/>
      <w:r w:rsidR="00BB6816" w:rsidRPr="00506A3E">
        <w:rPr>
          <w:i/>
        </w:rPr>
        <w:t>Accauntancy</w:t>
      </w:r>
      <w:proofErr w:type="spellEnd"/>
      <w:r w:rsidR="00BB6816" w:rsidRPr="00506A3E">
        <w:rPr>
          <w:i/>
        </w:rPr>
        <w:t xml:space="preserve"> </w:t>
      </w:r>
      <w:proofErr w:type="spellStart"/>
      <w:r w:rsidR="00BB6816" w:rsidRPr="00506A3E">
        <w:rPr>
          <w:i/>
        </w:rPr>
        <w:t>Data</w:t>
      </w:r>
      <w:proofErr w:type="spellEnd"/>
      <w:r w:rsidR="00BB6816" w:rsidRPr="00506A3E">
        <w:rPr>
          <w:i/>
        </w:rPr>
        <w:t xml:space="preserve"> Network </w:t>
      </w:r>
      <w:r w:rsidR="00BB6816">
        <w:t xml:space="preserve">– FADN) </w:t>
      </w:r>
      <w:r w:rsidRPr="00902610">
        <w:rPr>
          <w:shd w:val="clear" w:color="auto" w:fill="FFFFFF"/>
        </w:rPr>
        <w:t>ja</w:t>
      </w:r>
      <w:r w:rsidR="00BB6816">
        <w:rPr>
          <w:shd w:val="clear" w:color="auto" w:fill="FFFFFF"/>
        </w:rPr>
        <w:t xml:space="preserve"> põllumajanduse arvepidamise (</w:t>
      </w:r>
      <w:proofErr w:type="spellStart"/>
      <w:r w:rsidR="00BB6816" w:rsidRPr="00506A3E">
        <w:rPr>
          <w:i/>
        </w:rPr>
        <w:t>Economic</w:t>
      </w:r>
      <w:proofErr w:type="spellEnd"/>
      <w:r w:rsidR="00BB6816" w:rsidRPr="00506A3E">
        <w:rPr>
          <w:i/>
        </w:rPr>
        <w:t xml:space="preserve"> </w:t>
      </w:r>
      <w:proofErr w:type="spellStart"/>
      <w:r w:rsidR="00BB6816" w:rsidRPr="00506A3E">
        <w:rPr>
          <w:i/>
        </w:rPr>
        <w:t>Accounts</w:t>
      </w:r>
      <w:proofErr w:type="spellEnd"/>
      <w:r w:rsidR="00BB6816" w:rsidRPr="00506A3E">
        <w:rPr>
          <w:i/>
        </w:rPr>
        <w:t xml:space="preserve"> </w:t>
      </w:r>
      <w:proofErr w:type="spellStart"/>
      <w:r w:rsidR="00BB6816" w:rsidRPr="00506A3E">
        <w:rPr>
          <w:i/>
        </w:rPr>
        <w:t>for</w:t>
      </w:r>
      <w:proofErr w:type="spellEnd"/>
      <w:r w:rsidR="00BB6816" w:rsidRPr="00506A3E">
        <w:rPr>
          <w:i/>
        </w:rPr>
        <w:t xml:space="preserve"> </w:t>
      </w:r>
      <w:proofErr w:type="spellStart"/>
      <w:r w:rsidR="00BB6816" w:rsidRPr="00506A3E">
        <w:rPr>
          <w:i/>
        </w:rPr>
        <w:t>Agriculture</w:t>
      </w:r>
      <w:proofErr w:type="spellEnd"/>
      <w:r w:rsidR="00BB6816">
        <w:t xml:space="preserve"> </w:t>
      </w:r>
      <w:r w:rsidR="00506A3E">
        <w:rPr>
          <w:shd w:val="clear" w:color="auto" w:fill="FFFFFF"/>
        </w:rPr>
        <w:t xml:space="preserve">– </w:t>
      </w:r>
      <w:r w:rsidRPr="00902610">
        <w:rPr>
          <w:shd w:val="clear" w:color="auto" w:fill="FFFFFF"/>
        </w:rPr>
        <w:t>EAA</w:t>
      </w:r>
      <w:r w:rsidR="00BB6816">
        <w:rPr>
          <w:shd w:val="clear" w:color="auto" w:fill="FFFFFF"/>
        </w:rPr>
        <w:t>)</w:t>
      </w:r>
      <w:r w:rsidRPr="00902610">
        <w:rPr>
          <w:shd w:val="clear" w:color="auto" w:fill="FFFFFF"/>
        </w:rPr>
        <w:t xml:space="preserve"> andmetel on lepinguliste tööde kasutamine põllumajandustootjate poolt aasta aastalt suurenemas. </w:t>
      </w:r>
    </w:p>
    <w:p w14:paraId="29C70019" w14:textId="7E7BE3B0" w:rsidR="0030559D" w:rsidRPr="00A36787" w:rsidRDefault="0030559D" w:rsidP="00DB147D">
      <w:pPr>
        <w:jc w:val="both"/>
        <w:rPr>
          <w:color w:val="000000" w:themeColor="text1"/>
          <w:shd w:val="clear" w:color="auto" w:fill="FFFFFF"/>
        </w:rPr>
      </w:pPr>
    </w:p>
    <w:p w14:paraId="046C2F94" w14:textId="6B8C0EAF" w:rsidR="00A531B9" w:rsidRPr="00A36787" w:rsidRDefault="00A36787" w:rsidP="00DB147D">
      <w:pPr>
        <w:jc w:val="both"/>
        <w:rPr>
          <w:rStyle w:val="dtitle"/>
          <w:color w:val="000000" w:themeColor="text1"/>
        </w:rPr>
      </w:pPr>
      <w:r w:rsidRPr="00A36787">
        <w:rPr>
          <w:color w:val="000000" w:themeColor="text1"/>
          <w:shd w:val="clear" w:color="auto" w:fill="FFFFFF"/>
        </w:rPr>
        <w:t xml:space="preserve">Teenustööde sisseostamise vajadus nähtub ka Statistikaameti andmetest. </w:t>
      </w:r>
      <w:r w:rsidR="003C4B40" w:rsidRPr="00A36787">
        <w:rPr>
          <w:color w:val="000000" w:themeColor="text1"/>
          <w:shd w:val="clear" w:color="auto" w:fill="FFFFFF"/>
        </w:rPr>
        <w:t xml:space="preserve">Statistikaameti </w:t>
      </w:r>
      <w:r w:rsidR="00A531B9" w:rsidRPr="00A36787">
        <w:rPr>
          <w:color w:val="000000" w:themeColor="text1"/>
          <w:shd w:val="clear" w:color="auto" w:fill="FFFFFF"/>
        </w:rPr>
        <w:t>andmetel oli 2013. aastal traktoreid juriidiliste isikute omanduses 1716 ning teiste traktoreid kasuta</w:t>
      </w:r>
      <w:r w:rsidR="00C23252">
        <w:rPr>
          <w:color w:val="000000" w:themeColor="text1"/>
          <w:shd w:val="clear" w:color="auto" w:fill="FFFFFF"/>
        </w:rPr>
        <w:t>s</w:t>
      </w:r>
      <w:r w:rsidR="00A531B9" w:rsidRPr="00A36787">
        <w:rPr>
          <w:color w:val="000000" w:themeColor="text1"/>
          <w:shd w:val="clear" w:color="auto" w:fill="FFFFFF"/>
        </w:rPr>
        <w:t xml:space="preserve"> lisaks 408 </w:t>
      </w:r>
      <w:r w:rsidR="00C23252" w:rsidRPr="00A36787">
        <w:rPr>
          <w:color w:val="000000" w:themeColor="text1"/>
          <w:shd w:val="clear" w:color="auto" w:fill="FFFFFF"/>
        </w:rPr>
        <w:t>juriidilis</w:t>
      </w:r>
      <w:r w:rsidR="00C23252">
        <w:rPr>
          <w:color w:val="000000" w:themeColor="text1"/>
          <w:shd w:val="clear" w:color="auto" w:fill="FFFFFF"/>
        </w:rPr>
        <w:t>t</w:t>
      </w:r>
      <w:r w:rsidR="00C23252" w:rsidRPr="00A36787">
        <w:rPr>
          <w:color w:val="000000" w:themeColor="text1"/>
          <w:shd w:val="clear" w:color="auto" w:fill="FFFFFF"/>
        </w:rPr>
        <w:t xml:space="preserve"> isiku</w:t>
      </w:r>
      <w:r w:rsidR="00C23252">
        <w:rPr>
          <w:color w:val="000000" w:themeColor="text1"/>
          <w:shd w:val="clear" w:color="auto" w:fill="FFFFFF"/>
        </w:rPr>
        <w:t>t</w:t>
      </w:r>
      <w:r w:rsidR="00C23252" w:rsidRPr="00A36787">
        <w:rPr>
          <w:color w:val="000000" w:themeColor="text1"/>
          <w:shd w:val="clear" w:color="auto" w:fill="FFFFFF"/>
        </w:rPr>
        <w:t xml:space="preserve"> </w:t>
      </w:r>
      <w:r w:rsidR="00A531B9" w:rsidRPr="00A36787">
        <w:rPr>
          <w:color w:val="000000" w:themeColor="text1"/>
          <w:shd w:val="clear" w:color="auto" w:fill="FFFFFF"/>
        </w:rPr>
        <w:t xml:space="preserve">(SA andmed: </w:t>
      </w:r>
      <w:r w:rsidR="00A531B9" w:rsidRPr="00A36787">
        <w:rPr>
          <w:rStyle w:val="dtitle"/>
          <w:color w:val="000000" w:themeColor="text1"/>
        </w:rPr>
        <w:t xml:space="preserve">PMS302). Tera- ja kaunvilja, õli- ja heinaseemne koristusmasinaid oli 2013. aastal juriidiliste isikute omandis 525 ning teiste </w:t>
      </w:r>
      <w:r w:rsidR="00A531B9" w:rsidRPr="00A36787">
        <w:rPr>
          <w:color w:val="000000" w:themeColor="text1"/>
          <w:shd w:val="clear" w:color="auto" w:fill="FFFFFF"/>
        </w:rPr>
        <w:t>traktoreid kasuta</w:t>
      </w:r>
      <w:r w:rsidR="00C23252">
        <w:rPr>
          <w:color w:val="000000" w:themeColor="text1"/>
          <w:shd w:val="clear" w:color="auto" w:fill="FFFFFF"/>
        </w:rPr>
        <w:t xml:space="preserve">s </w:t>
      </w:r>
      <w:r w:rsidR="00A531B9" w:rsidRPr="00A36787">
        <w:rPr>
          <w:color w:val="000000" w:themeColor="text1"/>
          <w:shd w:val="clear" w:color="auto" w:fill="FFFFFF"/>
        </w:rPr>
        <w:t xml:space="preserve"> lisaks 221 </w:t>
      </w:r>
      <w:r w:rsidR="00C23252" w:rsidRPr="00A36787">
        <w:rPr>
          <w:color w:val="000000" w:themeColor="text1"/>
          <w:shd w:val="clear" w:color="auto" w:fill="FFFFFF"/>
        </w:rPr>
        <w:t>juriidilis</w:t>
      </w:r>
      <w:r w:rsidR="00C23252">
        <w:rPr>
          <w:color w:val="000000" w:themeColor="text1"/>
          <w:shd w:val="clear" w:color="auto" w:fill="FFFFFF"/>
        </w:rPr>
        <w:t>t</w:t>
      </w:r>
      <w:r w:rsidR="00C23252" w:rsidRPr="00A36787">
        <w:rPr>
          <w:color w:val="000000" w:themeColor="text1"/>
          <w:shd w:val="clear" w:color="auto" w:fill="FFFFFF"/>
        </w:rPr>
        <w:t xml:space="preserve"> isiku</w:t>
      </w:r>
      <w:r w:rsidR="00C23252">
        <w:rPr>
          <w:color w:val="000000" w:themeColor="text1"/>
          <w:shd w:val="clear" w:color="auto" w:fill="FFFFFF"/>
        </w:rPr>
        <w:t>t</w:t>
      </w:r>
      <w:r w:rsidR="00C23252" w:rsidRPr="00A36787">
        <w:rPr>
          <w:color w:val="000000" w:themeColor="text1"/>
          <w:shd w:val="clear" w:color="auto" w:fill="FFFFFF"/>
        </w:rPr>
        <w:t xml:space="preserve"> </w:t>
      </w:r>
      <w:r w:rsidRPr="00A36787">
        <w:rPr>
          <w:color w:val="000000" w:themeColor="text1"/>
          <w:shd w:val="clear" w:color="auto" w:fill="FFFFFF"/>
        </w:rPr>
        <w:t>(allikas Statistikaamet: PMS308)</w:t>
      </w:r>
      <w:r w:rsidR="00A531B9" w:rsidRPr="00A36787">
        <w:rPr>
          <w:color w:val="000000" w:themeColor="text1"/>
          <w:shd w:val="clear" w:color="auto" w:fill="FFFFFF"/>
        </w:rPr>
        <w:t xml:space="preserve">. </w:t>
      </w:r>
      <w:r w:rsidRPr="00A36787">
        <w:rPr>
          <w:rStyle w:val="dtitle"/>
          <w:color w:val="000000" w:themeColor="text1"/>
        </w:rPr>
        <w:t xml:space="preserve">Kartuli, suhkrupeedi ja söödakultuuride koristusmasinad oli juriidiliste isikute omandis 660 ning teiste isikute masinaid kasutas 171 juriidilist isikut SA andmed: PMS310). Füüsilisest isikust ettevõtjate kohta kõnealused andmed puuduvad.  </w:t>
      </w:r>
    </w:p>
    <w:p w14:paraId="0A2D24F8" w14:textId="77777777" w:rsidR="00A531B9" w:rsidRPr="00A36787" w:rsidRDefault="00A531B9" w:rsidP="00DB147D">
      <w:pPr>
        <w:jc w:val="both"/>
        <w:rPr>
          <w:color w:val="000000" w:themeColor="text1"/>
          <w:shd w:val="clear" w:color="auto" w:fill="FFFFFF"/>
        </w:rPr>
      </w:pPr>
    </w:p>
    <w:p w14:paraId="5A27C539" w14:textId="0868727C" w:rsidR="00262595" w:rsidRPr="00902610" w:rsidRDefault="00262595" w:rsidP="00262595">
      <w:pPr>
        <w:jc w:val="both"/>
        <w:rPr>
          <w:color w:val="000000" w:themeColor="text1"/>
          <w:bdr w:val="none" w:sz="0" w:space="0" w:color="auto" w:frame="1"/>
          <w:shd w:val="clear" w:color="auto" w:fill="FFFFFF"/>
        </w:rPr>
      </w:pPr>
      <w:r w:rsidRPr="00A36787">
        <w:rPr>
          <w:color w:val="000000" w:themeColor="text1"/>
          <w:bdr w:val="none" w:sz="0" w:space="0" w:color="auto" w:frame="1"/>
          <w:shd w:val="clear" w:color="auto" w:fill="FFFFFF"/>
        </w:rPr>
        <w:t xml:space="preserve">Määruse kavandi kohaselt peab teenustööde </w:t>
      </w:r>
      <w:proofErr w:type="spellStart"/>
      <w:r w:rsidRPr="00A36787">
        <w:rPr>
          <w:color w:val="000000" w:themeColor="text1"/>
          <w:bdr w:val="none" w:sz="0" w:space="0" w:color="auto" w:frame="1"/>
          <w:shd w:val="clear" w:color="auto" w:fill="FFFFFF"/>
        </w:rPr>
        <w:t>osutaja</w:t>
      </w:r>
      <w:proofErr w:type="spellEnd"/>
      <w:r w:rsidRPr="00A36787">
        <w:rPr>
          <w:color w:val="000000" w:themeColor="text1"/>
          <w:bdr w:val="none" w:sz="0" w:space="0" w:color="auto" w:frame="1"/>
          <w:shd w:val="clear" w:color="auto" w:fill="FFFFFF"/>
        </w:rPr>
        <w:t xml:space="preserve"> ostuõiguse saamiseks esitama taotluse PRIA e-keskkonnas ning taotluse võib esitada igal. Seega, ostuõiguse taotlemiseks ei ole kindlal ajal toimuvat taotlusvooru</w:t>
      </w:r>
      <w:r w:rsidRPr="00902610">
        <w:rPr>
          <w:color w:val="000000" w:themeColor="text1"/>
          <w:bdr w:val="none" w:sz="0" w:space="0" w:color="auto" w:frame="1"/>
          <w:shd w:val="clear" w:color="auto" w:fill="FFFFFF"/>
        </w:rPr>
        <w:t>.</w:t>
      </w:r>
    </w:p>
    <w:p w14:paraId="29FCC5B5" w14:textId="77777777" w:rsidR="0024325E" w:rsidRPr="00902610" w:rsidRDefault="0024325E" w:rsidP="00262595">
      <w:pPr>
        <w:jc w:val="both"/>
        <w:rPr>
          <w:color w:val="000000" w:themeColor="text1"/>
          <w:bdr w:val="none" w:sz="0" w:space="0" w:color="auto" w:frame="1"/>
          <w:shd w:val="clear" w:color="auto" w:fill="FFFFFF"/>
        </w:rPr>
      </w:pPr>
    </w:p>
    <w:p w14:paraId="42C6032F" w14:textId="7991C39C" w:rsidR="00262595" w:rsidRPr="00902610" w:rsidRDefault="00262595" w:rsidP="00262595">
      <w:pPr>
        <w:jc w:val="both"/>
        <w:rPr>
          <w:color w:val="000000" w:themeColor="text1"/>
          <w:bdr w:val="none" w:sz="0" w:space="0" w:color="auto" w:frame="1"/>
          <w:shd w:val="clear" w:color="auto" w:fill="FFFFFF"/>
        </w:rPr>
      </w:pPr>
      <w:r w:rsidRPr="00902610">
        <w:rPr>
          <w:color w:val="000000" w:themeColor="text1"/>
          <w:bdr w:val="none" w:sz="0" w:space="0" w:color="auto" w:frame="1"/>
          <w:shd w:val="clear" w:color="auto" w:fill="FFFFFF"/>
        </w:rPr>
        <w:t xml:space="preserve">PRIA hindab </w:t>
      </w:r>
      <w:r w:rsidR="0024325E" w:rsidRPr="00902610">
        <w:rPr>
          <w:color w:val="000000" w:themeColor="text1"/>
          <w:bdr w:val="none" w:sz="0" w:space="0" w:color="auto" w:frame="1"/>
          <w:shd w:val="clear" w:color="auto" w:fill="FFFFFF"/>
        </w:rPr>
        <w:t xml:space="preserve">taotluses toodud andmete vastavust tegelikkusele. </w:t>
      </w:r>
      <w:r w:rsidRPr="00902610">
        <w:rPr>
          <w:color w:val="000000" w:themeColor="text1"/>
          <w:bdr w:val="none" w:sz="0" w:space="0" w:color="auto" w:frame="1"/>
          <w:shd w:val="clear" w:color="auto" w:fill="FFFFFF"/>
        </w:rPr>
        <w:t xml:space="preserve">Kui põllumajanduslike teenustöödega tegelemine või nendega alustamine ei ole piisavalt tõendatud, on </w:t>
      </w:r>
      <w:proofErr w:type="spellStart"/>
      <w:r w:rsidRPr="00902610">
        <w:rPr>
          <w:color w:val="000000" w:themeColor="text1"/>
          <w:bdr w:val="none" w:sz="0" w:space="0" w:color="auto" w:frame="1"/>
          <w:shd w:val="clear" w:color="auto" w:fill="FFFFFF"/>
        </w:rPr>
        <w:t>PRIA-l</w:t>
      </w:r>
      <w:proofErr w:type="spellEnd"/>
      <w:r w:rsidRPr="00902610">
        <w:rPr>
          <w:color w:val="000000" w:themeColor="text1"/>
          <w:bdr w:val="none" w:sz="0" w:space="0" w:color="auto" w:frame="1"/>
          <w:shd w:val="clear" w:color="auto" w:fill="FFFFFF"/>
        </w:rPr>
        <w:t xml:space="preserve"> õigus nõuda isikult lisatõendeid või koguda neid omal algatusel. Vajaduse korral </w:t>
      </w:r>
      <w:r w:rsidR="0024325E" w:rsidRPr="00902610">
        <w:rPr>
          <w:color w:val="000000" w:themeColor="text1"/>
          <w:bdr w:val="none" w:sz="0" w:space="0" w:color="auto" w:frame="1"/>
          <w:shd w:val="clear" w:color="auto" w:fill="FFFFFF"/>
        </w:rPr>
        <w:t xml:space="preserve">tõestab </w:t>
      </w:r>
      <w:r w:rsidR="009B7432">
        <w:rPr>
          <w:color w:val="000000" w:themeColor="text1"/>
          <w:bdr w:val="none" w:sz="0" w:space="0" w:color="auto" w:frame="1"/>
          <w:shd w:val="clear" w:color="auto" w:fill="FFFFFF"/>
        </w:rPr>
        <w:t xml:space="preserve">taotleja </w:t>
      </w:r>
      <w:r w:rsidRPr="00902610">
        <w:rPr>
          <w:color w:val="000000" w:themeColor="text1"/>
          <w:bdr w:val="none" w:sz="0" w:space="0" w:color="auto" w:frame="1"/>
          <w:shd w:val="clear" w:color="auto" w:fill="FFFFFF"/>
        </w:rPr>
        <w:t xml:space="preserve">dokumendid, masinad ja kasutatava maa </w:t>
      </w:r>
      <w:r w:rsidR="0024325E" w:rsidRPr="00902610">
        <w:rPr>
          <w:color w:val="000000" w:themeColor="text1"/>
          <w:bdr w:val="none" w:sz="0" w:space="0" w:color="auto" w:frame="1"/>
          <w:shd w:val="clear" w:color="auto" w:fill="FFFFFF"/>
        </w:rPr>
        <w:t xml:space="preserve">olemasolu </w:t>
      </w:r>
      <w:r w:rsidRPr="00902610">
        <w:rPr>
          <w:color w:val="000000" w:themeColor="text1"/>
          <w:bdr w:val="none" w:sz="0" w:space="0" w:color="auto" w:frame="1"/>
          <w:shd w:val="clear" w:color="auto" w:fill="FFFFFF"/>
        </w:rPr>
        <w:t xml:space="preserve">kohapealse kontrolli käigus. </w:t>
      </w:r>
    </w:p>
    <w:p w14:paraId="43F2B963" w14:textId="77777777" w:rsidR="00777241" w:rsidRPr="00902610" w:rsidRDefault="00777241" w:rsidP="0024325E">
      <w:pPr>
        <w:autoSpaceDE/>
        <w:autoSpaceDN/>
        <w:contextualSpacing/>
        <w:jc w:val="both"/>
        <w:rPr>
          <w:u w:val="single"/>
          <w:lang w:eastAsia="et-EE"/>
        </w:rPr>
      </w:pPr>
    </w:p>
    <w:p w14:paraId="327FE4E2" w14:textId="6405E11D" w:rsidR="0024325E" w:rsidRDefault="00E61ACC" w:rsidP="0024325E">
      <w:pPr>
        <w:ind w:left="-3"/>
        <w:jc w:val="both"/>
        <w:rPr>
          <w:lang w:eastAsia="et-EE"/>
        </w:rPr>
      </w:pPr>
      <w:r>
        <w:rPr>
          <w:lang w:eastAsia="et-EE"/>
        </w:rPr>
        <w:lastRenderedPageBreak/>
        <w:t xml:space="preserve">Eelnõu ja määruse kavandi väljatöötamisel on andmete </w:t>
      </w:r>
      <w:r w:rsidR="00F3089E" w:rsidRPr="00902610">
        <w:rPr>
          <w:lang w:eastAsia="et-EE"/>
        </w:rPr>
        <w:t>küsimi</w:t>
      </w:r>
      <w:r>
        <w:rPr>
          <w:lang w:eastAsia="et-EE"/>
        </w:rPr>
        <w:t xml:space="preserve">sel </w:t>
      </w:r>
      <w:r w:rsidR="00F3089E" w:rsidRPr="00902610">
        <w:rPr>
          <w:lang w:eastAsia="et-EE"/>
        </w:rPr>
        <w:t>lähtu</w:t>
      </w:r>
      <w:r>
        <w:rPr>
          <w:lang w:eastAsia="et-EE"/>
        </w:rPr>
        <w:t xml:space="preserve">d </w:t>
      </w:r>
      <w:r w:rsidR="00F3089E" w:rsidRPr="00902610">
        <w:rPr>
          <w:lang w:eastAsia="et-EE"/>
        </w:rPr>
        <w:t xml:space="preserve">põhimõttest, et </w:t>
      </w:r>
      <w:r w:rsidR="00C63971">
        <w:rPr>
          <w:lang w:eastAsia="et-EE"/>
        </w:rPr>
        <w:t>taotleja pea</w:t>
      </w:r>
      <w:r w:rsidR="003C05C3">
        <w:rPr>
          <w:lang w:eastAsia="et-EE"/>
        </w:rPr>
        <w:t>b</w:t>
      </w:r>
      <w:r w:rsidR="00C63971">
        <w:rPr>
          <w:lang w:eastAsia="et-EE"/>
        </w:rPr>
        <w:t xml:space="preserve"> esitama üksnes sellised andmeid, mida PRIA ei saa kontrollida riiklikest registritest. Taotluse hindamisel </w:t>
      </w:r>
      <w:r w:rsidR="00527A40">
        <w:rPr>
          <w:lang w:eastAsia="et-EE"/>
        </w:rPr>
        <w:t xml:space="preserve">lähtutakse lisaks põllumajandusliku tegevuse olemasolule faktist, </w:t>
      </w:r>
      <w:r w:rsidR="009F79C6">
        <w:rPr>
          <w:lang w:eastAsia="et-EE"/>
        </w:rPr>
        <w:t xml:space="preserve">et </w:t>
      </w:r>
      <w:r w:rsidR="00DF6858" w:rsidRPr="00902610">
        <w:rPr>
          <w:lang w:eastAsia="et-EE"/>
        </w:rPr>
        <w:t>ostuõigus</w:t>
      </w:r>
      <w:r w:rsidR="00527A40">
        <w:rPr>
          <w:lang w:eastAsia="et-EE"/>
        </w:rPr>
        <w:t xml:space="preserve"> on vajalik üksnes nendel isikutel, kelle kasutuses on põllumajandusmaa ning d</w:t>
      </w:r>
      <w:r w:rsidR="00916E06">
        <w:rPr>
          <w:lang w:eastAsia="et-EE"/>
        </w:rPr>
        <w:t>iislikütust tarbiv tehnika.</w:t>
      </w:r>
    </w:p>
    <w:p w14:paraId="0994C79E" w14:textId="77777777" w:rsidR="00916E06" w:rsidRPr="00902610" w:rsidRDefault="00916E06" w:rsidP="0024325E">
      <w:pPr>
        <w:ind w:left="-3"/>
        <w:jc w:val="both"/>
        <w:rPr>
          <w:lang w:eastAsia="et-EE"/>
        </w:rPr>
      </w:pPr>
    </w:p>
    <w:p w14:paraId="7D3C0CE7" w14:textId="6E33774F" w:rsidR="006B4BB6" w:rsidRPr="00902610" w:rsidRDefault="0024325E" w:rsidP="0024325E">
      <w:pPr>
        <w:jc w:val="both"/>
        <w:rPr>
          <w:vertAlign w:val="superscript"/>
          <w:lang w:eastAsia="et-EE"/>
        </w:rPr>
      </w:pPr>
      <w:r w:rsidRPr="00902610">
        <w:rPr>
          <w:lang w:eastAsia="et-EE"/>
        </w:rPr>
        <w:t>K</w:t>
      </w:r>
      <w:r w:rsidR="008658E3" w:rsidRPr="00902610">
        <w:rPr>
          <w:lang w:eastAsia="et-EE"/>
        </w:rPr>
        <w:t xml:space="preserve">ui taotleja kasutab traktorit või liikurmasinat, mis ei ole taotleja omandis või </w:t>
      </w:r>
      <w:r w:rsidRPr="00902610">
        <w:rPr>
          <w:lang w:eastAsia="et-EE"/>
        </w:rPr>
        <w:t>kasutusõigus ei nähtu liiklusregistrist</w:t>
      </w:r>
      <w:r w:rsidR="008658E3" w:rsidRPr="00902610">
        <w:rPr>
          <w:lang w:eastAsia="et-EE"/>
        </w:rPr>
        <w:t>, esitab taotleja traktori või liikurmasina registreerimisnumbri, kasutusõiguse aluse</w:t>
      </w:r>
      <w:r w:rsidRPr="00902610">
        <w:rPr>
          <w:lang w:eastAsia="et-EE"/>
        </w:rPr>
        <w:t>.</w:t>
      </w:r>
      <w:r w:rsidR="008658E3" w:rsidRPr="00902610">
        <w:rPr>
          <w:lang w:eastAsia="et-EE"/>
        </w:rPr>
        <w:t xml:space="preserve"> </w:t>
      </w:r>
      <w:r w:rsidRPr="00902610">
        <w:rPr>
          <w:lang w:eastAsia="et-EE"/>
        </w:rPr>
        <w:t>K</w:t>
      </w:r>
      <w:r w:rsidR="008658E3" w:rsidRPr="00902610">
        <w:rPr>
          <w:lang w:eastAsia="et-EE"/>
        </w:rPr>
        <w:t>ui taotleja osutab kuivatu</w:t>
      </w:r>
      <w:r w:rsidRPr="00902610">
        <w:rPr>
          <w:lang w:eastAsia="et-EE"/>
        </w:rPr>
        <w:t>s</w:t>
      </w:r>
      <w:r w:rsidR="008658E3" w:rsidRPr="00902610">
        <w:rPr>
          <w:lang w:eastAsia="et-EE"/>
        </w:rPr>
        <w:t>teenust, siis esitatakse diislikütust tarbiva statsionaarse kuivati aadress või mobiilse kuivati mudeli number, kuivati m</w:t>
      </w:r>
      <w:r w:rsidRPr="00902610">
        <w:rPr>
          <w:lang w:eastAsia="et-EE"/>
        </w:rPr>
        <w:t xml:space="preserve">ahutavus ja kasutusõiguse alus. </w:t>
      </w:r>
    </w:p>
    <w:p w14:paraId="7A66AEC2" w14:textId="77777777" w:rsidR="003865EF" w:rsidRPr="00902610" w:rsidRDefault="003865EF" w:rsidP="003865EF">
      <w:pPr>
        <w:spacing w:line="276" w:lineRule="auto"/>
        <w:jc w:val="both"/>
        <w:rPr>
          <w:b/>
          <w:bCs/>
          <w:bdr w:val="none" w:sz="0" w:space="0" w:color="auto" w:frame="1"/>
          <w:lang w:eastAsia="et-EE"/>
        </w:rPr>
      </w:pPr>
    </w:p>
    <w:p w14:paraId="3A007087" w14:textId="6995B374" w:rsidR="003865EF" w:rsidRPr="00902610" w:rsidRDefault="003865EF" w:rsidP="003865EF">
      <w:pPr>
        <w:spacing w:line="276" w:lineRule="auto"/>
        <w:jc w:val="both"/>
        <w:rPr>
          <w:lang w:eastAsia="et-EE"/>
        </w:rPr>
      </w:pPr>
      <w:r w:rsidRPr="00BB6816">
        <w:rPr>
          <w:b/>
          <w:bCs/>
          <w:bdr w:val="none" w:sz="0" w:space="0" w:color="auto" w:frame="1"/>
          <w:lang w:eastAsia="et-EE"/>
        </w:rPr>
        <w:t>VKEMS-i lisatav § 3</w:t>
      </w:r>
      <w:r w:rsidRPr="00BB6816">
        <w:rPr>
          <w:b/>
          <w:bCs/>
          <w:bdr w:val="none" w:sz="0" w:space="0" w:color="auto" w:frame="1"/>
          <w:vertAlign w:val="superscript"/>
          <w:lang w:eastAsia="et-EE"/>
        </w:rPr>
        <w:t>5</w:t>
      </w:r>
      <w:r w:rsidRPr="00902610">
        <w:rPr>
          <w:b/>
          <w:bCs/>
          <w:bdr w:val="none" w:sz="0" w:space="0" w:color="auto" w:frame="1"/>
          <w:vertAlign w:val="superscript"/>
          <w:lang w:eastAsia="et-EE"/>
        </w:rPr>
        <w:t xml:space="preserve"> </w:t>
      </w:r>
      <w:r w:rsidRPr="00902610">
        <w:rPr>
          <w:bCs/>
          <w:bdr w:val="none" w:sz="0" w:space="0" w:color="auto" w:frame="1"/>
          <w:lang w:eastAsia="et-EE"/>
        </w:rPr>
        <w:t xml:space="preserve">reguleerib, mis juhul PRIA keeldub ostuõiguse </w:t>
      </w:r>
      <w:r w:rsidRPr="00902610">
        <w:rPr>
          <w:bCs/>
          <w:lang w:eastAsia="et-EE"/>
        </w:rPr>
        <w:t>andmisest ning sätestab alused ostuõiguse kehtetuks tunnistamiseks.</w:t>
      </w:r>
      <w:r w:rsidRPr="00902610">
        <w:rPr>
          <w:b/>
          <w:bCs/>
          <w:lang w:eastAsia="et-EE"/>
        </w:rPr>
        <w:t xml:space="preserve"> </w:t>
      </w:r>
      <w:r w:rsidRPr="00902610">
        <w:rPr>
          <w:lang w:eastAsia="et-EE"/>
        </w:rPr>
        <w:t xml:space="preserve">PRIA teeb ostuõiguse lõpetamise otsuse 30 päeva jooksul arvates asjaolude teadasaamisest. </w:t>
      </w:r>
    </w:p>
    <w:p w14:paraId="3DE9C3FC" w14:textId="77777777" w:rsidR="003865EF" w:rsidRPr="00902610" w:rsidRDefault="003865EF" w:rsidP="003865EF">
      <w:pPr>
        <w:tabs>
          <w:tab w:val="num" w:pos="720"/>
        </w:tabs>
        <w:autoSpaceDE/>
        <w:autoSpaceDN/>
        <w:jc w:val="both"/>
        <w:rPr>
          <w:b/>
          <w:bCs/>
        </w:rPr>
      </w:pPr>
    </w:p>
    <w:p w14:paraId="4C106553" w14:textId="3DD5E056" w:rsidR="003865EF" w:rsidRPr="00902610" w:rsidRDefault="003865EF" w:rsidP="003865EF">
      <w:pPr>
        <w:shd w:val="clear" w:color="auto" w:fill="FFFFFF"/>
        <w:jc w:val="both"/>
        <w:rPr>
          <w:lang w:eastAsia="et-EE"/>
        </w:rPr>
      </w:pPr>
      <w:r w:rsidRPr="00902610">
        <w:rPr>
          <w:lang w:eastAsia="et-EE"/>
        </w:rPr>
        <w:t>Eelnõu</w:t>
      </w:r>
      <w:r w:rsidR="00C60598">
        <w:rPr>
          <w:lang w:eastAsia="et-EE"/>
        </w:rPr>
        <w:t xml:space="preserve"> </w:t>
      </w:r>
      <w:r w:rsidR="00C60598" w:rsidRPr="00C60598">
        <w:rPr>
          <w:bCs/>
          <w:bdr w:val="none" w:sz="0" w:space="0" w:color="auto" w:frame="1"/>
          <w:lang w:eastAsia="et-EE"/>
        </w:rPr>
        <w:t>§ 3</w:t>
      </w:r>
      <w:r w:rsidR="00C60598" w:rsidRPr="00C60598">
        <w:rPr>
          <w:bCs/>
          <w:bdr w:val="none" w:sz="0" w:space="0" w:color="auto" w:frame="1"/>
          <w:vertAlign w:val="superscript"/>
          <w:lang w:eastAsia="et-EE"/>
        </w:rPr>
        <w:t>5</w:t>
      </w:r>
      <w:r w:rsidR="00C60598" w:rsidRPr="00902610">
        <w:rPr>
          <w:b/>
          <w:bCs/>
          <w:bdr w:val="none" w:sz="0" w:space="0" w:color="auto" w:frame="1"/>
          <w:vertAlign w:val="superscript"/>
          <w:lang w:eastAsia="et-EE"/>
        </w:rPr>
        <w:t xml:space="preserve"> </w:t>
      </w:r>
      <w:r w:rsidR="00C60598">
        <w:rPr>
          <w:lang w:eastAsia="et-EE"/>
        </w:rPr>
        <w:t>lg 1</w:t>
      </w:r>
      <w:r w:rsidRPr="00902610">
        <w:rPr>
          <w:lang w:eastAsia="et-EE"/>
        </w:rPr>
        <w:t xml:space="preserve"> kohaselt keeldub PRIA ostuõiguse andmisest, kui:</w:t>
      </w:r>
    </w:p>
    <w:p w14:paraId="2C0C05A2" w14:textId="77777777" w:rsidR="003865EF" w:rsidRPr="00902610" w:rsidRDefault="003865EF" w:rsidP="003865EF">
      <w:pPr>
        <w:spacing w:line="276" w:lineRule="auto"/>
        <w:jc w:val="both"/>
        <w:rPr>
          <w:lang w:eastAsia="et-EE"/>
        </w:rPr>
      </w:pPr>
      <w:r w:rsidRPr="00902610">
        <w:rPr>
          <w:lang w:eastAsia="et-EE"/>
        </w:rPr>
        <w:t>1) taotleja on teadlikult esitanud valeandmeid või taotleja mõjutab taotluse menetlemist pettuse või ähvardusega või muul õigusvastasel viisil;</w:t>
      </w:r>
    </w:p>
    <w:p w14:paraId="6440E194" w14:textId="77777777" w:rsidR="003865EF" w:rsidRPr="00902610" w:rsidRDefault="003865EF" w:rsidP="003865EF">
      <w:pPr>
        <w:spacing w:line="276" w:lineRule="auto"/>
        <w:jc w:val="both"/>
        <w:rPr>
          <w:lang w:eastAsia="et-EE"/>
        </w:rPr>
      </w:pPr>
      <w:r w:rsidRPr="00902610">
        <w:rPr>
          <w:lang w:eastAsia="et-EE"/>
        </w:rPr>
        <w:t>2) taotleja ei vasta ostuõiguse saamiseks sätestatud nõuetele;</w:t>
      </w:r>
    </w:p>
    <w:p w14:paraId="788A3BA9" w14:textId="77777777" w:rsidR="002D716C" w:rsidRPr="00902610" w:rsidRDefault="003865EF" w:rsidP="003865EF">
      <w:pPr>
        <w:spacing w:line="276" w:lineRule="auto"/>
        <w:jc w:val="both"/>
        <w:rPr>
          <w:lang w:eastAsia="et-EE"/>
        </w:rPr>
      </w:pPr>
      <w:r w:rsidRPr="00902610">
        <w:rPr>
          <w:lang w:eastAsia="et-EE"/>
        </w:rPr>
        <w:t>3) taotleja ei võimalda teha kohapealset kontrolli</w:t>
      </w:r>
      <w:r w:rsidR="002D716C" w:rsidRPr="00902610">
        <w:rPr>
          <w:lang w:eastAsia="et-EE"/>
        </w:rPr>
        <w:t xml:space="preserve"> või </w:t>
      </w:r>
    </w:p>
    <w:p w14:paraId="281AE0C8" w14:textId="7F611799" w:rsidR="003865EF" w:rsidRPr="00902610" w:rsidRDefault="002D716C" w:rsidP="003865EF">
      <w:pPr>
        <w:spacing w:line="276" w:lineRule="auto"/>
        <w:jc w:val="both"/>
        <w:rPr>
          <w:lang w:eastAsia="et-EE"/>
        </w:rPr>
      </w:pPr>
      <w:r w:rsidRPr="00902610">
        <w:rPr>
          <w:lang w:eastAsia="et-EE"/>
        </w:rPr>
        <w:t>4) taotlejal on kehtiv karistus erimärgistatud vedelkütuse kasutamise, käitlemise või müügiga seotud nõuete rikkumise eest</w:t>
      </w:r>
      <w:r w:rsidR="003865EF" w:rsidRPr="00902610">
        <w:rPr>
          <w:lang w:eastAsia="et-EE"/>
        </w:rPr>
        <w:t>.</w:t>
      </w:r>
    </w:p>
    <w:p w14:paraId="2A2E0F5B" w14:textId="77777777" w:rsidR="003865EF" w:rsidRPr="00902610" w:rsidRDefault="003865EF" w:rsidP="003865EF">
      <w:pPr>
        <w:spacing w:line="276" w:lineRule="auto"/>
        <w:jc w:val="both"/>
        <w:rPr>
          <w:lang w:eastAsia="et-EE"/>
        </w:rPr>
      </w:pPr>
    </w:p>
    <w:p w14:paraId="440FE076" w14:textId="1A99366A" w:rsidR="003865EF" w:rsidRPr="00902610" w:rsidRDefault="00C60598" w:rsidP="003865EF">
      <w:pPr>
        <w:spacing w:line="276" w:lineRule="auto"/>
        <w:jc w:val="both"/>
        <w:rPr>
          <w:lang w:eastAsia="et-EE"/>
        </w:rPr>
      </w:pPr>
      <w:r w:rsidRPr="00902610">
        <w:rPr>
          <w:lang w:eastAsia="et-EE"/>
        </w:rPr>
        <w:t>Eelnõu</w:t>
      </w:r>
      <w:r>
        <w:rPr>
          <w:lang w:eastAsia="et-EE"/>
        </w:rPr>
        <w:t xml:space="preserve"> </w:t>
      </w:r>
      <w:r w:rsidRPr="00D56217">
        <w:rPr>
          <w:bCs/>
          <w:bdr w:val="none" w:sz="0" w:space="0" w:color="auto" w:frame="1"/>
          <w:lang w:eastAsia="et-EE"/>
        </w:rPr>
        <w:t>§ 3</w:t>
      </w:r>
      <w:r w:rsidRPr="00D56217">
        <w:rPr>
          <w:bCs/>
          <w:bdr w:val="none" w:sz="0" w:space="0" w:color="auto" w:frame="1"/>
          <w:vertAlign w:val="superscript"/>
          <w:lang w:eastAsia="et-EE"/>
        </w:rPr>
        <w:t>5</w:t>
      </w:r>
      <w:r w:rsidRPr="00902610">
        <w:rPr>
          <w:b/>
          <w:bCs/>
          <w:bdr w:val="none" w:sz="0" w:space="0" w:color="auto" w:frame="1"/>
          <w:vertAlign w:val="superscript"/>
          <w:lang w:eastAsia="et-EE"/>
        </w:rPr>
        <w:t xml:space="preserve"> </w:t>
      </w:r>
      <w:r>
        <w:rPr>
          <w:lang w:eastAsia="et-EE"/>
        </w:rPr>
        <w:t xml:space="preserve">lg 2 kohaselt tunnistab </w:t>
      </w:r>
      <w:r w:rsidR="002F1DF3">
        <w:rPr>
          <w:lang w:eastAsia="et-EE"/>
        </w:rPr>
        <w:t>PRIA</w:t>
      </w:r>
      <w:r w:rsidR="003865EF" w:rsidRPr="00902610">
        <w:rPr>
          <w:lang w:eastAsia="et-EE"/>
        </w:rPr>
        <w:t xml:space="preserve"> isikule antud ostuõiguse kehtetuks, kui ostuõigust omav isik: </w:t>
      </w:r>
    </w:p>
    <w:p w14:paraId="689CB4BF" w14:textId="1C962879" w:rsidR="002441E2" w:rsidRPr="00DE6565" w:rsidRDefault="00DE6565" w:rsidP="003865EF">
      <w:pPr>
        <w:jc w:val="both"/>
        <w:rPr>
          <w:i/>
          <w:lang w:eastAsia="et-EE"/>
        </w:rPr>
      </w:pPr>
      <w:r>
        <w:rPr>
          <w:lang w:eastAsia="et-EE"/>
        </w:rPr>
        <w:t xml:space="preserve">1) </w:t>
      </w:r>
      <w:r w:rsidR="003865EF" w:rsidRPr="004519FD">
        <w:rPr>
          <w:u w:val="single"/>
          <w:lang w:eastAsia="et-EE"/>
        </w:rPr>
        <w:t>teatab ostuõigusest loobumisest</w:t>
      </w:r>
      <w:r w:rsidRPr="00DE6565">
        <w:rPr>
          <w:lang w:eastAsia="et-EE"/>
        </w:rPr>
        <w:t>.</w:t>
      </w:r>
    </w:p>
    <w:p w14:paraId="3022F6DE" w14:textId="06DB906D" w:rsidR="003865EF" w:rsidRDefault="002441E2" w:rsidP="003865EF">
      <w:pPr>
        <w:jc w:val="both"/>
        <w:rPr>
          <w:lang w:eastAsia="et-EE"/>
        </w:rPr>
      </w:pPr>
      <w:r>
        <w:rPr>
          <w:lang w:eastAsia="et-EE"/>
        </w:rPr>
        <w:t>O</w:t>
      </w:r>
      <w:r w:rsidR="003865EF" w:rsidRPr="00902610">
        <w:rPr>
          <w:lang w:eastAsia="et-EE"/>
        </w:rPr>
        <w:t>lgugi, et ostuõigus ei kohusta eriotstarbelist diislikütust ostma vaid anna</w:t>
      </w:r>
      <w:r w:rsidR="00DE6565">
        <w:rPr>
          <w:lang w:eastAsia="et-EE"/>
        </w:rPr>
        <w:t>b</w:t>
      </w:r>
      <w:r w:rsidR="003865EF" w:rsidRPr="00902610">
        <w:rPr>
          <w:lang w:eastAsia="et-EE"/>
        </w:rPr>
        <w:t xml:space="preserve"> selle</w:t>
      </w:r>
      <w:r w:rsidR="00DE6565">
        <w:rPr>
          <w:lang w:eastAsia="et-EE"/>
        </w:rPr>
        <w:t xml:space="preserve">ks </w:t>
      </w:r>
      <w:r w:rsidR="003865EF" w:rsidRPr="00902610">
        <w:rPr>
          <w:lang w:eastAsia="et-EE"/>
        </w:rPr>
        <w:t xml:space="preserve">üksnes õiguse, </w:t>
      </w:r>
      <w:r w:rsidR="00B941C2">
        <w:rPr>
          <w:lang w:eastAsia="et-EE"/>
        </w:rPr>
        <w:t xml:space="preserve">on isikul õigus </w:t>
      </w:r>
      <w:r w:rsidR="003865EF" w:rsidRPr="00902610">
        <w:rPr>
          <w:lang w:eastAsia="et-EE"/>
        </w:rPr>
        <w:t xml:space="preserve">ostuõigusest loobuda. Eelkõige võib see </w:t>
      </w:r>
      <w:r w:rsidR="00DE6565">
        <w:rPr>
          <w:lang w:eastAsia="et-EE"/>
        </w:rPr>
        <w:t xml:space="preserve">vajalik olla olukorras, kus põllumajandustootja on saanud ostuõiguse </w:t>
      </w:r>
      <w:r w:rsidR="003865EF" w:rsidRPr="00902610">
        <w:rPr>
          <w:lang w:eastAsia="et-EE"/>
        </w:rPr>
        <w:t>automaatselt</w:t>
      </w:r>
      <w:r w:rsidR="0034557C">
        <w:rPr>
          <w:lang w:eastAsia="et-EE"/>
        </w:rPr>
        <w:t xml:space="preserve"> registriandmete alusel (eelnõu § 3</w:t>
      </w:r>
      <w:r w:rsidR="0034557C">
        <w:rPr>
          <w:vertAlign w:val="superscript"/>
          <w:lang w:eastAsia="et-EE"/>
        </w:rPr>
        <w:t>2</w:t>
      </w:r>
      <w:r w:rsidR="0034557C">
        <w:rPr>
          <w:lang w:eastAsia="et-EE"/>
        </w:rPr>
        <w:t>)</w:t>
      </w:r>
      <w:r w:rsidR="00DE6565">
        <w:rPr>
          <w:lang w:eastAsia="et-EE"/>
        </w:rPr>
        <w:t xml:space="preserve">, kuid eriotstarbelist diislikütust ei vaja (sh kui kasutatakse põllumajanduslikke teenustöid). </w:t>
      </w:r>
    </w:p>
    <w:p w14:paraId="30406A62" w14:textId="77777777" w:rsidR="00C60598" w:rsidRDefault="00C60598" w:rsidP="003865EF">
      <w:pPr>
        <w:jc w:val="both"/>
        <w:rPr>
          <w:lang w:eastAsia="et-EE"/>
        </w:rPr>
      </w:pPr>
    </w:p>
    <w:p w14:paraId="6ACAE0DB" w14:textId="0B1CDA8D" w:rsidR="002441E2" w:rsidRDefault="003865EF" w:rsidP="003865EF">
      <w:pPr>
        <w:spacing w:line="276" w:lineRule="auto"/>
        <w:jc w:val="both"/>
        <w:rPr>
          <w:lang w:eastAsia="et-EE"/>
        </w:rPr>
      </w:pPr>
      <w:r w:rsidRPr="00902610">
        <w:rPr>
          <w:lang w:eastAsia="et-EE"/>
        </w:rPr>
        <w:t xml:space="preserve">2) </w:t>
      </w:r>
      <w:r w:rsidR="002441E2" w:rsidRPr="002441E2">
        <w:rPr>
          <w:u w:val="single"/>
          <w:lang w:eastAsia="et-EE"/>
        </w:rPr>
        <w:t>isiku tegevus põllumajandustoodete tootmise</w:t>
      </w:r>
      <w:r w:rsidR="00523276">
        <w:rPr>
          <w:u w:val="single"/>
          <w:lang w:eastAsia="et-EE"/>
        </w:rPr>
        <w:t xml:space="preserve"> või </w:t>
      </w:r>
      <w:r w:rsidR="00CD571A" w:rsidRPr="00CD571A">
        <w:rPr>
          <w:u w:val="single"/>
          <w:lang w:eastAsia="et-EE"/>
        </w:rPr>
        <w:t xml:space="preserve">põllumajandusliku teenustöö osutamise </w:t>
      </w:r>
      <w:r w:rsidR="002441E2" w:rsidRPr="002441E2">
        <w:rPr>
          <w:u w:val="single"/>
          <w:lang w:eastAsia="et-EE"/>
        </w:rPr>
        <w:t>tegevusalal on lõppenud</w:t>
      </w:r>
      <w:r w:rsidR="00523276" w:rsidRPr="00523276">
        <w:t xml:space="preserve"> </w:t>
      </w:r>
      <w:r w:rsidR="00523276">
        <w:t xml:space="preserve">või </w:t>
      </w:r>
      <w:r w:rsidR="00523276" w:rsidRPr="00523276">
        <w:rPr>
          <w:u w:val="single"/>
          <w:lang w:eastAsia="et-EE"/>
        </w:rPr>
        <w:t>isiku kaluri kalapüügiluba on tunnistatud kehtetuks</w:t>
      </w:r>
      <w:r w:rsidR="002441E2">
        <w:rPr>
          <w:lang w:eastAsia="et-EE"/>
        </w:rPr>
        <w:t xml:space="preserve">. </w:t>
      </w:r>
    </w:p>
    <w:p w14:paraId="65E8D2D1" w14:textId="6679AE2B" w:rsidR="002441E2" w:rsidRDefault="0031378C" w:rsidP="003865EF">
      <w:pPr>
        <w:spacing w:line="276" w:lineRule="auto"/>
        <w:jc w:val="both"/>
        <w:rPr>
          <w:lang w:eastAsia="et-EE"/>
        </w:rPr>
      </w:pPr>
      <w:r w:rsidRPr="00BB6816">
        <w:rPr>
          <w:lang w:eastAsia="et-EE"/>
        </w:rPr>
        <w:t xml:space="preserve">Siia alla kuuluvad eelkõige juhtumid, kui PRIA tuvastab asjaolu, isik on </w:t>
      </w:r>
      <w:r w:rsidR="00CD571A">
        <w:rPr>
          <w:lang w:eastAsia="et-EE"/>
        </w:rPr>
        <w:t xml:space="preserve">sisuliselt </w:t>
      </w:r>
      <w:r w:rsidRPr="00BB6816">
        <w:rPr>
          <w:lang w:eastAsia="et-EE"/>
        </w:rPr>
        <w:t xml:space="preserve">lõpetanud  majandustegevusega </w:t>
      </w:r>
      <w:proofErr w:type="spellStart"/>
      <w:r w:rsidR="00CD571A">
        <w:rPr>
          <w:lang w:eastAsia="et-EE"/>
        </w:rPr>
        <w:t>ülalnimetud</w:t>
      </w:r>
      <w:proofErr w:type="spellEnd"/>
      <w:r w:rsidR="00CD571A">
        <w:rPr>
          <w:lang w:eastAsia="et-EE"/>
        </w:rPr>
        <w:t xml:space="preserve"> valdkondades, eelkõige isikul puudub ettevõtte</w:t>
      </w:r>
      <w:r w:rsidR="00FF38DC">
        <w:rPr>
          <w:lang w:eastAsia="et-EE"/>
        </w:rPr>
        <w:t xml:space="preserve"> (majandusüksus)</w:t>
      </w:r>
      <w:r w:rsidR="00CD571A">
        <w:rPr>
          <w:lang w:eastAsia="et-EE"/>
        </w:rPr>
        <w:t xml:space="preserve">, mille kaudu </w:t>
      </w:r>
      <w:r w:rsidR="00FF38DC">
        <w:rPr>
          <w:lang w:eastAsia="et-EE"/>
        </w:rPr>
        <w:t>tegutseda</w:t>
      </w:r>
      <w:r w:rsidR="00CD571A">
        <w:rPr>
          <w:lang w:eastAsia="et-EE"/>
        </w:rPr>
        <w:t>.</w:t>
      </w:r>
      <w:r w:rsidR="00523276">
        <w:rPr>
          <w:lang w:eastAsia="et-EE"/>
        </w:rPr>
        <w:t xml:space="preserve"> </w:t>
      </w:r>
      <w:r w:rsidR="006746D3">
        <w:rPr>
          <w:lang w:eastAsia="et-EE"/>
        </w:rPr>
        <w:t xml:space="preserve">Sellisel juhul ei ole ostuõigus enam vajalik, kuna isikul puudub võimalus </w:t>
      </w:r>
      <w:proofErr w:type="spellStart"/>
      <w:r w:rsidR="006746D3">
        <w:rPr>
          <w:lang w:eastAsia="et-EE"/>
        </w:rPr>
        <w:t>eriotstarbelise</w:t>
      </w:r>
      <w:proofErr w:type="spellEnd"/>
      <w:r w:rsidR="006746D3">
        <w:rPr>
          <w:lang w:eastAsia="et-EE"/>
        </w:rPr>
        <w:t xml:space="preserve"> diislikütuse sihipäraseks kasutamiseks. </w:t>
      </w:r>
      <w:r w:rsidR="00523276">
        <w:rPr>
          <w:lang w:eastAsia="et-EE"/>
        </w:rPr>
        <w:t>K</w:t>
      </w:r>
      <w:r w:rsidR="00523276" w:rsidRPr="00523276">
        <w:rPr>
          <w:lang w:eastAsia="et-EE"/>
        </w:rPr>
        <w:t>aluri kalapüügil</w:t>
      </w:r>
      <w:r w:rsidR="00523276">
        <w:rPr>
          <w:lang w:eastAsia="et-EE"/>
        </w:rPr>
        <w:t xml:space="preserve">uba annab õiguse kutselise kalapüügiga tegelemiseks ja on aluseks ostuõiguse saamiseks. Loa </w:t>
      </w:r>
      <w:r w:rsidR="006746D3">
        <w:rPr>
          <w:lang w:eastAsia="et-EE"/>
        </w:rPr>
        <w:t xml:space="preserve">puudumisel ei ole võimalik isikul õiguspärasel viisil eriotstarbelist diislikütust kasutada.  </w:t>
      </w:r>
      <w:r w:rsidR="00CD571A">
        <w:rPr>
          <w:lang w:eastAsia="et-EE"/>
        </w:rPr>
        <w:t xml:space="preserve"> </w:t>
      </w:r>
      <w:r w:rsidRPr="00BB6816">
        <w:rPr>
          <w:lang w:eastAsia="et-EE"/>
        </w:rPr>
        <w:t xml:space="preserve"> </w:t>
      </w:r>
      <w:r w:rsidR="00145594">
        <w:rPr>
          <w:lang w:eastAsia="et-EE"/>
        </w:rPr>
        <w:t xml:space="preserve">Ostuõiguse kehtetuks tunnistamine on vajalik, et </w:t>
      </w:r>
      <w:r w:rsidR="002441E2">
        <w:rPr>
          <w:lang w:eastAsia="et-EE"/>
        </w:rPr>
        <w:t>minimeerida aktsiisisoodustusega kütuse väär</w:t>
      </w:r>
      <w:r w:rsidR="00DF229E">
        <w:rPr>
          <w:lang w:eastAsia="et-EE"/>
        </w:rPr>
        <w:t>kasutamise võimalust</w:t>
      </w:r>
      <w:r w:rsidR="002441E2">
        <w:rPr>
          <w:lang w:eastAsia="et-EE"/>
        </w:rPr>
        <w:t xml:space="preserve">. </w:t>
      </w:r>
    </w:p>
    <w:p w14:paraId="469C6849" w14:textId="0E67A3AF" w:rsidR="002441E2" w:rsidRPr="006C2C8D" w:rsidRDefault="002441E2" w:rsidP="003865EF">
      <w:pPr>
        <w:spacing w:line="276" w:lineRule="auto"/>
        <w:jc w:val="both"/>
        <w:rPr>
          <w:lang w:eastAsia="et-EE"/>
        </w:rPr>
      </w:pPr>
    </w:p>
    <w:p w14:paraId="73F2AB81" w14:textId="37364E06" w:rsidR="00FC2C5F" w:rsidRPr="006C2C8D" w:rsidRDefault="00C60598" w:rsidP="00FC2C5F">
      <w:pPr>
        <w:spacing w:line="276" w:lineRule="auto"/>
        <w:jc w:val="both"/>
        <w:rPr>
          <w:lang w:eastAsia="et-EE"/>
        </w:rPr>
      </w:pPr>
      <w:r w:rsidRPr="00902610">
        <w:rPr>
          <w:lang w:eastAsia="et-EE"/>
        </w:rPr>
        <w:t>Eelnõu</w:t>
      </w:r>
      <w:r>
        <w:rPr>
          <w:lang w:eastAsia="et-EE"/>
        </w:rPr>
        <w:t xml:space="preserve"> </w:t>
      </w:r>
      <w:r w:rsidRPr="00D56217">
        <w:rPr>
          <w:bCs/>
          <w:bdr w:val="none" w:sz="0" w:space="0" w:color="auto" w:frame="1"/>
          <w:lang w:eastAsia="et-EE"/>
        </w:rPr>
        <w:t>§ 3</w:t>
      </w:r>
      <w:r w:rsidRPr="00D56217">
        <w:rPr>
          <w:bCs/>
          <w:bdr w:val="none" w:sz="0" w:space="0" w:color="auto" w:frame="1"/>
          <w:vertAlign w:val="superscript"/>
          <w:lang w:eastAsia="et-EE"/>
        </w:rPr>
        <w:t>5</w:t>
      </w:r>
      <w:r w:rsidRPr="00902610">
        <w:rPr>
          <w:b/>
          <w:bCs/>
          <w:bdr w:val="none" w:sz="0" w:space="0" w:color="auto" w:frame="1"/>
          <w:vertAlign w:val="superscript"/>
          <w:lang w:eastAsia="et-EE"/>
        </w:rPr>
        <w:t xml:space="preserve"> </w:t>
      </w:r>
      <w:r>
        <w:rPr>
          <w:lang w:eastAsia="et-EE"/>
        </w:rPr>
        <w:t xml:space="preserve">lg 3 kohaselt võib </w:t>
      </w:r>
      <w:r w:rsidR="00FC2C5F" w:rsidRPr="006C2C8D">
        <w:rPr>
          <w:lang w:eastAsia="et-EE"/>
        </w:rPr>
        <w:t xml:space="preserve">PRIA tunnistada isikule antud ostuõiguse kehtetuks, kui ostuõigust omav isik: </w:t>
      </w:r>
    </w:p>
    <w:p w14:paraId="4D6B6A9D" w14:textId="0C5F1835" w:rsidR="00C60598" w:rsidRPr="00C60598" w:rsidRDefault="00A57617" w:rsidP="0031378C">
      <w:pPr>
        <w:pStyle w:val="ListParagraph"/>
        <w:numPr>
          <w:ilvl w:val="0"/>
          <w:numId w:val="59"/>
        </w:numPr>
        <w:jc w:val="both"/>
        <w:rPr>
          <w:rFonts w:ascii="Times New Roman" w:hAnsi="Times New Roman"/>
          <w:i/>
          <w:sz w:val="24"/>
          <w:szCs w:val="24"/>
          <w:lang w:eastAsia="et-EE"/>
        </w:rPr>
      </w:pPr>
      <w:r>
        <w:rPr>
          <w:rFonts w:ascii="Times New Roman" w:hAnsi="Times New Roman"/>
          <w:sz w:val="24"/>
          <w:szCs w:val="24"/>
          <w:u w:val="single"/>
          <w:lang w:eastAsia="et-EE"/>
        </w:rPr>
        <w:lastRenderedPageBreak/>
        <w:t>E</w:t>
      </w:r>
      <w:r w:rsidR="0031378C" w:rsidRPr="00FB78BE">
        <w:rPr>
          <w:rFonts w:ascii="Times New Roman" w:hAnsi="Times New Roman"/>
          <w:sz w:val="24"/>
          <w:szCs w:val="24"/>
          <w:u w:val="single"/>
          <w:lang w:eastAsia="et-EE"/>
        </w:rPr>
        <w:t xml:space="preserve">i võimalda teostada riiklikku järelevalvet </w:t>
      </w:r>
      <w:proofErr w:type="spellStart"/>
      <w:r w:rsidR="0031378C" w:rsidRPr="00FB78BE">
        <w:rPr>
          <w:rFonts w:ascii="Times New Roman" w:hAnsi="Times New Roman"/>
          <w:sz w:val="24"/>
          <w:szCs w:val="24"/>
          <w:u w:val="single"/>
          <w:lang w:eastAsia="et-EE"/>
        </w:rPr>
        <w:t>eriotstarbelise</w:t>
      </w:r>
      <w:proofErr w:type="spellEnd"/>
      <w:r w:rsidR="0031378C" w:rsidRPr="00FB78BE">
        <w:rPr>
          <w:rFonts w:ascii="Times New Roman" w:hAnsi="Times New Roman"/>
          <w:sz w:val="24"/>
          <w:szCs w:val="24"/>
          <w:u w:val="single"/>
          <w:lang w:eastAsia="et-EE"/>
        </w:rPr>
        <w:t xml:space="preserve"> diislikütuse ostuõiguse saamiseks sätestatud </w:t>
      </w:r>
      <w:r w:rsidR="00C60598" w:rsidRPr="00FB78BE">
        <w:rPr>
          <w:rFonts w:ascii="Times New Roman" w:hAnsi="Times New Roman"/>
          <w:sz w:val="24"/>
          <w:szCs w:val="24"/>
          <w:u w:val="single"/>
          <w:lang w:eastAsia="et-EE"/>
        </w:rPr>
        <w:t xml:space="preserve">ning </w:t>
      </w:r>
      <w:proofErr w:type="spellStart"/>
      <w:r w:rsidR="0031378C" w:rsidRPr="00FB78BE">
        <w:rPr>
          <w:rFonts w:ascii="Times New Roman" w:hAnsi="Times New Roman"/>
          <w:sz w:val="24"/>
          <w:szCs w:val="24"/>
          <w:u w:val="single"/>
          <w:lang w:eastAsia="et-EE"/>
        </w:rPr>
        <w:t>eriotstarbelise</w:t>
      </w:r>
      <w:proofErr w:type="spellEnd"/>
      <w:r w:rsidR="0031378C" w:rsidRPr="00FB78BE">
        <w:rPr>
          <w:rFonts w:ascii="Times New Roman" w:hAnsi="Times New Roman"/>
          <w:sz w:val="24"/>
          <w:szCs w:val="24"/>
          <w:u w:val="single"/>
          <w:lang w:eastAsia="et-EE"/>
        </w:rPr>
        <w:t xml:space="preserve"> diislikütuse kasutamise üle</w:t>
      </w:r>
      <w:r w:rsidR="00C60598">
        <w:rPr>
          <w:rFonts w:ascii="Times New Roman" w:hAnsi="Times New Roman"/>
          <w:sz w:val="24"/>
          <w:szCs w:val="24"/>
          <w:lang w:eastAsia="et-EE"/>
        </w:rPr>
        <w:t xml:space="preserve">. </w:t>
      </w:r>
    </w:p>
    <w:p w14:paraId="3D44E2AE" w14:textId="754E6EF4" w:rsidR="00974897" w:rsidRPr="00974897" w:rsidRDefault="00974897" w:rsidP="00C60598">
      <w:pPr>
        <w:pStyle w:val="ListParagraph"/>
        <w:jc w:val="both"/>
        <w:rPr>
          <w:rFonts w:ascii="Times New Roman" w:hAnsi="Times New Roman"/>
          <w:sz w:val="24"/>
          <w:szCs w:val="24"/>
          <w:lang w:eastAsia="et-EE"/>
        </w:rPr>
      </w:pPr>
      <w:r w:rsidRPr="00974897">
        <w:rPr>
          <w:rFonts w:ascii="Times New Roman" w:hAnsi="Times New Roman"/>
          <w:sz w:val="24"/>
          <w:szCs w:val="24"/>
          <w:lang w:eastAsia="et-EE"/>
        </w:rPr>
        <w:t xml:space="preserve">Riiklikku järelevalvet ostuõiguse saamiseks sätestatud </w:t>
      </w:r>
      <w:proofErr w:type="spellStart"/>
      <w:r w:rsidRPr="00974897">
        <w:rPr>
          <w:rFonts w:ascii="Times New Roman" w:hAnsi="Times New Roman"/>
          <w:sz w:val="24"/>
          <w:szCs w:val="24"/>
          <w:lang w:eastAsia="et-EE"/>
        </w:rPr>
        <w:t>nõute</w:t>
      </w:r>
      <w:proofErr w:type="spellEnd"/>
      <w:r w:rsidRPr="00974897">
        <w:rPr>
          <w:rFonts w:ascii="Times New Roman" w:hAnsi="Times New Roman"/>
          <w:sz w:val="24"/>
          <w:szCs w:val="24"/>
          <w:lang w:eastAsia="et-EE"/>
        </w:rPr>
        <w:t xml:space="preserve"> üle viib läbi PRIA. </w:t>
      </w:r>
      <w:proofErr w:type="spellStart"/>
      <w:r w:rsidR="00AE34F1" w:rsidRPr="00751D40">
        <w:rPr>
          <w:rFonts w:ascii="Times New Roman" w:hAnsi="Times New Roman"/>
          <w:sz w:val="24"/>
          <w:szCs w:val="24"/>
          <w:lang w:eastAsia="et-EE"/>
        </w:rPr>
        <w:t>E</w:t>
      </w:r>
      <w:r w:rsidR="00AE34F1" w:rsidRPr="00B41BBF">
        <w:rPr>
          <w:rFonts w:ascii="Times New Roman" w:hAnsi="Times New Roman"/>
          <w:sz w:val="24"/>
          <w:szCs w:val="24"/>
          <w:lang w:eastAsia="et-EE"/>
        </w:rPr>
        <w:t>riotstarbelise</w:t>
      </w:r>
      <w:proofErr w:type="spellEnd"/>
      <w:r w:rsidR="00AE34F1" w:rsidRPr="00B41BBF">
        <w:rPr>
          <w:rFonts w:ascii="Times New Roman" w:hAnsi="Times New Roman"/>
          <w:sz w:val="24"/>
          <w:szCs w:val="24"/>
          <w:lang w:eastAsia="et-EE"/>
        </w:rPr>
        <w:t xml:space="preserve"> diislikütuse kasutamise</w:t>
      </w:r>
      <w:r w:rsidR="00AE34F1">
        <w:rPr>
          <w:rFonts w:ascii="Times New Roman" w:hAnsi="Times New Roman"/>
          <w:sz w:val="24"/>
          <w:szCs w:val="24"/>
          <w:lang w:eastAsia="et-EE"/>
        </w:rPr>
        <w:t xml:space="preserve"> </w:t>
      </w:r>
      <w:r w:rsidR="00BB7F10">
        <w:rPr>
          <w:rFonts w:ascii="Times New Roman" w:hAnsi="Times New Roman"/>
          <w:sz w:val="24"/>
          <w:szCs w:val="24"/>
          <w:lang w:eastAsia="et-EE"/>
        </w:rPr>
        <w:t xml:space="preserve">üle </w:t>
      </w:r>
      <w:r w:rsidR="00AE34F1">
        <w:rPr>
          <w:rFonts w:ascii="Times New Roman" w:hAnsi="Times New Roman"/>
          <w:sz w:val="24"/>
          <w:szCs w:val="24"/>
          <w:lang w:eastAsia="et-EE"/>
        </w:rPr>
        <w:t>teostab järelevalvet EMTA</w:t>
      </w:r>
      <w:r w:rsidR="00BB7F10">
        <w:rPr>
          <w:rFonts w:ascii="Times New Roman" w:hAnsi="Times New Roman"/>
          <w:sz w:val="24"/>
          <w:szCs w:val="24"/>
          <w:lang w:eastAsia="et-EE"/>
        </w:rPr>
        <w:t xml:space="preserve"> (VKEMS § 4 lg 1)</w:t>
      </w:r>
      <w:r w:rsidR="00AE34F1">
        <w:rPr>
          <w:rFonts w:ascii="Times New Roman" w:hAnsi="Times New Roman"/>
          <w:sz w:val="24"/>
          <w:szCs w:val="24"/>
          <w:lang w:eastAsia="et-EE"/>
        </w:rPr>
        <w:t>.</w:t>
      </w:r>
      <w:r w:rsidRPr="00974897">
        <w:rPr>
          <w:rFonts w:ascii="Times New Roman" w:hAnsi="Times New Roman"/>
          <w:sz w:val="24"/>
          <w:szCs w:val="24"/>
          <w:lang w:eastAsia="et-EE"/>
        </w:rPr>
        <w:t xml:space="preserve"> Seega näiteks olukorras</w:t>
      </w:r>
      <w:r w:rsidRPr="00BB7F10">
        <w:rPr>
          <w:rFonts w:ascii="Times New Roman" w:hAnsi="Times New Roman"/>
          <w:sz w:val="24"/>
          <w:szCs w:val="24"/>
          <w:lang w:eastAsia="et-EE"/>
        </w:rPr>
        <w:t xml:space="preserve">, kus isik </w:t>
      </w:r>
      <w:r w:rsidRPr="00974897">
        <w:rPr>
          <w:rFonts w:ascii="Times New Roman" w:hAnsi="Times New Roman"/>
          <w:sz w:val="24"/>
          <w:szCs w:val="24"/>
          <w:lang w:eastAsia="et-EE"/>
        </w:rPr>
        <w:t xml:space="preserve">ei võimalda EMTA-l kontrollida kütuse sihipärast kasutamist võib PRIA ostuõiguse MTA ettepanekul kehtetuks tunnistada.   </w:t>
      </w:r>
    </w:p>
    <w:p w14:paraId="1CF0E509" w14:textId="77777777" w:rsidR="00CB2F91" w:rsidRPr="00BB7F10" w:rsidRDefault="00CB2F91" w:rsidP="00C60598">
      <w:pPr>
        <w:pStyle w:val="ListParagraph"/>
        <w:jc w:val="both"/>
        <w:rPr>
          <w:rFonts w:ascii="Times New Roman" w:hAnsi="Times New Roman"/>
          <w:sz w:val="24"/>
          <w:szCs w:val="24"/>
          <w:lang w:eastAsia="et-EE"/>
        </w:rPr>
      </w:pPr>
    </w:p>
    <w:p w14:paraId="35F8D20C" w14:textId="3C80B02E" w:rsidR="0031378C" w:rsidRDefault="00A57617" w:rsidP="0031378C">
      <w:pPr>
        <w:pStyle w:val="ListParagraph"/>
        <w:numPr>
          <w:ilvl w:val="0"/>
          <w:numId w:val="59"/>
        </w:numPr>
        <w:jc w:val="both"/>
        <w:rPr>
          <w:rFonts w:ascii="Times New Roman" w:hAnsi="Times New Roman"/>
          <w:sz w:val="24"/>
          <w:szCs w:val="24"/>
          <w:lang w:eastAsia="et-EE"/>
        </w:rPr>
      </w:pPr>
      <w:r>
        <w:rPr>
          <w:rFonts w:ascii="Times New Roman" w:hAnsi="Times New Roman"/>
          <w:sz w:val="24"/>
          <w:szCs w:val="24"/>
          <w:u w:val="single"/>
          <w:lang w:eastAsia="et-EE"/>
        </w:rPr>
        <w:t>E</w:t>
      </w:r>
      <w:r w:rsidR="0031378C" w:rsidRPr="00E06F98">
        <w:rPr>
          <w:rFonts w:ascii="Times New Roman" w:hAnsi="Times New Roman"/>
          <w:sz w:val="24"/>
          <w:szCs w:val="24"/>
          <w:u w:val="single"/>
          <w:lang w:eastAsia="et-EE"/>
        </w:rPr>
        <w:t xml:space="preserve">i esita ostuõiguse saamisele järgneval pindalatoetuse taotluse esitamise tähtajal taotlust pindalatoetuse saamiseks, kui ta on saanud ostuõiguse käesoleva seaduse </w:t>
      </w:r>
      <w:bookmarkStart w:id="6" w:name="_Hlk59196400"/>
      <w:r w:rsidR="0031378C" w:rsidRPr="00E06F98">
        <w:rPr>
          <w:rFonts w:ascii="Times New Roman" w:hAnsi="Times New Roman"/>
          <w:sz w:val="24"/>
          <w:szCs w:val="24"/>
          <w:u w:val="single"/>
          <w:lang w:eastAsia="et-EE"/>
        </w:rPr>
        <w:t>§ 3</w:t>
      </w:r>
      <w:r w:rsidR="0031378C" w:rsidRPr="00E06F98">
        <w:rPr>
          <w:rFonts w:ascii="Times New Roman" w:hAnsi="Times New Roman"/>
          <w:sz w:val="24"/>
          <w:szCs w:val="24"/>
          <w:u w:val="single"/>
          <w:vertAlign w:val="superscript"/>
          <w:lang w:eastAsia="et-EE"/>
        </w:rPr>
        <w:t>2</w:t>
      </w:r>
      <w:r w:rsidR="0031378C" w:rsidRPr="00E06F98">
        <w:rPr>
          <w:rFonts w:ascii="Times New Roman" w:hAnsi="Times New Roman"/>
          <w:sz w:val="24"/>
          <w:szCs w:val="24"/>
          <w:u w:val="single"/>
          <w:lang w:eastAsia="et-EE"/>
        </w:rPr>
        <w:t xml:space="preserve"> </w:t>
      </w:r>
      <w:bookmarkEnd w:id="6"/>
      <w:r w:rsidR="0031378C" w:rsidRPr="00E06F98">
        <w:rPr>
          <w:rFonts w:ascii="Times New Roman" w:hAnsi="Times New Roman"/>
          <w:sz w:val="24"/>
          <w:szCs w:val="24"/>
          <w:u w:val="single"/>
          <w:lang w:eastAsia="et-EE"/>
        </w:rPr>
        <w:t>lõike 1 punkti 1 või 2 alusel</w:t>
      </w:r>
      <w:r w:rsidR="006C2C8D" w:rsidRPr="006C2C8D">
        <w:rPr>
          <w:rStyle w:val="CommentReference"/>
          <w:rFonts w:ascii="Times New Roman" w:hAnsi="Times New Roman"/>
          <w:sz w:val="24"/>
          <w:szCs w:val="24"/>
        </w:rPr>
        <w:t xml:space="preserve">. </w:t>
      </w:r>
      <w:r w:rsidR="0031378C" w:rsidRPr="006C2C8D">
        <w:rPr>
          <w:rFonts w:ascii="Times New Roman" w:hAnsi="Times New Roman"/>
          <w:sz w:val="24"/>
          <w:szCs w:val="24"/>
          <w:lang w:eastAsia="et-EE"/>
        </w:rPr>
        <w:t xml:space="preserve"> </w:t>
      </w:r>
    </w:p>
    <w:p w14:paraId="44A5ABE8" w14:textId="78541282" w:rsidR="0067146E" w:rsidRPr="00E06F98" w:rsidRDefault="00CB2F91" w:rsidP="0067146E">
      <w:pPr>
        <w:pStyle w:val="ListParagraph"/>
        <w:jc w:val="both"/>
        <w:rPr>
          <w:rFonts w:ascii="Times New Roman" w:hAnsi="Times New Roman"/>
          <w:color w:val="202020"/>
          <w:sz w:val="24"/>
          <w:szCs w:val="24"/>
          <w:shd w:val="clear" w:color="auto" w:fill="FFFFFF"/>
        </w:rPr>
      </w:pPr>
      <w:r w:rsidRPr="00CB2F91">
        <w:rPr>
          <w:rFonts w:ascii="Times New Roman" w:hAnsi="Times New Roman"/>
          <w:sz w:val="24"/>
          <w:szCs w:val="24"/>
          <w:lang w:eastAsia="et-EE"/>
        </w:rPr>
        <w:t xml:space="preserve">Kuivõrd enamik põllumajandustootjatest taotleb pindalatoetusi, siis ostuõiguse kehtetuks tunnistamine lähtub eeldusest, et isik ei pruugi enam põllumajandusega tegeleda. </w:t>
      </w:r>
      <w:r w:rsidR="0067146E" w:rsidRPr="00CB2F91">
        <w:rPr>
          <w:rFonts w:ascii="Times New Roman" w:hAnsi="Times New Roman"/>
          <w:sz w:val="24"/>
          <w:szCs w:val="24"/>
          <w:lang w:eastAsia="et-EE"/>
        </w:rPr>
        <w:t xml:space="preserve">PRIA tunnistab ostuõiguse kehtetuks haldusaktiga. </w:t>
      </w:r>
      <w:r w:rsidR="00A82B50" w:rsidRPr="00CB2F91">
        <w:rPr>
          <w:rFonts w:ascii="Times New Roman" w:hAnsi="Times New Roman"/>
          <w:sz w:val="24"/>
          <w:szCs w:val="24"/>
          <w:lang w:eastAsia="et-EE"/>
        </w:rPr>
        <w:t>Enne ostuõiguse kehtetuks tunnistamist peab PRIA tuvastama, kas isik on lõpetanud põllumajandusega tegelemise</w:t>
      </w:r>
      <w:r w:rsidR="002F017F">
        <w:rPr>
          <w:rFonts w:ascii="Times New Roman" w:hAnsi="Times New Roman"/>
          <w:sz w:val="24"/>
          <w:szCs w:val="24"/>
          <w:lang w:eastAsia="et-EE"/>
        </w:rPr>
        <w:t xml:space="preserve"> või </w:t>
      </w:r>
      <w:r w:rsidR="0067146E">
        <w:rPr>
          <w:rFonts w:ascii="Times New Roman" w:hAnsi="Times New Roman"/>
          <w:color w:val="202020"/>
          <w:sz w:val="24"/>
          <w:szCs w:val="24"/>
          <w:shd w:val="clear" w:color="auto" w:fill="FFFFFF"/>
        </w:rPr>
        <w:t>on</w:t>
      </w:r>
      <w:r w:rsidR="002F017F">
        <w:rPr>
          <w:rFonts w:ascii="Times New Roman" w:hAnsi="Times New Roman"/>
          <w:color w:val="202020"/>
          <w:sz w:val="24"/>
          <w:szCs w:val="24"/>
          <w:shd w:val="clear" w:color="auto" w:fill="FFFFFF"/>
        </w:rPr>
        <w:t xml:space="preserve"> </w:t>
      </w:r>
      <w:proofErr w:type="spellStart"/>
      <w:r w:rsidR="002F017F">
        <w:rPr>
          <w:rFonts w:ascii="Times New Roman" w:hAnsi="Times New Roman"/>
          <w:color w:val="202020"/>
          <w:sz w:val="24"/>
          <w:szCs w:val="24"/>
          <w:shd w:val="clear" w:color="auto" w:fill="FFFFFF"/>
        </w:rPr>
        <w:t>PRIA-le</w:t>
      </w:r>
      <w:proofErr w:type="spellEnd"/>
      <w:r w:rsidR="002F017F">
        <w:rPr>
          <w:rFonts w:ascii="Times New Roman" w:hAnsi="Times New Roman"/>
          <w:color w:val="202020"/>
          <w:sz w:val="24"/>
          <w:szCs w:val="24"/>
          <w:shd w:val="clear" w:color="auto" w:fill="FFFFFF"/>
        </w:rPr>
        <w:t xml:space="preserve"> esitatud </w:t>
      </w:r>
      <w:r w:rsidR="0067146E">
        <w:rPr>
          <w:rFonts w:ascii="Times New Roman" w:hAnsi="Times New Roman"/>
          <w:color w:val="202020"/>
          <w:sz w:val="24"/>
          <w:szCs w:val="24"/>
          <w:shd w:val="clear" w:color="auto" w:fill="FFFFFF"/>
        </w:rPr>
        <w:t xml:space="preserve">ostuõiguse saamiseks </w:t>
      </w:r>
      <w:r w:rsidR="003342CF">
        <w:rPr>
          <w:rFonts w:ascii="Times New Roman" w:hAnsi="Times New Roman"/>
          <w:color w:val="202020"/>
          <w:sz w:val="24"/>
          <w:szCs w:val="24"/>
          <w:shd w:val="clear" w:color="auto" w:fill="FFFFFF"/>
        </w:rPr>
        <w:t xml:space="preserve">(jätkamiseks) </w:t>
      </w:r>
      <w:r w:rsidR="0067146E">
        <w:rPr>
          <w:rFonts w:ascii="Times New Roman" w:hAnsi="Times New Roman"/>
          <w:color w:val="202020"/>
          <w:sz w:val="24"/>
          <w:szCs w:val="24"/>
          <w:shd w:val="clear" w:color="auto" w:fill="FFFFFF"/>
        </w:rPr>
        <w:t>taotlus</w:t>
      </w:r>
      <w:r w:rsidR="00A82B50">
        <w:rPr>
          <w:rFonts w:ascii="Times New Roman" w:hAnsi="Times New Roman"/>
          <w:color w:val="202020"/>
          <w:sz w:val="24"/>
          <w:szCs w:val="24"/>
          <w:shd w:val="clear" w:color="auto" w:fill="FFFFFF"/>
        </w:rPr>
        <w:t xml:space="preserve">. Sellisel juhul on </w:t>
      </w:r>
      <w:r w:rsidR="0067146E" w:rsidRPr="00E06F98">
        <w:rPr>
          <w:rFonts w:ascii="Times New Roman" w:hAnsi="Times New Roman"/>
          <w:color w:val="202020"/>
          <w:sz w:val="24"/>
          <w:szCs w:val="24"/>
          <w:shd w:val="clear" w:color="auto" w:fill="FFFFFF"/>
        </w:rPr>
        <w:t xml:space="preserve">põhjendatud ostuõigust mitte kehtetuks tunnistada. </w:t>
      </w:r>
    </w:p>
    <w:p w14:paraId="4E32A23C" w14:textId="77777777" w:rsidR="00E06F98" w:rsidRPr="00E06F98" w:rsidRDefault="00E06F98" w:rsidP="00E06F98">
      <w:pPr>
        <w:pStyle w:val="ListParagraph"/>
        <w:jc w:val="both"/>
        <w:rPr>
          <w:rFonts w:ascii="Times New Roman" w:hAnsi="Times New Roman"/>
          <w:sz w:val="24"/>
          <w:szCs w:val="24"/>
          <w:lang w:eastAsia="et-EE"/>
        </w:rPr>
      </w:pPr>
    </w:p>
    <w:p w14:paraId="259EE8B5" w14:textId="6CA69AD9" w:rsidR="0031378C" w:rsidRDefault="00A57617" w:rsidP="0031378C">
      <w:pPr>
        <w:pStyle w:val="ListParagraph"/>
        <w:numPr>
          <w:ilvl w:val="0"/>
          <w:numId w:val="59"/>
        </w:numPr>
        <w:jc w:val="both"/>
        <w:rPr>
          <w:rFonts w:ascii="Times New Roman" w:hAnsi="Times New Roman"/>
          <w:sz w:val="24"/>
          <w:szCs w:val="24"/>
          <w:lang w:eastAsia="et-EE"/>
        </w:rPr>
      </w:pPr>
      <w:r>
        <w:rPr>
          <w:rFonts w:ascii="Times New Roman" w:hAnsi="Times New Roman"/>
          <w:sz w:val="24"/>
          <w:szCs w:val="24"/>
          <w:u w:val="single"/>
          <w:lang w:eastAsia="et-EE"/>
        </w:rPr>
        <w:t>E</w:t>
      </w:r>
      <w:r w:rsidR="0031378C" w:rsidRPr="00163618">
        <w:rPr>
          <w:rFonts w:ascii="Times New Roman" w:hAnsi="Times New Roman"/>
          <w:sz w:val="24"/>
          <w:szCs w:val="24"/>
          <w:u w:val="single"/>
          <w:lang w:eastAsia="et-EE"/>
        </w:rPr>
        <w:t>i täida 60-päevase perioodi jooksul § 3</w:t>
      </w:r>
      <w:r w:rsidR="0031378C" w:rsidRPr="00163618">
        <w:rPr>
          <w:rFonts w:ascii="Times New Roman" w:hAnsi="Times New Roman"/>
          <w:sz w:val="24"/>
          <w:szCs w:val="24"/>
          <w:u w:val="single"/>
          <w:vertAlign w:val="superscript"/>
          <w:lang w:eastAsia="et-EE"/>
        </w:rPr>
        <w:t>2</w:t>
      </w:r>
      <w:r w:rsidR="0031378C" w:rsidRPr="00163618">
        <w:rPr>
          <w:rFonts w:ascii="Times New Roman" w:hAnsi="Times New Roman"/>
          <w:sz w:val="24"/>
          <w:szCs w:val="24"/>
          <w:u w:val="single"/>
          <w:lang w:eastAsia="et-EE"/>
        </w:rPr>
        <w:t xml:space="preserve"> lõike 1 punktis 3 sätestatud loomapidamise kohustust</w:t>
      </w:r>
      <w:r>
        <w:rPr>
          <w:rFonts w:ascii="Times New Roman" w:hAnsi="Times New Roman"/>
          <w:sz w:val="24"/>
          <w:szCs w:val="24"/>
          <w:lang w:eastAsia="et-EE"/>
        </w:rPr>
        <w:t>.</w:t>
      </w:r>
    </w:p>
    <w:p w14:paraId="4998D2CC" w14:textId="77777777" w:rsidR="00A57617" w:rsidRPr="00A57617" w:rsidRDefault="00A57617" w:rsidP="00A57617">
      <w:pPr>
        <w:pStyle w:val="ListParagraph"/>
        <w:jc w:val="both"/>
        <w:rPr>
          <w:rFonts w:ascii="Times New Roman" w:hAnsi="Times New Roman"/>
          <w:sz w:val="24"/>
          <w:szCs w:val="24"/>
          <w:lang w:eastAsia="et-EE"/>
        </w:rPr>
      </w:pPr>
      <w:r w:rsidRPr="00A57617">
        <w:rPr>
          <w:rFonts w:ascii="Times New Roman" w:hAnsi="Times New Roman"/>
          <w:sz w:val="24"/>
          <w:szCs w:val="24"/>
          <w:lang w:eastAsia="et-EE"/>
        </w:rPr>
        <w:t xml:space="preserve">Loomade pidamisel on üsna tavapärane, et esineb muutusi loomade arvus ja vahel realiseeritakse kogu kari. Eelnõuga on jäetud teatav ajavahemik, mille kestel loomühiku nõudele mittevastamisel ostuõigust kehtetuks ei tunnistata ja mille jooksul peaks loomapidaja loomade arvu taastama. Kuivõrd PRIA peab ostuõiguse kehtetuks tunnistama haldusaktiga, sealhulgas kuulama isiku vastuväited haldusmenetluse seaduse § 41 tähenduses ning loomühiku nõudele mittevastamine võib tuleneda näiteks karja müümisest, siis arvestades nii loomapidaja kui PRIA halduskoormust, ei ole mõistlik koheselt loomühiku nõudele mittevastamisel ostuõigust kehtetuks tunnistada. </w:t>
      </w:r>
    </w:p>
    <w:p w14:paraId="2555392C" w14:textId="77777777" w:rsidR="00CB2F91" w:rsidRPr="006C2C8D" w:rsidRDefault="00CB2F91" w:rsidP="00CB2F91">
      <w:pPr>
        <w:pStyle w:val="ListParagraph"/>
        <w:jc w:val="both"/>
        <w:rPr>
          <w:rFonts w:ascii="Times New Roman" w:hAnsi="Times New Roman"/>
          <w:sz w:val="24"/>
          <w:szCs w:val="24"/>
          <w:lang w:eastAsia="et-EE"/>
        </w:rPr>
      </w:pPr>
    </w:p>
    <w:p w14:paraId="5C523321" w14:textId="0DE7A468" w:rsidR="0031378C" w:rsidRDefault="00A57617" w:rsidP="0031378C">
      <w:pPr>
        <w:pStyle w:val="ListParagraph"/>
        <w:numPr>
          <w:ilvl w:val="0"/>
          <w:numId w:val="59"/>
        </w:numPr>
        <w:jc w:val="both"/>
        <w:rPr>
          <w:rFonts w:ascii="Times New Roman" w:hAnsi="Times New Roman"/>
          <w:sz w:val="24"/>
          <w:szCs w:val="24"/>
          <w:lang w:eastAsia="et-EE"/>
        </w:rPr>
      </w:pPr>
      <w:r>
        <w:rPr>
          <w:rFonts w:ascii="Times New Roman" w:hAnsi="Times New Roman"/>
          <w:sz w:val="24"/>
          <w:szCs w:val="24"/>
          <w:u w:val="single"/>
          <w:lang w:eastAsia="et-EE"/>
        </w:rPr>
        <w:t>I</w:t>
      </w:r>
      <w:r w:rsidR="0031378C" w:rsidRPr="00137D45">
        <w:rPr>
          <w:rFonts w:ascii="Times New Roman" w:hAnsi="Times New Roman"/>
          <w:sz w:val="24"/>
          <w:szCs w:val="24"/>
          <w:u w:val="single"/>
          <w:lang w:eastAsia="et-EE"/>
        </w:rPr>
        <w:t>sikul on kehtiv karistus erimärgistatud vedelkütuse kasutamise, käitlemise või müügiga seotud nõuete rikkumise eest</w:t>
      </w:r>
      <w:r w:rsidR="00ED196F">
        <w:rPr>
          <w:rFonts w:ascii="Times New Roman" w:hAnsi="Times New Roman"/>
          <w:sz w:val="24"/>
          <w:szCs w:val="24"/>
          <w:u w:val="single"/>
          <w:lang w:eastAsia="et-EE"/>
        </w:rPr>
        <w:t>.</w:t>
      </w:r>
    </w:p>
    <w:p w14:paraId="149A9F66" w14:textId="5083504F" w:rsidR="002E233A" w:rsidRPr="002E233A" w:rsidRDefault="00A57617" w:rsidP="0052246B">
      <w:pPr>
        <w:pStyle w:val="ListParagraph"/>
        <w:jc w:val="both"/>
        <w:rPr>
          <w:rFonts w:ascii="Times New Roman" w:hAnsi="Times New Roman"/>
          <w:sz w:val="24"/>
          <w:szCs w:val="24"/>
          <w:lang w:eastAsia="et-EE"/>
        </w:rPr>
      </w:pPr>
      <w:r w:rsidRPr="001F7D80">
        <w:rPr>
          <w:rFonts w:ascii="Times New Roman" w:hAnsi="Times New Roman"/>
          <w:sz w:val="24"/>
          <w:szCs w:val="24"/>
          <w:lang w:eastAsia="et-EE"/>
        </w:rPr>
        <w:t xml:space="preserve">Riigi rahaliste vahendite hulk on teatavasti piiritletud ja selle kasutamine peab olema suunatud eesmärgipärasse kasutusse. Riigiabi majandustegevuse soodustamiseks on õigustud saama õiguskuulekad isikud. Isik, kes on rikkunud </w:t>
      </w:r>
      <w:proofErr w:type="spellStart"/>
      <w:r w:rsidRPr="001F7D80">
        <w:rPr>
          <w:rFonts w:ascii="Times New Roman" w:hAnsi="Times New Roman"/>
          <w:sz w:val="24"/>
          <w:szCs w:val="24"/>
          <w:lang w:eastAsia="et-EE"/>
        </w:rPr>
        <w:t>eriotstarbelise</w:t>
      </w:r>
      <w:proofErr w:type="spellEnd"/>
      <w:r w:rsidRPr="001F7D80">
        <w:rPr>
          <w:rFonts w:ascii="Times New Roman" w:hAnsi="Times New Roman"/>
          <w:sz w:val="24"/>
          <w:szCs w:val="24"/>
          <w:lang w:eastAsia="et-EE"/>
        </w:rPr>
        <w:t xml:space="preserve"> diislikütuse kasutamise tingimusi ja keda on VKEMS-</w:t>
      </w:r>
      <w:proofErr w:type="spellStart"/>
      <w:r w:rsidRPr="001F7D80">
        <w:rPr>
          <w:rFonts w:ascii="Times New Roman" w:hAnsi="Times New Roman"/>
          <w:sz w:val="24"/>
          <w:szCs w:val="24"/>
          <w:lang w:eastAsia="et-EE"/>
        </w:rPr>
        <w:t>is</w:t>
      </w:r>
      <w:proofErr w:type="spellEnd"/>
      <w:r w:rsidRPr="001F7D80">
        <w:rPr>
          <w:rFonts w:ascii="Times New Roman" w:hAnsi="Times New Roman"/>
          <w:sz w:val="24"/>
          <w:szCs w:val="24"/>
          <w:lang w:eastAsia="et-EE"/>
        </w:rPr>
        <w:t xml:space="preserve"> sätestatud alusel ja korras väärteo toimepanemise eest karistatud, ei ole õigustatud saama </w:t>
      </w:r>
      <w:proofErr w:type="spellStart"/>
      <w:r w:rsidRPr="001F7D80">
        <w:rPr>
          <w:rFonts w:ascii="Times New Roman" w:hAnsi="Times New Roman"/>
          <w:sz w:val="24"/>
          <w:szCs w:val="24"/>
          <w:lang w:eastAsia="et-EE"/>
        </w:rPr>
        <w:t>riigiabi</w:t>
      </w:r>
      <w:proofErr w:type="spellEnd"/>
      <w:r w:rsidRPr="001F7D80">
        <w:rPr>
          <w:rFonts w:ascii="Times New Roman" w:hAnsi="Times New Roman"/>
          <w:sz w:val="24"/>
          <w:szCs w:val="24"/>
          <w:lang w:eastAsia="et-EE"/>
        </w:rPr>
        <w:t xml:space="preserve"> soodushinnaga kütuse ostmise kaudu vähemalt karistuse kehtivuse ajal. Väärteo eest saadud karistus kehtib üks aasta karistusena rahatrahvi tasumisest (karistusregistri seaduse § 24 lg 1 p 1</w:t>
      </w:r>
      <w:r w:rsidR="001F7D80" w:rsidRPr="001F7D80">
        <w:rPr>
          <w:rFonts w:ascii="Times New Roman" w:hAnsi="Times New Roman"/>
          <w:sz w:val="24"/>
          <w:szCs w:val="24"/>
          <w:lang w:eastAsia="et-EE"/>
        </w:rPr>
        <w:t xml:space="preserve">). Ostuõiguse saanud isikud peavad eriotstarbelist diislikütust kasutama sihipäraselt. Muul juhul tuleb arvestada, et rikkumisega võib kaasneda ostuõiguse kehtetuks tunnistamine.  </w:t>
      </w:r>
      <w:proofErr w:type="spellStart"/>
      <w:r w:rsidR="001F7D80" w:rsidRPr="001F7D80">
        <w:rPr>
          <w:rFonts w:ascii="Times New Roman" w:hAnsi="Times New Roman"/>
          <w:sz w:val="24"/>
          <w:szCs w:val="24"/>
          <w:lang w:eastAsia="et-EE"/>
        </w:rPr>
        <w:t>Eriotstarbelise</w:t>
      </w:r>
      <w:proofErr w:type="spellEnd"/>
      <w:r w:rsidR="001F7D80" w:rsidRPr="001F7D80">
        <w:rPr>
          <w:rFonts w:ascii="Times New Roman" w:hAnsi="Times New Roman"/>
          <w:sz w:val="24"/>
          <w:szCs w:val="24"/>
          <w:lang w:eastAsia="et-EE"/>
        </w:rPr>
        <w:t xml:space="preserve"> diislikütuse kasutamise, käitlemise või müügiga seotud nõuete rikkumisi menetleb MTA. </w:t>
      </w:r>
      <w:proofErr w:type="spellStart"/>
      <w:r w:rsidR="001F7D80" w:rsidRPr="001F7D80">
        <w:rPr>
          <w:rFonts w:ascii="Times New Roman" w:hAnsi="Times New Roman"/>
          <w:sz w:val="24"/>
          <w:szCs w:val="24"/>
          <w:lang w:eastAsia="et-EE"/>
        </w:rPr>
        <w:t>PRIA</w:t>
      </w:r>
      <w:r w:rsidR="002E233A">
        <w:rPr>
          <w:rFonts w:ascii="Times New Roman" w:hAnsi="Times New Roman"/>
          <w:sz w:val="24"/>
          <w:szCs w:val="24"/>
          <w:lang w:eastAsia="et-EE"/>
        </w:rPr>
        <w:t>-l</w:t>
      </w:r>
      <w:proofErr w:type="spellEnd"/>
      <w:r w:rsidR="002E233A">
        <w:rPr>
          <w:rFonts w:ascii="Times New Roman" w:hAnsi="Times New Roman"/>
          <w:sz w:val="24"/>
          <w:szCs w:val="24"/>
          <w:lang w:eastAsia="et-EE"/>
        </w:rPr>
        <w:t xml:space="preserve"> on ostuõiguse kehtetuks tunnistamisel kaalutlusõigus, mis võ</w:t>
      </w:r>
      <w:r w:rsidR="0057491D">
        <w:rPr>
          <w:rFonts w:ascii="Times New Roman" w:hAnsi="Times New Roman"/>
          <w:sz w:val="24"/>
          <w:szCs w:val="24"/>
          <w:lang w:eastAsia="et-EE"/>
        </w:rPr>
        <w:t xml:space="preserve">imaldab muu hulgas arvestada rikkumise iseloomu ja </w:t>
      </w:r>
      <w:r w:rsidR="002E233A">
        <w:rPr>
          <w:rFonts w:ascii="Times New Roman" w:hAnsi="Times New Roman"/>
          <w:sz w:val="24"/>
          <w:szCs w:val="24"/>
          <w:lang w:eastAsia="et-EE"/>
        </w:rPr>
        <w:t xml:space="preserve">isiku süü suurust. </w:t>
      </w:r>
    </w:p>
    <w:p w14:paraId="4AF7B015" w14:textId="77777777" w:rsidR="00974897" w:rsidRPr="006C2C8D" w:rsidRDefault="00974897" w:rsidP="00974897">
      <w:pPr>
        <w:pStyle w:val="ListParagraph"/>
        <w:jc w:val="both"/>
        <w:rPr>
          <w:rFonts w:ascii="Times New Roman" w:hAnsi="Times New Roman"/>
          <w:sz w:val="24"/>
          <w:szCs w:val="24"/>
          <w:lang w:eastAsia="et-EE"/>
        </w:rPr>
      </w:pPr>
    </w:p>
    <w:p w14:paraId="443B5195" w14:textId="77777777" w:rsidR="008118A5" w:rsidRDefault="00DE3A8B" w:rsidP="003865EF">
      <w:pPr>
        <w:pStyle w:val="ListParagraph"/>
        <w:numPr>
          <w:ilvl w:val="0"/>
          <w:numId w:val="59"/>
        </w:numPr>
        <w:jc w:val="both"/>
        <w:rPr>
          <w:rFonts w:ascii="Times New Roman" w:hAnsi="Times New Roman"/>
          <w:sz w:val="24"/>
          <w:szCs w:val="24"/>
          <w:lang w:eastAsia="et-EE"/>
        </w:rPr>
      </w:pPr>
      <w:r>
        <w:rPr>
          <w:rFonts w:ascii="Times New Roman" w:hAnsi="Times New Roman"/>
          <w:sz w:val="24"/>
          <w:szCs w:val="24"/>
          <w:u w:val="single"/>
          <w:lang w:eastAsia="et-EE"/>
        </w:rPr>
        <w:t>I</w:t>
      </w:r>
      <w:r w:rsidR="0031378C" w:rsidRPr="00137D45">
        <w:rPr>
          <w:rFonts w:ascii="Times New Roman" w:hAnsi="Times New Roman"/>
          <w:sz w:val="24"/>
          <w:szCs w:val="24"/>
          <w:u w:val="single"/>
          <w:lang w:eastAsia="et-EE"/>
        </w:rPr>
        <w:t>sik või tema tegevus ei vasta muudele käesolevas seaduses sätestatud tingimustele</w:t>
      </w:r>
      <w:r w:rsidR="0031378C" w:rsidRPr="006C2C8D">
        <w:rPr>
          <w:rFonts w:ascii="Times New Roman" w:hAnsi="Times New Roman"/>
          <w:sz w:val="24"/>
          <w:szCs w:val="24"/>
          <w:lang w:eastAsia="et-EE"/>
        </w:rPr>
        <w:t xml:space="preserve">. </w:t>
      </w:r>
    </w:p>
    <w:p w14:paraId="373FBFC8" w14:textId="50C7ED2A" w:rsidR="005C5380" w:rsidRPr="00902610" w:rsidRDefault="00B971A5" w:rsidP="005E5B34">
      <w:pPr>
        <w:spacing w:line="276" w:lineRule="auto"/>
        <w:jc w:val="both"/>
        <w:rPr>
          <w:lang w:eastAsia="et-EE"/>
        </w:rPr>
      </w:pPr>
      <w:bookmarkStart w:id="7" w:name="_Hlk59143722"/>
      <w:r w:rsidRPr="00902610">
        <w:rPr>
          <w:b/>
          <w:lang w:eastAsia="et-EE"/>
        </w:rPr>
        <w:lastRenderedPageBreak/>
        <w:t>VKEMS-i</w:t>
      </w:r>
      <w:r w:rsidR="00D0689F" w:rsidRPr="00902610">
        <w:rPr>
          <w:b/>
          <w:lang w:eastAsia="et-EE"/>
        </w:rPr>
        <w:t xml:space="preserve"> täiendatakse </w:t>
      </w:r>
      <w:r w:rsidR="00C00603" w:rsidRPr="00902610">
        <w:rPr>
          <w:b/>
          <w:lang w:eastAsia="et-EE"/>
        </w:rPr>
        <w:t>§</w:t>
      </w:r>
      <w:r w:rsidR="00D0689F" w:rsidRPr="00902610">
        <w:rPr>
          <w:b/>
          <w:lang w:eastAsia="et-EE"/>
        </w:rPr>
        <w:t>-ga</w:t>
      </w:r>
      <w:r w:rsidR="00C00603" w:rsidRPr="00902610">
        <w:rPr>
          <w:b/>
          <w:lang w:eastAsia="et-EE"/>
        </w:rPr>
        <w:t xml:space="preserve"> </w:t>
      </w:r>
      <w:bookmarkEnd w:id="7"/>
      <w:r w:rsidR="00634C41" w:rsidRPr="00902610">
        <w:rPr>
          <w:b/>
          <w:lang w:eastAsia="et-EE"/>
        </w:rPr>
        <w:t>3</w:t>
      </w:r>
      <w:r w:rsidR="00634C41" w:rsidRPr="00902610">
        <w:rPr>
          <w:b/>
          <w:vertAlign w:val="superscript"/>
          <w:lang w:eastAsia="et-EE"/>
        </w:rPr>
        <w:t>6</w:t>
      </w:r>
      <w:r w:rsidR="00634C41" w:rsidRPr="00902610">
        <w:rPr>
          <w:b/>
          <w:lang w:eastAsia="et-EE"/>
        </w:rPr>
        <w:t xml:space="preserve"> </w:t>
      </w:r>
      <w:r w:rsidR="00D0689F" w:rsidRPr="00902610">
        <w:rPr>
          <w:lang w:eastAsia="et-EE"/>
        </w:rPr>
        <w:t>„</w:t>
      </w:r>
      <w:r w:rsidR="00C00603" w:rsidRPr="00902610">
        <w:rPr>
          <w:lang w:eastAsia="et-EE"/>
        </w:rPr>
        <w:t xml:space="preserve">Volituste andmine </w:t>
      </w:r>
      <w:proofErr w:type="spellStart"/>
      <w:r w:rsidR="00C00603" w:rsidRPr="00902610">
        <w:rPr>
          <w:lang w:eastAsia="et-EE"/>
        </w:rPr>
        <w:t>eriotstarbelise</w:t>
      </w:r>
      <w:proofErr w:type="spellEnd"/>
      <w:r w:rsidR="00C00603" w:rsidRPr="00902610">
        <w:rPr>
          <w:lang w:eastAsia="et-EE"/>
        </w:rPr>
        <w:t xml:space="preserve"> diislikütuse ostmiseks</w:t>
      </w:r>
      <w:r w:rsidR="00D0689F" w:rsidRPr="00902610">
        <w:rPr>
          <w:lang w:eastAsia="et-EE"/>
        </w:rPr>
        <w:t xml:space="preserve">“. Eelnõu kohaselt võib ostuõigust omav isik anda volitusi </w:t>
      </w:r>
      <w:proofErr w:type="spellStart"/>
      <w:r w:rsidR="00D0689F" w:rsidRPr="00902610">
        <w:rPr>
          <w:lang w:eastAsia="et-EE"/>
        </w:rPr>
        <w:t>eriotstarbelise</w:t>
      </w:r>
      <w:proofErr w:type="spellEnd"/>
      <w:r w:rsidR="00D0689F" w:rsidRPr="00902610">
        <w:rPr>
          <w:lang w:eastAsia="et-EE"/>
        </w:rPr>
        <w:t xml:space="preserve"> diislikütuse ostmiseks. Seejuures on piiratud</w:t>
      </w:r>
      <w:r w:rsidR="00614F2D" w:rsidRPr="00902610">
        <w:rPr>
          <w:lang w:eastAsia="et-EE"/>
        </w:rPr>
        <w:t>,</w:t>
      </w:r>
      <w:r w:rsidR="00D0689F" w:rsidRPr="00902610">
        <w:rPr>
          <w:lang w:eastAsia="et-EE"/>
        </w:rPr>
        <w:t xml:space="preserve"> kellele volitusi saab anda – </w:t>
      </w:r>
      <w:r w:rsidR="00316755" w:rsidRPr="00902610">
        <w:rPr>
          <w:lang w:eastAsia="et-EE"/>
        </w:rPr>
        <w:t xml:space="preserve">esindusõiguse võib anda füüsilisele isikule, kes teeb töötamise registri andmetel ostuõigust omava isiku heaks tööd. </w:t>
      </w:r>
      <w:r w:rsidR="001C42B2" w:rsidRPr="00902610">
        <w:rPr>
          <w:lang w:eastAsia="et-EE"/>
        </w:rPr>
        <w:t>Töötamise registrisse kantavad andmed on sätestatud maksukorralduse seaduse §</w:t>
      </w:r>
      <w:r w:rsidR="00316755" w:rsidRPr="00902610">
        <w:rPr>
          <w:lang w:eastAsia="et-EE"/>
        </w:rPr>
        <w:t>-des</w:t>
      </w:r>
      <w:r w:rsidR="001C42B2" w:rsidRPr="00902610">
        <w:rPr>
          <w:lang w:eastAsia="et-EE"/>
        </w:rPr>
        <w:t xml:space="preserve"> 25</w:t>
      </w:r>
      <w:r w:rsidR="001C42B2" w:rsidRPr="00902610">
        <w:rPr>
          <w:vertAlign w:val="superscript"/>
          <w:lang w:eastAsia="et-EE"/>
        </w:rPr>
        <w:t>1</w:t>
      </w:r>
      <w:r w:rsidR="00316755" w:rsidRPr="00902610">
        <w:rPr>
          <w:lang w:eastAsia="et-EE"/>
        </w:rPr>
        <w:t>-28</w:t>
      </w:r>
      <w:r w:rsidR="00316755" w:rsidRPr="00902610">
        <w:rPr>
          <w:vertAlign w:val="superscript"/>
          <w:lang w:eastAsia="et-EE"/>
        </w:rPr>
        <w:t>8</w:t>
      </w:r>
      <w:r w:rsidR="001C42B2" w:rsidRPr="00902610">
        <w:rPr>
          <w:lang w:eastAsia="et-EE"/>
        </w:rPr>
        <w:t xml:space="preserve">. </w:t>
      </w:r>
      <w:r w:rsidR="005C5380" w:rsidRPr="00902610">
        <w:rPr>
          <w:lang w:eastAsia="et-EE"/>
        </w:rPr>
        <w:t xml:space="preserve">Töötamise registrisse kantakse mh andmed järgmiste isikute kohta: </w:t>
      </w:r>
    </w:p>
    <w:p w14:paraId="23AD3ECA" w14:textId="77777777" w:rsidR="008D772B" w:rsidRPr="00902610" w:rsidRDefault="005C5380" w:rsidP="005E5B34">
      <w:pPr>
        <w:pStyle w:val="ListParagraph"/>
        <w:numPr>
          <w:ilvl w:val="0"/>
          <w:numId w:val="10"/>
        </w:numPr>
        <w:spacing w:after="0"/>
        <w:jc w:val="both"/>
        <w:rPr>
          <w:rFonts w:ascii="Times New Roman" w:hAnsi="Times New Roman"/>
          <w:sz w:val="24"/>
          <w:szCs w:val="24"/>
          <w:lang w:eastAsia="et-EE"/>
        </w:rPr>
      </w:pPr>
      <w:r w:rsidRPr="00902610">
        <w:rPr>
          <w:rFonts w:ascii="Times New Roman" w:hAnsi="Times New Roman"/>
          <w:sz w:val="24"/>
          <w:szCs w:val="24"/>
          <w:shd w:val="clear" w:color="auto" w:fill="FFFFFF"/>
        </w:rPr>
        <w:t>töölepingu alusel töötav isik;</w:t>
      </w:r>
    </w:p>
    <w:p w14:paraId="484E8AC6" w14:textId="77777777" w:rsidR="008D772B" w:rsidRPr="00902610" w:rsidRDefault="005C5380" w:rsidP="005E5B34">
      <w:pPr>
        <w:pStyle w:val="ListParagraph"/>
        <w:numPr>
          <w:ilvl w:val="0"/>
          <w:numId w:val="10"/>
        </w:numPr>
        <w:spacing w:after="0"/>
        <w:jc w:val="both"/>
        <w:rPr>
          <w:rFonts w:ascii="Times New Roman" w:hAnsi="Times New Roman"/>
          <w:sz w:val="24"/>
          <w:szCs w:val="24"/>
          <w:lang w:eastAsia="et-EE"/>
        </w:rPr>
      </w:pPr>
      <w:r w:rsidRPr="00902610">
        <w:rPr>
          <w:rFonts w:ascii="Times New Roman" w:hAnsi="Times New Roman"/>
          <w:sz w:val="24"/>
          <w:szCs w:val="24"/>
          <w:shd w:val="clear" w:color="auto" w:fill="FFFFFF"/>
        </w:rPr>
        <w:t>võlaõigusliku lepingu alusel teenust osutav isik, välja arvatud füüsilisest isikust ettevõtja;</w:t>
      </w:r>
    </w:p>
    <w:p w14:paraId="082E9B09" w14:textId="77777777" w:rsidR="00D0689F" w:rsidRPr="00902610" w:rsidRDefault="005C5380" w:rsidP="005E5B34">
      <w:pPr>
        <w:pStyle w:val="ListParagraph"/>
        <w:numPr>
          <w:ilvl w:val="0"/>
          <w:numId w:val="10"/>
        </w:numPr>
        <w:spacing w:after="0"/>
        <w:jc w:val="both"/>
        <w:rPr>
          <w:rFonts w:ascii="Times New Roman" w:hAnsi="Times New Roman"/>
          <w:sz w:val="24"/>
          <w:szCs w:val="24"/>
          <w:lang w:eastAsia="et-EE"/>
        </w:rPr>
      </w:pPr>
      <w:r w:rsidRPr="00902610">
        <w:rPr>
          <w:rFonts w:ascii="Times New Roman" w:hAnsi="Times New Roman"/>
          <w:sz w:val="24"/>
          <w:szCs w:val="24"/>
          <w:shd w:val="clear" w:color="auto" w:fill="FFFFFF"/>
        </w:rPr>
        <w:t>juriidilise isiku juhtimis- või kontrollorgani liige</w:t>
      </w:r>
      <w:r w:rsidR="008D772B" w:rsidRPr="00902610">
        <w:rPr>
          <w:rFonts w:ascii="Times New Roman" w:hAnsi="Times New Roman"/>
          <w:sz w:val="24"/>
          <w:szCs w:val="24"/>
          <w:shd w:val="clear" w:color="auto" w:fill="FFFFFF"/>
        </w:rPr>
        <w:t>.</w:t>
      </w:r>
    </w:p>
    <w:p w14:paraId="601273DA" w14:textId="2701B33B" w:rsidR="00634C41" w:rsidRDefault="004902AC" w:rsidP="005E5B34">
      <w:pPr>
        <w:spacing w:line="276" w:lineRule="auto"/>
        <w:jc w:val="both"/>
        <w:rPr>
          <w:lang w:eastAsia="et-EE"/>
        </w:rPr>
      </w:pPr>
      <w:r>
        <w:rPr>
          <w:lang w:eastAsia="et-EE"/>
        </w:rPr>
        <w:t xml:space="preserve">Eeltoodu ei tähenda, et juriidilise isiku seadusjärgsele esindajale tuleks anda eraldi volitus </w:t>
      </w:r>
      <w:proofErr w:type="spellStart"/>
      <w:r>
        <w:rPr>
          <w:lang w:eastAsia="et-EE"/>
        </w:rPr>
        <w:t>eriotstarbelise</w:t>
      </w:r>
      <w:proofErr w:type="spellEnd"/>
      <w:r>
        <w:rPr>
          <w:lang w:eastAsia="et-EE"/>
        </w:rPr>
        <w:t xml:space="preserve"> diislikütuse ostmiseks</w:t>
      </w:r>
      <w:r w:rsidR="00363524">
        <w:rPr>
          <w:lang w:eastAsia="et-EE"/>
        </w:rPr>
        <w:t xml:space="preserve">. Esindusõiguse aluseks on ikka seadus ning asjakohane kanne äriregistri, mittetulundusühingute või muus asjakohases registris. </w:t>
      </w:r>
    </w:p>
    <w:p w14:paraId="75E59588" w14:textId="77777777" w:rsidR="00E06745" w:rsidRPr="009A7078" w:rsidRDefault="00363524" w:rsidP="005E5B34">
      <w:pPr>
        <w:spacing w:line="276" w:lineRule="auto"/>
        <w:jc w:val="both"/>
        <w:rPr>
          <w:lang w:eastAsia="et-EE"/>
        </w:rPr>
      </w:pPr>
      <w:r w:rsidRPr="009A7078">
        <w:rPr>
          <w:lang w:eastAsia="et-EE"/>
        </w:rPr>
        <w:t xml:space="preserve">Kutselise kalapüügi puhul võib volituse anda ka kalapüügiloale kantud kalurile ning selle kaluri andmed ei pea kajastuma töötamise registris. </w:t>
      </w:r>
    </w:p>
    <w:p w14:paraId="7EFE5838" w14:textId="0BCA95E8" w:rsidR="00C00603" w:rsidRPr="00902610" w:rsidRDefault="00FD07E2" w:rsidP="005E5B34">
      <w:pPr>
        <w:spacing w:line="276" w:lineRule="auto"/>
        <w:jc w:val="both"/>
        <w:rPr>
          <w:lang w:eastAsia="et-EE"/>
        </w:rPr>
      </w:pPr>
      <w:r w:rsidRPr="009A7078">
        <w:rPr>
          <w:lang w:eastAsia="et-EE"/>
        </w:rPr>
        <w:t xml:space="preserve">Volitusi saab </w:t>
      </w:r>
      <w:r w:rsidR="00C00603" w:rsidRPr="009A7078">
        <w:rPr>
          <w:lang w:eastAsia="et-EE"/>
        </w:rPr>
        <w:t>anda PRIA e-keskkonnas.</w:t>
      </w:r>
      <w:r w:rsidRPr="009A7078">
        <w:rPr>
          <w:lang w:eastAsia="et-EE"/>
        </w:rPr>
        <w:t xml:space="preserve"> </w:t>
      </w:r>
      <w:r w:rsidR="003556F5" w:rsidRPr="009A7078">
        <w:rPr>
          <w:lang w:eastAsia="et-EE"/>
        </w:rPr>
        <w:t>V</w:t>
      </w:r>
      <w:r w:rsidR="00C00603" w:rsidRPr="009A7078">
        <w:rPr>
          <w:lang w:eastAsia="et-EE"/>
        </w:rPr>
        <w:t xml:space="preserve">olituse alusel ostetud eriotstarbelist diislikütust käsitletakse riigiabina volituse andjale. </w:t>
      </w:r>
      <w:r w:rsidR="00316755" w:rsidRPr="009A7078">
        <w:rPr>
          <w:lang w:eastAsia="et-EE"/>
        </w:rPr>
        <w:t xml:space="preserve">Ostuõigust omav isik teatab </w:t>
      </w:r>
      <w:proofErr w:type="spellStart"/>
      <w:r w:rsidR="00316755" w:rsidRPr="009A7078">
        <w:rPr>
          <w:lang w:eastAsia="et-EE"/>
        </w:rPr>
        <w:t>PRIA-le</w:t>
      </w:r>
      <w:proofErr w:type="spellEnd"/>
      <w:r w:rsidR="00316755" w:rsidRPr="009A7078">
        <w:rPr>
          <w:lang w:eastAsia="et-EE"/>
        </w:rPr>
        <w:t xml:space="preserve"> e-teenuse keskkonna kaudu oma esindaja nime ja isikukoodi või isikukoodi puudumise korral sünniaja. andjale.</w:t>
      </w:r>
      <w:r w:rsidR="00316755" w:rsidRPr="009A7078">
        <w:t xml:space="preserve"> </w:t>
      </w:r>
      <w:r w:rsidR="00316755" w:rsidRPr="009A7078">
        <w:rPr>
          <w:lang w:eastAsia="et-EE"/>
        </w:rPr>
        <w:t xml:space="preserve">Ostuõigust omav isik peab volituse tagasivõtmisest või esindajaga töösuhte lõpetamisest </w:t>
      </w:r>
      <w:proofErr w:type="spellStart"/>
      <w:r w:rsidR="00316755" w:rsidRPr="009A7078">
        <w:rPr>
          <w:lang w:eastAsia="et-EE"/>
        </w:rPr>
        <w:t>PRIA-t</w:t>
      </w:r>
      <w:proofErr w:type="spellEnd"/>
      <w:r w:rsidR="00316755" w:rsidRPr="009A7078">
        <w:rPr>
          <w:lang w:eastAsia="et-EE"/>
        </w:rPr>
        <w:t xml:space="preserve"> viivitamatult e-teenuse keskkonna</w:t>
      </w:r>
      <w:r w:rsidR="00316755" w:rsidRPr="00902610">
        <w:rPr>
          <w:lang w:eastAsia="et-EE"/>
        </w:rPr>
        <w:t xml:space="preserve"> kaudu teavitama.  </w:t>
      </w:r>
      <w:r w:rsidR="00FA7C7C" w:rsidRPr="00902610">
        <w:rPr>
          <w:lang w:eastAsia="et-EE"/>
        </w:rPr>
        <w:t>Samuti peab volitust andev ettevõtja tagama, et k</w:t>
      </w:r>
      <w:r w:rsidR="00C00603" w:rsidRPr="00902610">
        <w:rPr>
          <w:lang w:eastAsia="et-EE"/>
        </w:rPr>
        <w:t xml:space="preserve">ui langeb ära vajadus volitatu </w:t>
      </w:r>
      <w:proofErr w:type="spellStart"/>
      <w:r w:rsidR="00C00603" w:rsidRPr="00902610">
        <w:rPr>
          <w:lang w:eastAsia="et-EE"/>
        </w:rPr>
        <w:t>eriotstarbelise</w:t>
      </w:r>
      <w:proofErr w:type="spellEnd"/>
      <w:r w:rsidR="00C00603" w:rsidRPr="00902610">
        <w:rPr>
          <w:lang w:eastAsia="et-EE"/>
        </w:rPr>
        <w:t xml:space="preserve"> diislikütuse ostmiseks, on </w:t>
      </w:r>
      <w:proofErr w:type="spellStart"/>
      <w:r w:rsidR="00C00603" w:rsidRPr="00902610">
        <w:rPr>
          <w:lang w:eastAsia="et-EE"/>
        </w:rPr>
        <w:t>volitaja</w:t>
      </w:r>
      <w:proofErr w:type="spellEnd"/>
      <w:r w:rsidR="00C00603" w:rsidRPr="00902610">
        <w:rPr>
          <w:lang w:eastAsia="et-EE"/>
        </w:rPr>
        <w:t xml:space="preserve"> kohustatud volituse kohe lõpetama</w:t>
      </w:r>
      <w:r w:rsidR="00634C41" w:rsidRPr="00902610">
        <w:rPr>
          <w:lang w:eastAsia="et-EE"/>
        </w:rPr>
        <w:t>,</w:t>
      </w:r>
      <w:r w:rsidR="00C00603" w:rsidRPr="00902610">
        <w:rPr>
          <w:lang w:eastAsia="et-EE"/>
        </w:rPr>
        <w:t xml:space="preserve"> tehes vastava märke PRIA e-keskkonnas. </w:t>
      </w:r>
    </w:p>
    <w:p w14:paraId="7A285EA1" w14:textId="77777777" w:rsidR="00634C41" w:rsidRPr="00902610" w:rsidRDefault="00634C41" w:rsidP="005E5B34">
      <w:pPr>
        <w:spacing w:line="276" w:lineRule="auto"/>
        <w:jc w:val="both"/>
        <w:rPr>
          <w:lang w:eastAsia="et-EE"/>
        </w:rPr>
      </w:pPr>
    </w:p>
    <w:p w14:paraId="7E8B6622" w14:textId="03D7FB2B" w:rsidR="00614F2D" w:rsidRPr="00902610" w:rsidRDefault="00614F2D" w:rsidP="00F05B15">
      <w:pPr>
        <w:tabs>
          <w:tab w:val="num" w:pos="720"/>
        </w:tabs>
        <w:autoSpaceDE/>
        <w:autoSpaceDN/>
        <w:spacing w:line="276" w:lineRule="auto"/>
        <w:jc w:val="both"/>
        <w:rPr>
          <w:bCs/>
        </w:rPr>
      </w:pPr>
      <w:r w:rsidRPr="00902610">
        <w:rPr>
          <w:bCs/>
        </w:rPr>
        <w:t>M</w:t>
      </w:r>
      <w:r w:rsidR="00AA281D" w:rsidRPr="00902610">
        <w:rPr>
          <w:bCs/>
        </w:rPr>
        <w:t xml:space="preserve">uudatuste </w:t>
      </w:r>
      <w:r w:rsidR="00634C41" w:rsidRPr="00902610">
        <w:rPr>
          <w:bCs/>
        </w:rPr>
        <w:t xml:space="preserve">eesmärk </w:t>
      </w:r>
      <w:r w:rsidR="00AA281D" w:rsidRPr="00902610">
        <w:rPr>
          <w:bCs/>
        </w:rPr>
        <w:t xml:space="preserve">on, et ostud oleksid edaspidi seotud tegeliku kasusaajaga. </w:t>
      </w:r>
      <w:r w:rsidR="00F85982" w:rsidRPr="00902610">
        <w:rPr>
          <w:bCs/>
        </w:rPr>
        <w:t>Kehtiva korra järgi ei ole o</w:t>
      </w:r>
      <w:r w:rsidR="00AA281D" w:rsidRPr="00902610">
        <w:rPr>
          <w:bCs/>
        </w:rPr>
        <w:t>st alati seostatav tegeliku kasusaajaga,</w:t>
      </w:r>
      <w:r w:rsidR="00C5561C">
        <w:rPr>
          <w:bCs/>
        </w:rPr>
        <w:t xml:space="preserve"> ei ole välistatud, et </w:t>
      </w:r>
      <w:r w:rsidR="00AA281D" w:rsidRPr="00902610">
        <w:rPr>
          <w:bCs/>
        </w:rPr>
        <w:t xml:space="preserve">ost registreeritakse </w:t>
      </w:r>
      <w:r w:rsidR="00C5561C">
        <w:rPr>
          <w:bCs/>
        </w:rPr>
        <w:t>füüsiliselt ostu sooritanud</w:t>
      </w:r>
      <w:r w:rsidR="00C5561C" w:rsidRPr="00902610">
        <w:rPr>
          <w:bCs/>
        </w:rPr>
        <w:t xml:space="preserve"> </w:t>
      </w:r>
      <w:r w:rsidR="00C5561C">
        <w:rPr>
          <w:bCs/>
        </w:rPr>
        <w:t>isiku</w:t>
      </w:r>
      <w:r w:rsidR="004902AC">
        <w:rPr>
          <w:bCs/>
        </w:rPr>
        <w:t xml:space="preserve"> </w:t>
      </w:r>
      <w:r w:rsidR="00AA281D" w:rsidRPr="00902610">
        <w:rPr>
          <w:bCs/>
        </w:rPr>
        <w:t>nimele. Ostuhetkel ei toimu ostja tegevuse kontrolli. Muudatuste jõustumisel hakatakse kontrollima, kas konkreetsel isikul on</w:t>
      </w:r>
      <w:r w:rsidR="00C5561C">
        <w:rPr>
          <w:bCs/>
        </w:rPr>
        <w:t xml:space="preserve"> ostja eest tehingu sooritamiseks</w:t>
      </w:r>
      <w:r w:rsidR="00C5561C" w:rsidRPr="00902610">
        <w:rPr>
          <w:bCs/>
        </w:rPr>
        <w:t xml:space="preserve"> õigus ning kui on, siis kas </w:t>
      </w:r>
      <w:r w:rsidR="00C5561C">
        <w:rPr>
          <w:bCs/>
        </w:rPr>
        <w:t xml:space="preserve">isikul, kelle eest ost sooritatakse on </w:t>
      </w:r>
      <w:proofErr w:type="spellStart"/>
      <w:r w:rsidR="00C5561C" w:rsidRPr="00703124">
        <w:rPr>
          <w:bCs/>
        </w:rPr>
        <w:t>eriotstarbelise</w:t>
      </w:r>
      <w:proofErr w:type="spellEnd"/>
      <w:r w:rsidR="00C5561C" w:rsidRPr="00703124">
        <w:rPr>
          <w:bCs/>
        </w:rPr>
        <w:t xml:space="preserve"> diislikütuse ostuõigus</w:t>
      </w:r>
      <w:r w:rsidR="00C5561C">
        <w:rPr>
          <w:bCs/>
        </w:rPr>
        <w:t>.</w:t>
      </w:r>
      <w:r w:rsidR="00FC2A04" w:rsidRPr="00902610">
        <w:rPr>
          <w:bCs/>
        </w:rPr>
        <w:t xml:space="preserve"> </w:t>
      </w:r>
    </w:p>
    <w:p w14:paraId="11CB711A" w14:textId="3E0E29AF" w:rsidR="00634C41" w:rsidRPr="00902610" w:rsidRDefault="00634C41" w:rsidP="005E5B34">
      <w:pPr>
        <w:tabs>
          <w:tab w:val="num" w:pos="720"/>
        </w:tabs>
        <w:autoSpaceDE/>
        <w:autoSpaceDN/>
        <w:spacing w:line="276" w:lineRule="auto"/>
        <w:jc w:val="both"/>
        <w:rPr>
          <w:bCs/>
        </w:rPr>
      </w:pPr>
    </w:p>
    <w:p w14:paraId="30B00B2B" w14:textId="6F8998D6" w:rsidR="00316755" w:rsidRPr="00902610" w:rsidRDefault="00316755" w:rsidP="005E5B34">
      <w:pPr>
        <w:tabs>
          <w:tab w:val="num" w:pos="720"/>
        </w:tabs>
        <w:autoSpaceDE/>
        <w:autoSpaceDN/>
        <w:spacing w:line="276" w:lineRule="auto"/>
        <w:jc w:val="both"/>
        <w:rPr>
          <w:b/>
          <w:lang w:eastAsia="et-EE"/>
        </w:rPr>
      </w:pPr>
      <w:r w:rsidRPr="005E5B34">
        <w:rPr>
          <w:b/>
          <w:bCs/>
          <w:bdr w:val="none" w:sz="0" w:space="0" w:color="auto" w:frame="1"/>
          <w:lang w:eastAsia="et-EE"/>
        </w:rPr>
        <w:t xml:space="preserve">VKMS-i </w:t>
      </w:r>
      <w:r w:rsidRPr="00902610">
        <w:rPr>
          <w:b/>
          <w:bCs/>
          <w:bdr w:val="none" w:sz="0" w:space="0" w:color="auto" w:frame="1"/>
          <w:lang w:eastAsia="et-EE"/>
        </w:rPr>
        <w:t xml:space="preserve">lisatav </w:t>
      </w:r>
      <w:r w:rsidRPr="00902610">
        <w:rPr>
          <w:b/>
          <w:lang w:eastAsia="et-EE"/>
        </w:rPr>
        <w:t>§ 3</w:t>
      </w:r>
      <w:r w:rsidRPr="00902610">
        <w:rPr>
          <w:b/>
          <w:vertAlign w:val="superscript"/>
          <w:lang w:eastAsia="et-EE"/>
        </w:rPr>
        <w:t xml:space="preserve">7 </w:t>
      </w:r>
      <w:r w:rsidRPr="00902610">
        <w:rPr>
          <w:lang w:eastAsia="et-EE"/>
        </w:rPr>
        <w:t>reguleerib andmete kandmist põllumajandustoetuste ja põllumassiivide registrisse ja juurdepääsu andmetele.</w:t>
      </w:r>
      <w:r w:rsidRPr="00902610">
        <w:rPr>
          <w:b/>
          <w:lang w:eastAsia="et-EE"/>
        </w:rPr>
        <w:t xml:space="preserve"> </w:t>
      </w:r>
    </w:p>
    <w:p w14:paraId="6CA93135" w14:textId="77777777" w:rsidR="00316755" w:rsidRPr="00902610" w:rsidRDefault="00316755" w:rsidP="005E5B34">
      <w:pPr>
        <w:spacing w:line="276" w:lineRule="auto"/>
        <w:jc w:val="both"/>
      </w:pPr>
    </w:p>
    <w:p w14:paraId="31D1AE1F" w14:textId="77777777" w:rsidR="00316755" w:rsidRPr="00902610" w:rsidRDefault="00316755" w:rsidP="005E5B34">
      <w:pPr>
        <w:spacing w:line="276" w:lineRule="auto"/>
        <w:jc w:val="both"/>
      </w:pPr>
      <w:proofErr w:type="spellStart"/>
      <w:r w:rsidRPr="00902610">
        <w:t>Eriotstarbelise</w:t>
      </w:r>
      <w:proofErr w:type="spellEnd"/>
      <w:r w:rsidRPr="00902610">
        <w:t xml:space="preserve"> diislikütuse ostuõiguse andmise, taotluse rahuldamata jätmise ja ostuõiguse lõpetamise kohta kantakse Euroopa Liidu ühise põllumajanduspoliitika rakendamise seaduse alusel peetavasse põllumajandustoetuste ja põllumassiivide registrisse järgmised andmed:</w:t>
      </w:r>
    </w:p>
    <w:p w14:paraId="5411BC71" w14:textId="36A7E0CA" w:rsidR="00316755" w:rsidRDefault="00316755" w:rsidP="005E5B34">
      <w:pPr>
        <w:spacing w:line="276" w:lineRule="auto"/>
        <w:jc w:val="both"/>
      </w:pPr>
      <w:r w:rsidRPr="00902610">
        <w:t>1) ostuõiguse taotleja ja saaja nimi, registrikood, andmed füüsilise isiku surma ja juriidilise isiku likvideerimise kohta;</w:t>
      </w:r>
    </w:p>
    <w:p w14:paraId="47772B71" w14:textId="77777777" w:rsidR="00316755" w:rsidRPr="00902610" w:rsidRDefault="00316755" w:rsidP="005E5B34">
      <w:pPr>
        <w:spacing w:line="276" w:lineRule="auto"/>
        <w:jc w:val="both"/>
      </w:pPr>
      <w:r w:rsidRPr="00902610">
        <w:t>2) ostuõiguse taotleja ja saaja asu- ja tegevuskoht ja tema kontaktandmed;</w:t>
      </w:r>
    </w:p>
    <w:p w14:paraId="41CA7993" w14:textId="77777777" w:rsidR="00316755" w:rsidRPr="00902610" w:rsidRDefault="00316755" w:rsidP="00316755">
      <w:pPr>
        <w:spacing w:line="276" w:lineRule="auto"/>
        <w:jc w:val="both"/>
      </w:pPr>
      <w:r w:rsidRPr="00902610">
        <w:t>3) ostuõiguse saamiseks esitatud taotluse andmed ja taotluse menetlemise käigus saadud andmed;</w:t>
      </w:r>
    </w:p>
    <w:p w14:paraId="0FA6C8FB" w14:textId="77777777" w:rsidR="00316755" w:rsidRPr="00902610" w:rsidRDefault="00316755" w:rsidP="00316755">
      <w:pPr>
        <w:spacing w:line="276" w:lineRule="auto"/>
        <w:jc w:val="both"/>
      </w:pPr>
      <w:r w:rsidRPr="00902610">
        <w:t>4) andmed ostuõiguse kehtivuse kohta;</w:t>
      </w:r>
    </w:p>
    <w:p w14:paraId="0C791117" w14:textId="1C6AB3D0" w:rsidR="00316755" w:rsidRPr="00902610" w:rsidRDefault="00316755" w:rsidP="00316755">
      <w:pPr>
        <w:spacing w:line="276" w:lineRule="auto"/>
        <w:jc w:val="both"/>
      </w:pPr>
      <w:r w:rsidRPr="00902610">
        <w:t xml:space="preserve">5) </w:t>
      </w:r>
      <w:proofErr w:type="spellStart"/>
      <w:r w:rsidRPr="00902610">
        <w:t>eriotstarbelise</w:t>
      </w:r>
      <w:proofErr w:type="spellEnd"/>
      <w:r w:rsidRPr="00902610">
        <w:t xml:space="preserve"> diislikütuse ostmiseks volitatud isiku nimi ja isikukood või isikukoodi puudumise korral sünniaeg</w:t>
      </w:r>
      <w:r w:rsidR="009F6111">
        <w:t xml:space="preserve"> ning volituse kestus (sh tähtajatu);</w:t>
      </w:r>
    </w:p>
    <w:p w14:paraId="1B9152E9" w14:textId="400BFB9A" w:rsidR="00316755" w:rsidRPr="00902610" w:rsidRDefault="00316755" w:rsidP="00316755">
      <w:pPr>
        <w:spacing w:line="276" w:lineRule="auto"/>
        <w:jc w:val="both"/>
      </w:pPr>
      <w:r w:rsidRPr="00902610">
        <w:t>6) ostuõiguse taotluse esitanud</w:t>
      </w:r>
      <w:r w:rsidR="00363524">
        <w:t xml:space="preserve">, </w:t>
      </w:r>
      <w:r w:rsidR="00363524" w:rsidRPr="0001325A">
        <w:rPr>
          <w:color w:val="000000" w:themeColor="text1"/>
        </w:rPr>
        <w:t xml:space="preserve">sealhulgas </w:t>
      </w:r>
      <w:r w:rsidR="00DB3AA8" w:rsidRPr="0001325A">
        <w:rPr>
          <w:color w:val="000000" w:themeColor="text1"/>
        </w:rPr>
        <w:t xml:space="preserve">ostuõigus aluseks olevate andmete muudatustaotluse </w:t>
      </w:r>
      <w:r w:rsidRPr="00902610">
        <w:t>isiku nimi ja kontaktandmed ja vajadusel esindusõiguse alus.</w:t>
      </w:r>
    </w:p>
    <w:p w14:paraId="312666EC" w14:textId="77777777" w:rsidR="00316755" w:rsidRPr="00902610" w:rsidRDefault="00316755" w:rsidP="00316755">
      <w:pPr>
        <w:spacing w:line="276" w:lineRule="auto"/>
        <w:jc w:val="both"/>
      </w:pPr>
    </w:p>
    <w:p w14:paraId="29474101" w14:textId="6398D0BD" w:rsidR="00316755" w:rsidRPr="00902610" w:rsidRDefault="00316755" w:rsidP="00316755">
      <w:pPr>
        <w:spacing w:line="276" w:lineRule="auto"/>
        <w:jc w:val="both"/>
      </w:pPr>
      <w:r w:rsidRPr="00902610">
        <w:t xml:space="preserve">Eelnõu võtmetähendus seisneb ostuõigust omavate isikute andmebaasi loomises, et minimeerida ohtu </w:t>
      </w:r>
      <w:proofErr w:type="spellStart"/>
      <w:r w:rsidRPr="00902610">
        <w:t>eriotstarbelise</w:t>
      </w:r>
      <w:proofErr w:type="spellEnd"/>
      <w:r w:rsidRPr="00902610">
        <w:t xml:space="preserve"> diislikütuse väärkasutamiseks, tuues rõhu riikliku järelevalve korras kütuse väärkasutamise tuvastamiselt väärkasutamise ennetamisele. Kogutavate isikuandmete koosseis on toodud seaduse tasandile. Registris</w:t>
      </w:r>
      <w:r w:rsidR="0026244D">
        <w:t xml:space="preserve">se kogutakse </w:t>
      </w:r>
      <w:r w:rsidRPr="00902610">
        <w:t>üksnes need andmed, mis on minimaalselt vajalikud isikule ostuõiguse andmiseotsustamiseks või mis on aluseks ostuõiguse kehtetuks tunnistamiseks. Nende andmete põhjal luuakse nim</w:t>
      </w:r>
      <w:r w:rsidR="00E200F4">
        <w:t>e</w:t>
      </w:r>
      <w:r w:rsidRPr="00902610">
        <w:t>kiri isikutest, kellel on õigus  eriotstarbelis</w:t>
      </w:r>
      <w:r w:rsidR="00E200F4">
        <w:t>t</w:t>
      </w:r>
      <w:r w:rsidRPr="00902610">
        <w:t xml:space="preserve"> diislikütust osta ning lisatakse ostuõiguse kehtivusaeg. </w:t>
      </w:r>
    </w:p>
    <w:p w14:paraId="57CC75D9" w14:textId="77777777" w:rsidR="00346A5F" w:rsidRDefault="00346A5F" w:rsidP="00316755">
      <w:pPr>
        <w:spacing w:line="276" w:lineRule="auto"/>
        <w:jc w:val="both"/>
      </w:pPr>
    </w:p>
    <w:p w14:paraId="2D9591F7" w14:textId="33297078" w:rsidR="00316755" w:rsidRPr="00902610" w:rsidRDefault="00316755" w:rsidP="00316755">
      <w:pPr>
        <w:spacing w:line="276" w:lineRule="auto"/>
        <w:jc w:val="both"/>
      </w:pPr>
      <w:r w:rsidRPr="00902610">
        <w:t>Registriandmed on avalikud andmed, välja arvatud andmed millele kehtestatakse juurdepääsu piirang. Ostuõigus antakse üksnes majandustegevusega tegelevatele isikute</w:t>
      </w:r>
      <w:r w:rsidR="0096005A">
        <w:t>le</w:t>
      </w:r>
      <w:r w:rsidRPr="00902610">
        <w:t xml:space="preserve"> ehk ettevõtjatele, kellest valdav enamus tegutseb juriidilise isikuna, seega suur osa kogutavatest andmetest ei sisalda isikuandmed. Nii põllumajandustootjate kui kutseliste kalurite seas on siiski küllaltki suur osakaal füüsilisest isikust ettevõtjana tegutsejatel, kelle ärinimi ja andmed majandustegevuse ja ettevõtte kohta ei kuulu üldjuhul isikuandmete hulka. Osa ostuõiguse andmise menetluse käigus kogutavast teabest võib kujutada endast ettevõtja ärisaladust. </w:t>
      </w:r>
    </w:p>
    <w:p w14:paraId="297DFB67" w14:textId="77777777" w:rsidR="00346A5F" w:rsidRDefault="00346A5F" w:rsidP="00316755">
      <w:pPr>
        <w:spacing w:line="276" w:lineRule="auto"/>
        <w:jc w:val="both"/>
      </w:pPr>
    </w:p>
    <w:p w14:paraId="5E0D78F6" w14:textId="5AA084EB" w:rsidR="00316755" w:rsidRPr="00902610" w:rsidRDefault="00316755" w:rsidP="00316755">
      <w:pPr>
        <w:spacing w:line="276" w:lineRule="auto"/>
        <w:jc w:val="both"/>
      </w:pPr>
      <w:r w:rsidRPr="00902610">
        <w:t xml:space="preserve">Lisaks kantakse registrisse ka andmed ostuõigust omava isiku poolt ostu tehingu sooritamiseks volitatud isikute </w:t>
      </w:r>
      <w:r w:rsidR="0047503E">
        <w:t>(</w:t>
      </w:r>
      <w:r w:rsidRPr="00902610">
        <w:t>esindajate</w:t>
      </w:r>
      <w:r w:rsidR="0047503E">
        <w:t>)</w:t>
      </w:r>
      <w:r w:rsidRPr="00902610">
        <w:t xml:space="preserve"> kohta. Eelnõu § 3</w:t>
      </w:r>
      <w:r w:rsidRPr="00902610">
        <w:rPr>
          <w:vertAlign w:val="superscript"/>
        </w:rPr>
        <w:t xml:space="preserve">6 </w:t>
      </w:r>
      <w:r w:rsidRPr="00902610">
        <w:t xml:space="preserve">kohaselt võivad esindajaks </w:t>
      </w:r>
      <w:r w:rsidR="003B6FFA">
        <w:t xml:space="preserve">olla </w:t>
      </w:r>
      <w:r w:rsidRPr="00902610">
        <w:t xml:space="preserve">füüsilised isikud, kes teevad töötamise registri andmetel ostuõigust omava isiku heaks tööd. Nende isikute andmed kuuluvad kaitstavate isikuandmete hulka. </w:t>
      </w:r>
    </w:p>
    <w:p w14:paraId="45E6531A" w14:textId="5818931F" w:rsidR="00316755" w:rsidRPr="00902610" w:rsidRDefault="00316755" w:rsidP="00316755">
      <w:pPr>
        <w:spacing w:line="276" w:lineRule="auto"/>
        <w:jc w:val="both"/>
      </w:pPr>
      <w:r w:rsidRPr="00902610">
        <w:t xml:space="preserve">Registrisse kantud andme väljastamisel peab teabevaldaja arvestama, et registriandmed on avalikud, välja arvatud ärisaladust sisaldavad andmed ja juurdepääsupiiranguga isikuandmed, mille puhul kohaldub isikuandmete käiste </w:t>
      </w:r>
      <w:proofErr w:type="spellStart"/>
      <w:r w:rsidRPr="00902610">
        <w:t>üldregulatsioon</w:t>
      </w:r>
      <w:proofErr w:type="spellEnd"/>
      <w:r w:rsidRPr="00902610">
        <w:t xml:space="preserve"> ja avaliku teabe seadus (eel</w:t>
      </w:r>
      <w:r w:rsidR="00F55890">
        <w:t>k</w:t>
      </w:r>
      <w:r w:rsidRPr="00902610">
        <w:t xml:space="preserve">õige isikuandmete kaitse seaduse § 14 lõige 2 ja avaliku teabe seaduse § 35 lõike 1 punktid 12 ja 17 ning § 38 lõige 3).  </w:t>
      </w:r>
    </w:p>
    <w:p w14:paraId="300EEF34" w14:textId="77777777" w:rsidR="00316755" w:rsidRPr="00902610" w:rsidRDefault="00316755" w:rsidP="00316755">
      <w:pPr>
        <w:spacing w:line="276" w:lineRule="auto"/>
        <w:jc w:val="both"/>
      </w:pPr>
    </w:p>
    <w:p w14:paraId="47FB60CD" w14:textId="7D1CF54B" w:rsidR="00316755" w:rsidRPr="00902610" w:rsidRDefault="00316755" w:rsidP="00316755">
      <w:pPr>
        <w:spacing w:line="276" w:lineRule="auto"/>
        <w:jc w:val="both"/>
      </w:pPr>
      <w:r w:rsidRPr="00902610">
        <w:t xml:space="preserve">Seaduse tasandile on toodud kütusemüügi luba omavale </w:t>
      </w:r>
      <w:proofErr w:type="spellStart"/>
      <w:r w:rsidRPr="00902610">
        <w:t>eriotstarbelise</w:t>
      </w:r>
      <w:proofErr w:type="spellEnd"/>
      <w:r w:rsidRPr="00902610">
        <w:t xml:space="preserve"> diislikütuse müüjale juurdepääsuõigus teabele isikule antud </w:t>
      </w:r>
      <w:proofErr w:type="spellStart"/>
      <w:r w:rsidRPr="00902610">
        <w:t>eriotstarbelise</w:t>
      </w:r>
      <w:proofErr w:type="spellEnd"/>
      <w:r w:rsidRPr="00902610">
        <w:t xml:space="preserve"> diislikütuse ostuõiguse kehtivuse ja tema esindaja esindusõiguse kohta. Müüjal neid andmed on tarvis vedelkütuse erimärgistamise seaduse tulenevate kohustuste täitmiseks ning on kooskõlas isikuandmete kaitse seaduse § 14  lõikega 2. </w:t>
      </w:r>
    </w:p>
    <w:p w14:paraId="11BD7A2F" w14:textId="77777777" w:rsidR="00316755" w:rsidRPr="00902610" w:rsidRDefault="00316755" w:rsidP="00316755">
      <w:pPr>
        <w:spacing w:line="276" w:lineRule="auto"/>
        <w:jc w:val="both"/>
      </w:pPr>
    </w:p>
    <w:p w14:paraId="2D050B28" w14:textId="77777777" w:rsidR="00316755" w:rsidRPr="00902610" w:rsidRDefault="00316755" w:rsidP="00316755">
      <w:pPr>
        <w:spacing w:line="276" w:lineRule="auto"/>
        <w:jc w:val="both"/>
      </w:pPr>
      <w:r w:rsidRPr="00902610">
        <w:t xml:space="preserve">PRIA kannab käesoleva paragrahvi lõikes 1 nimetatud andmed </w:t>
      </w:r>
      <w:proofErr w:type="spellStart"/>
      <w:r w:rsidRPr="00902610">
        <w:t>eriotstarbelise</w:t>
      </w:r>
      <w:proofErr w:type="spellEnd"/>
      <w:r w:rsidRPr="00902610">
        <w:t xml:space="preserve"> diislikütuse ostuõiguse andmise, sellest keeldumise või ostuõiguse kehtetuks tunnistamise kohta andmed põllumajandustoetuste ja põllumassiivide registrisse.</w:t>
      </w:r>
    </w:p>
    <w:p w14:paraId="3589CC35" w14:textId="77777777" w:rsidR="00316755" w:rsidRPr="00902610" w:rsidRDefault="00316755" w:rsidP="00316755">
      <w:pPr>
        <w:spacing w:line="276" w:lineRule="auto"/>
        <w:jc w:val="both"/>
      </w:pPr>
    </w:p>
    <w:p w14:paraId="026BDC75" w14:textId="77777777" w:rsidR="00316755" w:rsidRPr="00902610" w:rsidRDefault="00316755" w:rsidP="00316755">
      <w:pPr>
        <w:spacing w:line="276" w:lineRule="auto"/>
        <w:jc w:val="both"/>
      </w:pPr>
      <w:r w:rsidRPr="00902610">
        <w:t>Andmed isikute kohta, kellele loetakse käesoleva seaduse § 3</w:t>
      </w:r>
      <w:r w:rsidRPr="00902610">
        <w:rPr>
          <w:vertAlign w:val="superscript"/>
        </w:rPr>
        <w:t>1</w:t>
      </w:r>
      <w:r w:rsidRPr="00902610">
        <w:t xml:space="preserve"> alusel ostuõigus antuks, kannab PRIA põllumajandustoetuste ja põllumassiivide registrisse ühe tööpäeva jooksul ostuõiguse andmise aluseks oleva sündmuse (nt asjakohane registrikanne või toetuse määramise otsuse tegemine) toimumisest.  </w:t>
      </w:r>
    </w:p>
    <w:p w14:paraId="7EF527C0" w14:textId="77777777" w:rsidR="00316755" w:rsidRPr="00902610" w:rsidRDefault="00316755" w:rsidP="00316755">
      <w:pPr>
        <w:spacing w:line="276" w:lineRule="auto"/>
        <w:jc w:val="both"/>
      </w:pPr>
    </w:p>
    <w:p w14:paraId="1E02FA40" w14:textId="77777777" w:rsidR="00316755" w:rsidRPr="00902610" w:rsidRDefault="00316755" w:rsidP="00316755">
      <w:pPr>
        <w:spacing w:line="276" w:lineRule="auto"/>
        <w:jc w:val="both"/>
      </w:pPr>
      <w:r w:rsidRPr="00902610">
        <w:t xml:space="preserve">Põllumajandustoetuste ja põllumassiivide registri andmetel on </w:t>
      </w:r>
      <w:proofErr w:type="spellStart"/>
      <w:r w:rsidRPr="00902610">
        <w:t>eriotstarbelise</w:t>
      </w:r>
      <w:proofErr w:type="spellEnd"/>
      <w:r w:rsidRPr="00902610">
        <w:t xml:space="preserve"> diislikütuse ostuõiguse kehtivuse ja ostuõiguse teostamiseks antud volituse kohta õiguslik tähendus. Isik saab </w:t>
      </w:r>
      <w:r w:rsidRPr="00902610">
        <w:lastRenderedPageBreak/>
        <w:t xml:space="preserve">õiguse osta eriotstarbelist üksnes siis kui registriandmest nähtub kehtiv ostuõigus. Samuti ei piisa esindusõiguse teostamiseks üksnes tsiviilseadustiku üldosa seaduse kohasest volituse andmisest vaid vajalik </w:t>
      </w:r>
      <w:proofErr w:type="spellStart"/>
      <w:r w:rsidRPr="00902610">
        <w:t>PRIAle</w:t>
      </w:r>
      <w:proofErr w:type="spellEnd"/>
      <w:r w:rsidRPr="00902610">
        <w:t xml:space="preserve"> e- teenuse keskkonna kaudu sellest ka teada anda. </w:t>
      </w:r>
    </w:p>
    <w:p w14:paraId="76841520" w14:textId="77777777" w:rsidR="00346A5F" w:rsidRDefault="00346A5F" w:rsidP="00316755">
      <w:pPr>
        <w:tabs>
          <w:tab w:val="num" w:pos="720"/>
        </w:tabs>
        <w:autoSpaceDE/>
        <w:autoSpaceDN/>
        <w:jc w:val="both"/>
      </w:pPr>
    </w:p>
    <w:p w14:paraId="4061E2FC" w14:textId="6E4209EF" w:rsidR="00316755" w:rsidRPr="00902610" w:rsidRDefault="00316755" w:rsidP="00316755">
      <w:pPr>
        <w:tabs>
          <w:tab w:val="num" w:pos="720"/>
        </w:tabs>
        <w:autoSpaceDE/>
        <w:autoSpaceDN/>
        <w:jc w:val="both"/>
        <w:rPr>
          <w:color w:val="202020"/>
          <w:shd w:val="clear" w:color="auto" w:fill="FFFFFF"/>
        </w:rPr>
      </w:pPr>
      <w:r w:rsidRPr="00902610">
        <w:t xml:space="preserve">Kuivõrd muudatuste tulemusena täieneb põllumajandustoetuste ja põllumassiivide registrisse andmekoosseis ning kütusemüüjad peavad saama registrist teha päringuid ettevõtjatele määratud ostuõiguste kohta, on vajalik muuta põllumajandustoetuste ja põllumassiivide registri põhimäärust. </w:t>
      </w:r>
      <w:r w:rsidRPr="00902610">
        <w:rPr>
          <w:color w:val="000000" w:themeColor="text1"/>
        </w:rPr>
        <w:t>Andmeid võib registrisse kanda i</w:t>
      </w:r>
      <w:r w:rsidRPr="00902610">
        <w:rPr>
          <w:color w:val="000000" w:themeColor="text1"/>
          <w:shd w:val="clear" w:color="auto" w:fill="FFFFFF"/>
        </w:rPr>
        <w:t>siku avalduseta – seda eelkõige põhjusel, et eesmärk on põllumajandustootjatele ja kutselistele kaluritele anda ostuõigused automaatselt koormates neid minimaalselt ning seetõttu ei ole andmete registrisse kandmiseks isiku tahteavalduse võtmine põhjendatud</w:t>
      </w:r>
      <w:r w:rsidRPr="00902610">
        <w:rPr>
          <w:color w:val="202020"/>
          <w:shd w:val="clear" w:color="auto" w:fill="FFFFFF"/>
        </w:rPr>
        <w:t>.</w:t>
      </w:r>
    </w:p>
    <w:p w14:paraId="0F786727" w14:textId="04BCA3D9" w:rsidR="00505A2B" w:rsidRPr="00902610" w:rsidRDefault="00505A2B" w:rsidP="00316755">
      <w:pPr>
        <w:tabs>
          <w:tab w:val="num" w:pos="720"/>
        </w:tabs>
        <w:autoSpaceDE/>
        <w:autoSpaceDN/>
        <w:jc w:val="both"/>
        <w:rPr>
          <w:color w:val="202020"/>
          <w:shd w:val="clear" w:color="auto" w:fill="FFFFFF"/>
        </w:rPr>
      </w:pPr>
    </w:p>
    <w:p w14:paraId="7CA73AAC" w14:textId="1FEF58F5" w:rsidR="00175FC5" w:rsidRDefault="00505A2B" w:rsidP="00063D52">
      <w:pPr>
        <w:tabs>
          <w:tab w:val="num" w:pos="720"/>
        </w:tabs>
        <w:autoSpaceDE/>
        <w:autoSpaceDN/>
        <w:jc w:val="both"/>
        <w:rPr>
          <w:color w:val="202020"/>
          <w:shd w:val="clear" w:color="auto" w:fill="FFFFFF"/>
        </w:rPr>
      </w:pPr>
      <w:r w:rsidRPr="005E5B34">
        <w:rPr>
          <w:b/>
          <w:color w:val="202020"/>
          <w:shd w:val="clear" w:color="auto" w:fill="FFFFFF"/>
        </w:rPr>
        <w:t xml:space="preserve">Eelnõu punktiga </w:t>
      </w:r>
      <w:r w:rsidR="00F55890">
        <w:rPr>
          <w:b/>
          <w:color w:val="202020"/>
          <w:shd w:val="clear" w:color="auto" w:fill="FFFFFF"/>
        </w:rPr>
        <w:t>11</w:t>
      </w:r>
      <w:r w:rsidR="00F55890" w:rsidRPr="00902610">
        <w:rPr>
          <w:b/>
          <w:color w:val="202020"/>
          <w:shd w:val="clear" w:color="auto" w:fill="FFFFFF"/>
        </w:rPr>
        <w:t xml:space="preserve"> </w:t>
      </w:r>
      <w:r w:rsidRPr="005E5B34">
        <w:rPr>
          <w:b/>
          <w:color w:val="202020"/>
          <w:shd w:val="clear" w:color="auto" w:fill="FFFFFF"/>
        </w:rPr>
        <w:t>muudetakse</w:t>
      </w:r>
      <w:r w:rsidRPr="00902610">
        <w:rPr>
          <w:color w:val="202020"/>
          <w:shd w:val="clear" w:color="auto" w:fill="FFFFFF"/>
        </w:rPr>
        <w:t xml:space="preserve"> </w:t>
      </w:r>
      <w:r w:rsidR="00175FC5" w:rsidRPr="00AD5BB2">
        <w:rPr>
          <w:color w:val="202020"/>
          <w:shd w:val="clear" w:color="auto" w:fill="FFFFFF"/>
        </w:rPr>
        <w:t>VKMES-i § 4 lõige 1</w:t>
      </w:r>
      <w:r w:rsidR="00175FC5" w:rsidRPr="00AD5BB2">
        <w:rPr>
          <w:color w:val="202020"/>
          <w:shd w:val="clear" w:color="auto" w:fill="FFFFFF"/>
          <w:vertAlign w:val="superscript"/>
        </w:rPr>
        <w:t>1</w:t>
      </w:r>
      <w:r w:rsidR="00175FC5" w:rsidRPr="00AD5BB2">
        <w:rPr>
          <w:color w:val="202020"/>
          <w:shd w:val="clear" w:color="auto" w:fill="FFFFFF"/>
        </w:rPr>
        <w:t xml:space="preserve">, millega nähakse ette </w:t>
      </w:r>
      <w:proofErr w:type="spellStart"/>
      <w:r w:rsidR="00175FC5" w:rsidRPr="00AD5BB2">
        <w:rPr>
          <w:color w:val="202020"/>
          <w:shd w:val="clear" w:color="auto" w:fill="FFFFFF"/>
        </w:rPr>
        <w:t>PRIAle</w:t>
      </w:r>
      <w:proofErr w:type="spellEnd"/>
      <w:r w:rsidR="00175FC5" w:rsidRPr="00AD5BB2">
        <w:rPr>
          <w:color w:val="202020"/>
          <w:shd w:val="clear" w:color="auto" w:fill="FFFFFF"/>
        </w:rPr>
        <w:t xml:space="preserve"> pädevus riiklikku järelevalvet </w:t>
      </w:r>
      <w:r w:rsidR="00175FC5">
        <w:rPr>
          <w:color w:val="202020"/>
          <w:shd w:val="clear" w:color="auto" w:fill="FFFFFF"/>
        </w:rPr>
        <w:t xml:space="preserve">ka </w:t>
      </w:r>
      <w:r w:rsidR="00175FC5" w:rsidRPr="00AD5BB2">
        <w:rPr>
          <w:color w:val="202020"/>
          <w:shd w:val="clear" w:color="auto" w:fill="FFFFFF"/>
        </w:rPr>
        <w:t xml:space="preserve">ostuõiguse nõuete </w:t>
      </w:r>
      <w:r w:rsidR="00175FC5">
        <w:rPr>
          <w:color w:val="202020"/>
          <w:shd w:val="clear" w:color="auto" w:fill="FFFFFF"/>
        </w:rPr>
        <w:t xml:space="preserve">ning </w:t>
      </w:r>
      <w:proofErr w:type="spellStart"/>
      <w:r w:rsidR="00175FC5">
        <w:rPr>
          <w:color w:val="202020"/>
          <w:shd w:val="clear" w:color="auto" w:fill="FFFFFF"/>
        </w:rPr>
        <w:t>riigiabi</w:t>
      </w:r>
      <w:proofErr w:type="spellEnd"/>
      <w:r w:rsidR="00175FC5">
        <w:rPr>
          <w:color w:val="202020"/>
          <w:shd w:val="clear" w:color="auto" w:fill="FFFFFF"/>
        </w:rPr>
        <w:t xml:space="preserve"> reeglitest tuleva nõude, mille kohaselt </w:t>
      </w:r>
      <w:proofErr w:type="spellStart"/>
      <w:r w:rsidR="00175FC5">
        <w:rPr>
          <w:color w:val="202020"/>
          <w:shd w:val="clear" w:color="auto" w:fill="FFFFFF"/>
        </w:rPr>
        <w:t>riigiabi</w:t>
      </w:r>
      <w:proofErr w:type="spellEnd"/>
      <w:r w:rsidR="00175FC5">
        <w:rPr>
          <w:color w:val="202020"/>
          <w:shd w:val="clear" w:color="auto" w:fill="FFFFFF"/>
        </w:rPr>
        <w:t xml:space="preserve"> andmine raskustes olevale ettevõtjale lubatud,  </w:t>
      </w:r>
      <w:r w:rsidR="00175FC5" w:rsidRPr="00AD5BB2">
        <w:rPr>
          <w:color w:val="202020"/>
          <w:shd w:val="clear" w:color="auto" w:fill="FFFFFF"/>
        </w:rPr>
        <w:t>täitmise üle</w:t>
      </w:r>
      <w:r w:rsidR="00175FC5">
        <w:rPr>
          <w:color w:val="202020"/>
          <w:shd w:val="clear" w:color="auto" w:fill="FFFFFF"/>
        </w:rPr>
        <w:t xml:space="preserve">. </w:t>
      </w:r>
      <w:r w:rsidR="00063D52">
        <w:rPr>
          <w:color w:val="202020"/>
          <w:shd w:val="clear" w:color="auto" w:fill="FFFFFF"/>
        </w:rPr>
        <w:t xml:space="preserve"> </w:t>
      </w:r>
      <w:r w:rsidR="00175FC5">
        <w:rPr>
          <w:color w:val="202020"/>
          <w:shd w:val="clear" w:color="auto" w:fill="FFFFFF"/>
        </w:rPr>
        <w:t xml:space="preserve">Kehtiva seaduse kohaselt on kontrollib seaduses sätestatud nõuete täitmist valdavas osas Maksu- ja Tolliamet. </w:t>
      </w:r>
    </w:p>
    <w:p w14:paraId="16D1FDF2" w14:textId="77777777" w:rsidR="00175FC5" w:rsidRDefault="00175FC5" w:rsidP="00175FC5">
      <w:pPr>
        <w:jc w:val="both"/>
        <w:rPr>
          <w:color w:val="202020"/>
          <w:shd w:val="clear" w:color="auto" w:fill="FFFFFF"/>
        </w:rPr>
      </w:pPr>
    </w:p>
    <w:p w14:paraId="582FBE30" w14:textId="3C346CBF" w:rsidR="00175FC5" w:rsidRDefault="00175FC5" w:rsidP="00175FC5">
      <w:pPr>
        <w:jc w:val="both"/>
        <w:rPr>
          <w:color w:val="202020"/>
          <w:shd w:val="clear" w:color="auto" w:fill="FFFFFF"/>
        </w:rPr>
      </w:pPr>
      <w:proofErr w:type="spellStart"/>
      <w:r>
        <w:rPr>
          <w:color w:val="202020"/>
          <w:shd w:val="clear" w:color="auto" w:fill="FFFFFF"/>
        </w:rPr>
        <w:t>PRIA-l</w:t>
      </w:r>
      <w:proofErr w:type="spellEnd"/>
      <w:r>
        <w:rPr>
          <w:color w:val="202020"/>
          <w:shd w:val="clear" w:color="auto" w:fill="FFFFFF"/>
        </w:rPr>
        <w:t xml:space="preserve"> on järelevalve teostamise õigus </w:t>
      </w:r>
      <w:proofErr w:type="spellStart"/>
      <w:r>
        <w:rPr>
          <w:color w:val="202020"/>
          <w:shd w:val="clear" w:color="auto" w:fill="FFFFFF"/>
        </w:rPr>
        <w:t>riigiabi</w:t>
      </w:r>
      <w:proofErr w:type="spellEnd"/>
      <w:r>
        <w:rPr>
          <w:color w:val="202020"/>
          <w:shd w:val="clear" w:color="auto" w:fill="FFFFFF"/>
        </w:rPr>
        <w:t xml:space="preserve"> andmise reeglitest tuleneva nn </w:t>
      </w:r>
      <w:proofErr w:type="spellStart"/>
      <w:r w:rsidRPr="00FA4415">
        <w:rPr>
          <w:i/>
          <w:color w:val="202020"/>
          <w:shd w:val="clear" w:color="auto" w:fill="FFFFFF"/>
        </w:rPr>
        <w:t>Deggendorfi</w:t>
      </w:r>
      <w:proofErr w:type="spellEnd"/>
      <w:r>
        <w:rPr>
          <w:color w:val="202020"/>
          <w:shd w:val="clear" w:color="auto" w:fill="FFFFFF"/>
        </w:rPr>
        <w:t xml:space="preserve"> printsiibi täitmise üle</w:t>
      </w:r>
      <w:r w:rsidR="00D2719F">
        <w:rPr>
          <w:color w:val="202020"/>
          <w:shd w:val="clear" w:color="auto" w:fill="FFFFFF"/>
        </w:rPr>
        <w:t xml:space="preserve"> (kehtiva seaduse § 1</w:t>
      </w:r>
      <w:r w:rsidR="00D2719F">
        <w:rPr>
          <w:color w:val="202020"/>
          <w:shd w:val="clear" w:color="auto" w:fill="FFFFFF"/>
          <w:vertAlign w:val="superscript"/>
        </w:rPr>
        <w:t xml:space="preserve">3 </w:t>
      </w:r>
      <w:r w:rsidR="00D2719F">
        <w:rPr>
          <w:color w:val="202020"/>
          <w:shd w:val="clear" w:color="auto" w:fill="FFFFFF"/>
        </w:rPr>
        <w:t>lg 3)</w:t>
      </w:r>
      <w:r>
        <w:rPr>
          <w:color w:val="202020"/>
          <w:shd w:val="clear" w:color="auto" w:fill="FFFFFF"/>
        </w:rPr>
        <w:t xml:space="preserve">, mis tähendab et uut abi ei tohi anda isikule, kellel varasemalt ebeseaduslikuks või siseturuga </w:t>
      </w:r>
      <w:proofErr w:type="spellStart"/>
      <w:r>
        <w:rPr>
          <w:color w:val="202020"/>
          <w:shd w:val="clear" w:color="auto" w:fill="FFFFFF"/>
        </w:rPr>
        <w:t>kokkusobimatuks</w:t>
      </w:r>
      <w:proofErr w:type="spellEnd"/>
      <w:r>
        <w:rPr>
          <w:color w:val="202020"/>
          <w:shd w:val="clear" w:color="auto" w:fill="FFFFFF"/>
        </w:rPr>
        <w:t xml:space="preserve"> tunnistatud abi on tagasi maksmata. </w:t>
      </w:r>
    </w:p>
    <w:p w14:paraId="626889F9" w14:textId="77777777" w:rsidR="00175FC5" w:rsidRDefault="00175FC5" w:rsidP="00175FC5">
      <w:pPr>
        <w:jc w:val="both"/>
        <w:rPr>
          <w:color w:val="202020"/>
          <w:shd w:val="clear" w:color="auto" w:fill="FFFFFF"/>
        </w:rPr>
      </w:pPr>
    </w:p>
    <w:p w14:paraId="3AA02F53" w14:textId="68EB7291" w:rsidR="00175FC5" w:rsidRDefault="00175FC5" w:rsidP="00175FC5">
      <w:pPr>
        <w:jc w:val="both"/>
        <w:rPr>
          <w:color w:val="202020"/>
          <w:shd w:val="clear" w:color="auto" w:fill="FFFFFF"/>
        </w:rPr>
      </w:pPr>
      <w:r>
        <w:rPr>
          <w:color w:val="202020"/>
          <w:shd w:val="clear" w:color="auto" w:fill="FFFFFF"/>
        </w:rPr>
        <w:t xml:space="preserve">Seoses seadusesse uue õigusliku instituudi – ostuõiguse toomisega, on eriti oluline anda järelevalve pädevus ostuõiguse nõuete täitmise üle just </w:t>
      </w:r>
      <w:proofErr w:type="spellStart"/>
      <w:r>
        <w:rPr>
          <w:color w:val="202020"/>
          <w:shd w:val="clear" w:color="auto" w:fill="FFFFFF"/>
        </w:rPr>
        <w:t>PRIA-le</w:t>
      </w:r>
      <w:proofErr w:type="spellEnd"/>
      <w:r>
        <w:rPr>
          <w:color w:val="202020"/>
          <w:shd w:val="clear" w:color="auto" w:fill="FFFFFF"/>
        </w:rPr>
        <w:t xml:space="preserve">, kelle pädevuses on ostuõiguse andmise õigus. Kuivõrd </w:t>
      </w:r>
      <w:proofErr w:type="spellStart"/>
      <w:r>
        <w:rPr>
          <w:color w:val="202020"/>
          <w:shd w:val="clear" w:color="auto" w:fill="FFFFFF"/>
        </w:rPr>
        <w:t>eriotstarbelise</w:t>
      </w:r>
      <w:proofErr w:type="spellEnd"/>
      <w:r>
        <w:rPr>
          <w:color w:val="202020"/>
          <w:shd w:val="clear" w:color="auto" w:fill="FFFFFF"/>
        </w:rPr>
        <w:t xml:space="preserve"> diislikütust on lubatud kasutada üksnes seaduse § 1</w:t>
      </w:r>
      <w:r>
        <w:rPr>
          <w:color w:val="202020"/>
          <w:shd w:val="clear" w:color="auto" w:fill="FFFFFF"/>
          <w:vertAlign w:val="superscript"/>
        </w:rPr>
        <w:t xml:space="preserve">1 </w:t>
      </w:r>
      <w:r>
        <w:rPr>
          <w:color w:val="202020"/>
          <w:shd w:val="clear" w:color="auto" w:fill="FFFFFF"/>
        </w:rPr>
        <w:t xml:space="preserve">lubatud kasutusotstarvetel, siis on vältimatu, et valdavas osas ostuõiguse saamise eelduseks olevad tingimused peavad olema täidetud ka hiljem. Eelkõige isik peab tegutsema jätkuvalt põllumajandustoodete tootmisega või kutselise kalapüügiga. </w:t>
      </w:r>
    </w:p>
    <w:p w14:paraId="3F1730C5" w14:textId="77777777" w:rsidR="00175FC5" w:rsidRPr="00142BF6" w:rsidRDefault="00175FC5" w:rsidP="008B1C12">
      <w:pPr>
        <w:jc w:val="both"/>
        <w:rPr>
          <w:lang w:eastAsia="et-EE"/>
        </w:rPr>
      </w:pPr>
    </w:p>
    <w:p w14:paraId="76BB4AB6" w14:textId="5F496A9A" w:rsidR="00EA2EC7" w:rsidRDefault="00421244" w:rsidP="008B1C12">
      <w:pPr>
        <w:jc w:val="both"/>
        <w:rPr>
          <w:color w:val="000000" w:themeColor="text1"/>
          <w:lang w:eastAsia="et-EE"/>
        </w:rPr>
      </w:pPr>
      <w:r w:rsidRPr="00142BF6">
        <w:rPr>
          <w:b/>
          <w:color w:val="202020"/>
          <w:shd w:val="clear" w:color="auto" w:fill="FFFFFF"/>
        </w:rPr>
        <w:t xml:space="preserve">Eelnõu punktiga </w:t>
      </w:r>
      <w:r w:rsidR="00F55890">
        <w:rPr>
          <w:b/>
          <w:color w:val="202020"/>
          <w:shd w:val="clear" w:color="auto" w:fill="FFFFFF"/>
        </w:rPr>
        <w:t>12</w:t>
      </w:r>
      <w:r w:rsidR="00F55890" w:rsidRPr="00142BF6">
        <w:rPr>
          <w:b/>
          <w:color w:val="202020"/>
          <w:shd w:val="clear" w:color="auto" w:fill="FFFFFF"/>
        </w:rPr>
        <w:t xml:space="preserve"> </w:t>
      </w:r>
      <w:r w:rsidRPr="00142BF6">
        <w:rPr>
          <w:b/>
          <w:color w:val="202020"/>
          <w:shd w:val="clear" w:color="auto" w:fill="FFFFFF"/>
        </w:rPr>
        <w:t>muudetakse</w:t>
      </w:r>
      <w:r w:rsidRPr="00142BF6">
        <w:rPr>
          <w:color w:val="202020"/>
          <w:shd w:val="clear" w:color="auto" w:fill="FFFFFF"/>
        </w:rPr>
        <w:t xml:space="preserve"> </w:t>
      </w:r>
      <w:r w:rsidR="00A84C9E" w:rsidRPr="00142BF6">
        <w:rPr>
          <w:color w:val="202020"/>
          <w:shd w:val="clear" w:color="auto" w:fill="FFFFFF"/>
        </w:rPr>
        <w:t xml:space="preserve">täiendatakse VKMES-i § 4 lõikega 3. Muudatuse kohaselt teevad </w:t>
      </w:r>
      <w:r w:rsidR="008B1C12" w:rsidRPr="00142BF6">
        <w:rPr>
          <w:lang w:eastAsia="et-EE"/>
        </w:rPr>
        <w:t xml:space="preserve">Maksu- ja Tolliamet ja PRIA riikliku järelevalve teostamiseks koostööd ning vahetavad </w:t>
      </w:r>
      <w:r w:rsidR="008B1C12" w:rsidRPr="00317815">
        <w:rPr>
          <w:color w:val="000000" w:themeColor="text1"/>
          <w:lang w:eastAsia="et-EE"/>
        </w:rPr>
        <w:t>omavahel vajalikku teavet.</w:t>
      </w:r>
      <w:r w:rsidR="00142BF6" w:rsidRPr="00317815">
        <w:rPr>
          <w:color w:val="000000" w:themeColor="text1"/>
          <w:lang w:eastAsia="et-EE"/>
        </w:rPr>
        <w:t xml:space="preserve"> </w:t>
      </w:r>
    </w:p>
    <w:p w14:paraId="507ECE01" w14:textId="77777777" w:rsidR="00EA2EC7" w:rsidRDefault="00EA2EC7" w:rsidP="008B1C12">
      <w:pPr>
        <w:jc w:val="both"/>
        <w:rPr>
          <w:color w:val="000000" w:themeColor="text1"/>
          <w:lang w:eastAsia="et-EE"/>
        </w:rPr>
      </w:pPr>
    </w:p>
    <w:p w14:paraId="24CA399B" w14:textId="77777777" w:rsidR="00EA2EC7" w:rsidRDefault="00EA2EC7" w:rsidP="00EA2EC7">
      <w:pPr>
        <w:jc w:val="both"/>
        <w:rPr>
          <w:color w:val="202020"/>
          <w:shd w:val="clear" w:color="auto" w:fill="FFFFFF"/>
        </w:rPr>
      </w:pPr>
      <w:r>
        <w:rPr>
          <w:color w:val="000000" w:themeColor="text1"/>
          <w:bdr w:val="none" w:sz="0" w:space="0" w:color="auto" w:frame="1"/>
          <w:shd w:val="clear" w:color="auto" w:fill="FFFFFF"/>
        </w:rPr>
        <w:t xml:space="preserve">Muudatusega </w:t>
      </w:r>
      <w:r>
        <w:rPr>
          <w:color w:val="202020"/>
          <w:shd w:val="clear" w:color="auto" w:fill="FFFFFF"/>
        </w:rPr>
        <w:t xml:space="preserve">sätestatakse kooskõlas korrakaitse seaduse §-ga 10 Maksu- ja Tolliameti ning PRIA koostöö kohustus ning õigus vahetada omavahel riikliku järelevalve teostamiseks vajalikku teavet. Valdav osa riikliku järelevalve teostamisest lasub Maksu- ja Tolliametil </w:t>
      </w:r>
      <w:proofErr w:type="spellStart"/>
      <w:r>
        <w:rPr>
          <w:color w:val="202020"/>
          <w:shd w:val="clear" w:color="auto" w:fill="FFFFFF"/>
        </w:rPr>
        <w:t>eriotstarbelise</w:t>
      </w:r>
      <w:proofErr w:type="spellEnd"/>
      <w:r>
        <w:rPr>
          <w:color w:val="202020"/>
          <w:shd w:val="clear" w:color="auto" w:fill="FFFFFF"/>
        </w:rPr>
        <w:t xml:space="preserve"> diislikütuse kasutamise kontrollimisel, mille käigus vajab tuvastamist, kas omandatud kütus on kasutatud lubatud otstarbel, sealhulgas kas omandatud kütusekogus isiku põllumajandusettevõtte suurust arvestades on reaalne ja vajalik.</w:t>
      </w:r>
    </w:p>
    <w:p w14:paraId="0768C43B" w14:textId="77777777" w:rsidR="00EA2EC7" w:rsidRDefault="00EA2EC7" w:rsidP="00EA2EC7">
      <w:pPr>
        <w:jc w:val="both"/>
        <w:rPr>
          <w:color w:val="202020"/>
          <w:shd w:val="clear" w:color="auto" w:fill="FFFFFF"/>
        </w:rPr>
      </w:pPr>
    </w:p>
    <w:p w14:paraId="36A710C5" w14:textId="14BA7330" w:rsidR="00EA2EC7" w:rsidRPr="00AD5BB2" w:rsidRDefault="00EA2EC7" w:rsidP="00EA2EC7">
      <w:pPr>
        <w:jc w:val="both"/>
        <w:rPr>
          <w:color w:val="202020"/>
          <w:shd w:val="clear" w:color="auto" w:fill="FFFFFF"/>
        </w:rPr>
      </w:pPr>
      <w:r>
        <w:rPr>
          <w:color w:val="202020"/>
          <w:shd w:val="clear" w:color="auto" w:fill="FFFFFF"/>
        </w:rPr>
        <w:t>PRIA jällegi valdab õigusaktidest tulenevate ülesannete täitmise käigus saadud küllaltki suures mahus teavet põllumajandustoodete tootmisega tegelevate ettevõtjate ja nende põllumajandusettevõtete kohta, mis on äärmiselt vajalik tõhusa järelevalve teostamiseks Maksu- ja Tolliameti poolt. PRIA omakorda teostab järelevalvet isikule antud ostuõiguse õiguspärasuse üle, mis on aluseks erimärgistatud diislikütuse kasutamisele. Kuna seaduse nõuete täitmise üle järelevalve teostamine on kahe ministeeriumi valitsusasutuste vahel tugevalt põimunud</w:t>
      </w:r>
      <w:r w:rsidR="00F55890">
        <w:rPr>
          <w:color w:val="202020"/>
          <w:shd w:val="clear" w:color="auto" w:fill="FFFFFF"/>
        </w:rPr>
        <w:t>,</w:t>
      </w:r>
      <w:r>
        <w:rPr>
          <w:color w:val="202020"/>
          <w:shd w:val="clear" w:color="auto" w:fill="FFFFFF"/>
        </w:rPr>
        <w:t xml:space="preserve"> on omavaheline koostöö ja teabe jagamine vältimatult vajalik. Lisaks esitab Maksu- ja Tolliamet eelnõu § 3</w:t>
      </w:r>
      <w:r>
        <w:rPr>
          <w:color w:val="202020"/>
          <w:shd w:val="clear" w:color="auto" w:fill="FFFFFF"/>
          <w:vertAlign w:val="superscript"/>
        </w:rPr>
        <w:t>5</w:t>
      </w:r>
      <w:r>
        <w:rPr>
          <w:color w:val="202020"/>
          <w:shd w:val="clear" w:color="auto" w:fill="FFFFFF"/>
        </w:rPr>
        <w:t xml:space="preserve"> lõike 3 punkti 1 rakendamiseks </w:t>
      </w:r>
      <w:proofErr w:type="spellStart"/>
      <w:r>
        <w:rPr>
          <w:color w:val="202020"/>
          <w:shd w:val="clear" w:color="auto" w:fill="FFFFFF"/>
        </w:rPr>
        <w:t>PRIA-le</w:t>
      </w:r>
      <w:proofErr w:type="spellEnd"/>
      <w:r>
        <w:rPr>
          <w:color w:val="202020"/>
          <w:shd w:val="clear" w:color="auto" w:fill="FFFFFF"/>
        </w:rPr>
        <w:t xml:space="preserve"> teabe juhtumite kohta, kus isik on tõsiselt takistanud riikliku järelevalvet teostamist. </w:t>
      </w:r>
    </w:p>
    <w:p w14:paraId="1C065804" w14:textId="77777777" w:rsidR="00EA2EC7" w:rsidRDefault="00EA2EC7" w:rsidP="008B1C12">
      <w:pPr>
        <w:jc w:val="both"/>
        <w:rPr>
          <w:color w:val="000000" w:themeColor="text1"/>
          <w:lang w:eastAsia="et-EE"/>
        </w:rPr>
      </w:pPr>
    </w:p>
    <w:p w14:paraId="5F3E34E6" w14:textId="1E8320F4" w:rsidR="00142BF6" w:rsidRPr="00317815" w:rsidRDefault="00142BF6" w:rsidP="008B1C12">
      <w:pPr>
        <w:jc w:val="both"/>
        <w:rPr>
          <w:color w:val="000000" w:themeColor="text1"/>
          <w:lang w:eastAsia="et-EE"/>
        </w:rPr>
      </w:pPr>
      <w:r w:rsidRPr="00317815">
        <w:rPr>
          <w:color w:val="000000" w:themeColor="text1"/>
          <w:lang w:eastAsia="et-EE"/>
        </w:rPr>
        <w:lastRenderedPageBreak/>
        <w:t xml:space="preserve">Seejuures sätestab maksukorralduse seaduse maksusaladust reguleeriv säte </w:t>
      </w:r>
      <w:r w:rsidR="00F55890">
        <w:rPr>
          <w:color w:val="000000" w:themeColor="text1"/>
          <w:lang w:eastAsia="et-EE"/>
        </w:rPr>
        <w:t xml:space="preserve"> – </w:t>
      </w:r>
      <w:r w:rsidRPr="00317815">
        <w:rPr>
          <w:color w:val="000000" w:themeColor="text1"/>
          <w:lang w:eastAsia="et-EE"/>
        </w:rPr>
        <w:t xml:space="preserve">§ 29 p 30, et MTA </w:t>
      </w:r>
      <w:r w:rsidRPr="00317815">
        <w:rPr>
          <w:color w:val="000000" w:themeColor="text1"/>
          <w:shd w:val="clear" w:color="auto" w:fill="FFFFFF"/>
        </w:rPr>
        <w:t>võib avaldada maksusaladust sisaldavat teavet</w:t>
      </w:r>
      <w:r w:rsidRPr="00317815">
        <w:rPr>
          <w:color w:val="000000" w:themeColor="text1"/>
          <w:lang w:eastAsia="et-EE"/>
        </w:rPr>
        <w:t xml:space="preserve"> </w:t>
      </w:r>
      <w:proofErr w:type="spellStart"/>
      <w:r w:rsidRPr="00317815">
        <w:rPr>
          <w:color w:val="000000" w:themeColor="text1"/>
          <w:lang w:eastAsia="et-EE"/>
        </w:rPr>
        <w:t>PRIA-le</w:t>
      </w:r>
      <w:proofErr w:type="spellEnd"/>
      <w:r w:rsidRPr="00317815">
        <w:rPr>
          <w:color w:val="000000" w:themeColor="text1"/>
          <w:lang w:eastAsia="et-EE"/>
        </w:rPr>
        <w:t xml:space="preserve"> </w:t>
      </w:r>
      <w:r w:rsidRPr="00317815">
        <w:rPr>
          <w:color w:val="000000" w:themeColor="text1"/>
          <w:shd w:val="clear" w:color="auto" w:fill="FFFFFF"/>
        </w:rPr>
        <w:t xml:space="preserve">vedelkütuse erimärgistamise seaduses sätestatud ülesannete täitmiseks. </w:t>
      </w:r>
    </w:p>
    <w:p w14:paraId="3E3983B5" w14:textId="2E10FCC6" w:rsidR="008B1C12" w:rsidRDefault="008B1C12" w:rsidP="00DF73A8">
      <w:pPr>
        <w:shd w:val="clear" w:color="auto" w:fill="FFFFFF"/>
        <w:jc w:val="both"/>
        <w:rPr>
          <w:b/>
          <w:color w:val="000000" w:themeColor="text1"/>
          <w:shd w:val="clear" w:color="auto" w:fill="FFFFFF"/>
        </w:rPr>
      </w:pPr>
    </w:p>
    <w:p w14:paraId="39B5746D" w14:textId="1404ACB2" w:rsidR="00EA2EC7" w:rsidRDefault="00F4132F" w:rsidP="00EA2EC7">
      <w:pPr>
        <w:jc w:val="both"/>
        <w:rPr>
          <w:color w:val="000000" w:themeColor="text1"/>
          <w:bdr w:val="none" w:sz="0" w:space="0" w:color="auto" w:frame="1"/>
          <w:shd w:val="clear" w:color="auto" w:fill="FFFFFF"/>
        </w:rPr>
      </w:pPr>
      <w:r w:rsidRPr="00317815">
        <w:rPr>
          <w:b/>
          <w:color w:val="000000" w:themeColor="text1"/>
          <w:shd w:val="clear" w:color="auto" w:fill="FFFFFF"/>
        </w:rPr>
        <w:t>Eelnõu punktiga 1</w:t>
      </w:r>
      <w:r w:rsidR="00F55890">
        <w:rPr>
          <w:b/>
          <w:color w:val="000000" w:themeColor="text1"/>
          <w:shd w:val="clear" w:color="auto" w:fill="FFFFFF"/>
        </w:rPr>
        <w:t>3</w:t>
      </w:r>
      <w:r w:rsidRPr="00317815">
        <w:rPr>
          <w:b/>
          <w:color w:val="000000" w:themeColor="text1"/>
          <w:shd w:val="clear" w:color="auto" w:fill="FFFFFF"/>
        </w:rPr>
        <w:t xml:space="preserve"> asendatakse §-s </w:t>
      </w:r>
      <w:r w:rsidR="006474E6" w:rsidRPr="00317815">
        <w:rPr>
          <w:color w:val="000000" w:themeColor="text1"/>
          <w:lang w:eastAsia="et-EE"/>
        </w:rPr>
        <w:t>4</w:t>
      </w:r>
      <w:r w:rsidR="006474E6" w:rsidRPr="00317815">
        <w:rPr>
          <w:color w:val="000000" w:themeColor="text1"/>
          <w:vertAlign w:val="superscript"/>
          <w:lang w:eastAsia="et-EE"/>
        </w:rPr>
        <w:t>1</w:t>
      </w:r>
      <w:r w:rsidR="006474E6" w:rsidRPr="00317815">
        <w:rPr>
          <w:color w:val="000000" w:themeColor="text1"/>
          <w:lang w:eastAsia="et-EE"/>
        </w:rPr>
        <w:t xml:space="preserve"> tekstiosa „ja 49“ tekstiosaga „49–51“</w:t>
      </w:r>
      <w:r w:rsidRPr="00317815">
        <w:rPr>
          <w:color w:val="000000" w:themeColor="text1"/>
          <w:lang w:eastAsia="et-EE"/>
        </w:rPr>
        <w:t xml:space="preserve">. Muudatuse kohaselt </w:t>
      </w:r>
      <w:bookmarkStart w:id="8" w:name="para4b1lg1"/>
      <w:r w:rsidR="00844DE1" w:rsidRPr="00317815">
        <w:rPr>
          <w:color w:val="000000" w:themeColor="text1"/>
          <w:bdr w:val="none" w:sz="0" w:space="0" w:color="auto" w:frame="1"/>
          <w:shd w:val="clear" w:color="auto" w:fill="FFFFFF"/>
        </w:rPr>
        <w:t xml:space="preserve">laiendatakse </w:t>
      </w:r>
      <w:r w:rsidR="00844DE1" w:rsidRPr="00317815">
        <w:rPr>
          <w:color w:val="000000" w:themeColor="text1"/>
          <w:shd w:val="clear" w:color="auto" w:fill="FFFFFF"/>
        </w:rPr>
        <w:t xml:space="preserve">riikliku järelevalve teostamiseks </w:t>
      </w:r>
      <w:r w:rsidR="00844DE1" w:rsidRPr="00317815">
        <w:rPr>
          <w:color w:val="000000" w:themeColor="text1"/>
          <w:bdr w:val="none" w:sz="0" w:space="0" w:color="auto" w:frame="1"/>
          <w:shd w:val="clear" w:color="auto" w:fill="FFFFFF"/>
        </w:rPr>
        <w:t>korrakaitseorgani kasutatavaid järelevalvemeetmeid</w:t>
      </w:r>
      <w:r w:rsidR="00317815" w:rsidRPr="00317815">
        <w:rPr>
          <w:color w:val="000000" w:themeColor="text1"/>
          <w:bdr w:val="none" w:sz="0" w:space="0" w:color="auto" w:frame="1"/>
          <w:shd w:val="clear" w:color="auto" w:fill="FFFFFF"/>
        </w:rPr>
        <w:t xml:space="preserve"> korrakaitseseaduse §-</w:t>
      </w:r>
      <w:r w:rsidR="00FC7D45">
        <w:rPr>
          <w:color w:val="000000" w:themeColor="text1"/>
          <w:bdr w:val="none" w:sz="0" w:space="0" w:color="auto" w:frame="1"/>
          <w:shd w:val="clear" w:color="auto" w:fill="FFFFFF"/>
        </w:rPr>
        <w:t xml:space="preserve">s </w:t>
      </w:r>
      <w:r w:rsidR="00317815" w:rsidRPr="00317815">
        <w:rPr>
          <w:color w:val="000000" w:themeColor="text1"/>
          <w:bdr w:val="none" w:sz="0" w:space="0" w:color="auto" w:frame="1"/>
          <w:shd w:val="clear" w:color="auto" w:fill="FFFFFF"/>
        </w:rPr>
        <w:t>50</w:t>
      </w:r>
      <w:r w:rsidR="00FC7D45">
        <w:rPr>
          <w:color w:val="000000" w:themeColor="text1"/>
          <w:bdr w:val="none" w:sz="0" w:space="0" w:color="auto" w:frame="1"/>
          <w:shd w:val="clear" w:color="auto" w:fill="FFFFFF"/>
        </w:rPr>
        <w:t xml:space="preserve"> </w:t>
      </w:r>
      <w:r w:rsidR="00FC7D45" w:rsidRPr="00317815">
        <w:rPr>
          <w:color w:val="000000" w:themeColor="text1"/>
          <w:bdr w:val="none" w:sz="0" w:space="0" w:color="auto" w:frame="1"/>
          <w:shd w:val="clear" w:color="auto" w:fill="FFFFFF"/>
        </w:rPr>
        <w:t>(valdusesse sisenemine</w:t>
      </w:r>
      <w:r w:rsidR="00FC7D45">
        <w:rPr>
          <w:color w:val="000000" w:themeColor="text1"/>
          <w:bdr w:val="none" w:sz="0" w:space="0" w:color="auto" w:frame="1"/>
          <w:shd w:val="clear" w:color="auto" w:fill="FFFFFF"/>
        </w:rPr>
        <w:t xml:space="preserve">) ning §-s 51 </w:t>
      </w:r>
      <w:r w:rsidR="00317815" w:rsidRPr="00317815">
        <w:rPr>
          <w:color w:val="000000" w:themeColor="text1"/>
          <w:bdr w:val="none" w:sz="0" w:space="0" w:color="auto" w:frame="1"/>
          <w:shd w:val="clear" w:color="auto" w:fill="FFFFFF"/>
        </w:rPr>
        <w:t xml:space="preserve">sätestatuga (valduse läbivaatus). </w:t>
      </w:r>
    </w:p>
    <w:p w14:paraId="29619CA9" w14:textId="1C98CCAC" w:rsidR="00351DFB" w:rsidRDefault="00351DFB" w:rsidP="00EA2EC7">
      <w:pPr>
        <w:jc w:val="both"/>
        <w:rPr>
          <w:color w:val="000000" w:themeColor="text1"/>
          <w:bdr w:val="none" w:sz="0" w:space="0" w:color="auto" w:frame="1"/>
          <w:shd w:val="clear" w:color="auto" w:fill="FFFFFF"/>
        </w:rPr>
      </w:pPr>
    </w:p>
    <w:p w14:paraId="2ED27A2A" w14:textId="1261E86E" w:rsidR="00351DFB" w:rsidRPr="0001325A" w:rsidRDefault="00351DFB" w:rsidP="00351DFB">
      <w:pPr>
        <w:jc w:val="both"/>
        <w:rPr>
          <w:b/>
          <w:color w:val="202020"/>
          <w:shd w:val="clear" w:color="auto" w:fill="FFFFFF"/>
        </w:rPr>
      </w:pPr>
      <w:r w:rsidRPr="00AA2540">
        <w:rPr>
          <w:b/>
          <w:color w:val="202020"/>
          <w:shd w:val="clear" w:color="auto" w:fill="FFFFFF"/>
        </w:rPr>
        <w:t>Eelnõu punktiga 1</w:t>
      </w:r>
      <w:r w:rsidR="007E761D">
        <w:rPr>
          <w:b/>
          <w:color w:val="202020"/>
          <w:shd w:val="clear" w:color="auto" w:fill="FFFFFF"/>
        </w:rPr>
        <w:t>3</w:t>
      </w:r>
      <w:r>
        <w:rPr>
          <w:color w:val="202020"/>
          <w:shd w:val="clear" w:color="auto" w:fill="FFFFFF"/>
        </w:rPr>
        <w:t xml:space="preserve"> </w:t>
      </w:r>
      <w:r w:rsidRPr="00AA2540">
        <w:rPr>
          <w:color w:val="202020"/>
          <w:shd w:val="clear" w:color="auto" w:fill="FFFFFF"/>
        </w:rPr>
        <w:t>täiendatakse seaduse § 4</w:t>
      </w:r>
      <w:r w:rsidRPr="00AA2540">
        <w:rPr>
          <w:color w:val="202020"/>
          <w:shd w:val="clear" w:color="auto" w:fill="FFFFFF"/>
          <w:vertAlign w:val="superscript"/>
        </w:rPr>
        <w:t xml:space="preserve">1 </w:t>
      </w:r>
      <w:r>
        <w:rPr>
          <w:color w:val="202020"/>
          <w:shd w:val="clear" w:color="auto" w:fill="FFFFFF"/>
        </w:rPr>
        <w:t>kahe korrakaitseseaduses (</w:t>
      </w:r>
      <w:proofErr w:type="spellStart"/>
      <w:r>
        <w:rPr>
          <w:color w:val="202020"/>
          <w:shd w:val="clear" w:color="auto" w:fill="FFFFFF"/>
        </w:rPr>
        <w:t>KorS</w:t>
      </w:r>
      <w:proofErr w:type="spellEnd"/>
      <w:r>
        <w:rPr>
          <w:color w:val="202020"/>
          <w:shd w:val="clear" w:color="auto" w:fill="FFFFFF"/>
        </w:rPr>
        <w:t xml:space="preserve">) sätestatud erimeetmega, mida on </w:t>
      </w:r>
      <w:r w:rsidRPr="00AA2540">
        <w:rPr>
          <w:color w:val="202020"/>
          <w:shd w:val="clear" w:color="auto" w:fill="FFFFFF"/>
        </w:rPr>
        <w:t>riikliku järelevalve tegemisel</w:t>
      </w:r>
      <w:r>
        <w:rPr>
          <w:color w:val="202020"/>
          <w:shd w:val="clear" w:color="auto" w:fill="FFFFFF"/>
        </w:rPr>
        <w:t xml:space="preserve"> </w:t>
      </w:r>
      <w:r w:rsidRPr="00AA2540">
        <w:rPr>
          <w:color w:val="202020"/>
          <w:shd w:val="clear" w:color="auto" w:fill="FFFFFF"/>
        </w:rPr>
        <w:t>lubatud</w:t>
      </w:r>
      <w:r>
        <w:rPr>
          <w:color w:val="202020"/>
          <w:shd w:val="clear" w:color="auto" w:fill="FFFFFF"/>
        </w:rPr>
        <w:t xml:space="preserve"> kasutada. Nendeks erimeetmeteks on valdusesse sisenemine (</w:t>
      </w:r>
      <w:proofErr w:type="spellStart"/>
      <w:r>
        <w:rPr>
          <w:color w:val="202020"/>
          <w:shd w:val="clear" w:color="auto" w:fill="FFFFFF"/>
        </w:rPr>
        <w:t>KorS</w:t>
      </w:r>
      <w:proofErr w:type="spellEnd"/>
      <w:r>
        <w:rPr>
          <w:color w:val="202020"/>
          <w:shd w:val="clear" w:color="auto" w:fill="FFFFFF"/>
        </w:rPr>
        <w:t xml:space="preserve"> § 50) ja valduse läbivaatus (</w:t>
      </w:r>
      <w:proofErr w:type="spellStart"/>
      <w:r>
        <w:rPr>
          <w:color w:val="202020"/>
          <w:shd w:val="clear" w:color="auto" w:fill="FFFFFF"/>
        </w:rPr>
        <w:t>KorS</w:t>
      </w:r>
      <w:proofErr w:type="spellEnd"/>
      <w:r>
        <w:rPr>
          <w:color w:val="202020"/>
          <w:shd w:val="clear" w:color="auto" w:fill="FFFFFF"/>
        </w:rPr>
        <w:t xml:space="preserve"> § 51). </w:t>
      </w:r>
    </w:p>
    <w:p w14:paraId="3AAAE468" w14:textId="77777777" w:rsidR="00351DFB" w:rsidRDefault="00351DFB" w:rsidP="00351DFB">
      <w:pPr>
        <w:jc w:val="both"/>
        <w:rPr>
          <w:color w:val="202020"/>
          <w:shd w:val="clear" w:color="auto" w:fill="FFFFFF"/>
        </w:rPr>
      </w:pPr>
    </w:p>
    <w:p w14:paraId="59DD00E3" w14:textId="77777777" w:rsidR="00351DFB" w:rsidRDefault="00351DFB" w:rsidP="00351DFB">
      <w:pPr>
        <w:jc w:val="both"/>
        <w:rPr>
          <w:color w:val="202020"/>
          <w:shd w:val="clear" w:color="auto" w:fill="FFFFFF"/>
        </w:rPr>
      </w:pPr>
      <w:r>
        <w:rPr>
          <w:color w:val="202020"/>
          <w:shd w:val="clear" w:color="auto" w:fill="FFFFFF"/>
        </w:rPr>
        <w:t>Tegemist on abi kasutamise kontrollimisel tavapäraselt lubatatud erimeetmetega: Euroopa Liidu ühise põllumajanduspoliitika rakendamise seaduse § 108, kalandusturukorraldamise seaduse § 51, maaelu ja põllumajandusturu korraldamise seaduse § 40, konkurentsiseaduse § 54</w:t>
      </w:r>
      <w:r>
        <w:rPr>
          <w:color w:val="202020"/>
          <w:shd w:val="clear" w:color="auto" w:fill="FFFFFF"/>
          <w:vertAlign w:val="superscript"/>
        </w:rPr>
        <w:t>1</w:t>
      </w:r>
      <w:r>
        <w:rPr>
          <w:color w:val="202020"/>
          <w:shd w:val="clear" w:color="auto" w:fill="FFFFFF"/>
        </w:rPr>
        <w:t xml:space="preserve">. </w:t>
      </w:r>
    </w:p>
    <w:p w14:paraId="0DCD0869" w14:textId="77777777" w:rsidR="00351DFB" w:rsidRDefault="00351DFB" w:rsidP="00351DFB">
      <w:pPr>
        <w:jc w:val="both"/>
        <w:rPr>
          <w:color w:val="202020"/>
          <w:shd w:val="clear" w:color="auto" w:fill="FFFFFF"/>
        </w:rPr>
      </w:pPr>
    </w:p>
    <w:p w14:paraId="33CED750" w14:textId="08B4B122" w:rsidR="00351DFB" w:rsidRDefault="00351DFB" w:rsidP="00351DFB">
      <w:pPr>
        <w:jc w:val="both"/>
        <w:rPr>
          <w:color w:val="202020"/>
          <w:shd w:val="clear" w:color="auto" w:fill="FFFFFF"/>
        </w:rPr>
      </w:pPr>
      <w:r>
        <w:rPr>
          <w:color w:val="202020"/>
          <w:shd w:val="clear" w:color="auto" w:fill="FFFFFF"/>
        </w:rPr>
        <w:t xml:space="preserve">Nii ostuõiguse omamise kui ostetud </w:t>
      </w:r>
      <w:proofErr w:type="spellStart"/>
      <w:r>
        <w:rPr>
          <w:color w:val="202020"/>
          <w:shd w:val="clear" w:color="auto" w:fill="FFFFFF"/>
        </w:rPr>
        <w:t>eriotstarbelise</w:t>
      </w:r>
      <w:proofErr w:type="spellEnd"/>
      <w:r>
        <w:rPr>
          <w:color w:val="202020"/>
          <w:shd w:val="clear" w:color="auto" w:fill="FFFFFF"/>
        </w:rPr>
        <w:t xml:space="preserve"> diislikütuse sihipärase kasutamise kindlaks tegemiseks tuleb hinnata taotleja põllumajanduslikku või kutselise kalapüügiga seotud tegevust. Tõhusa järelevalve tegemine ilma isiku majandusüksusesse sisenemata on üsnagi küsitav. Samuti </w:t>
      </w:r>
      <w:r w:rsidRPr="008F246A">
        <w:rPr>
          <w:color w:val="202020"/>
          <w:shd w:val="clear" w:color="auto" w:fill="FFFFFF"/>
        </w:rPr>
        <w:t xml:space="preserve">ei oleks </w:t>
      </w:r>
      <w:proofErr w:type="spellStart"/>
      <w:r w:rsidRPr="008F246A">
        <w:rPr>
          <w:color w:val="202020"/>
          <w:shd w:val="clear" w:color="auto" w:fill="FFFFFF"/>
        </w:rPr>
        <w:t>KorS</w:t>
      </w:r>
      <w:proofErr w:type="spellEnd"/>
      <w:r w:rsidRPr="008F246A">
        <w:rPr>
          <w:color w:val="202020"/>
          <w:shd w:val="clear" w:color="auto" w:fill="FFFFFF"/>
        </w:rPr>
        <w:t xml:space="preserve"> §-s 50 sätestatud järelevalvemeetme kohaldamisel ilma §-s 51 sätestatud meetm</w:t>
      </w:r>
      <w:r>
        <w:rPr>
          <w:color w:val="202020"/>
          <w:shd w:val="clear" w:color="auto" w:fill="FFFFFF"/>
        </w:rPr>
        <w:t>e kohaldamise õiguseta tulemust</w:t>
      </w:r>
      <w:r w:rsidRPr="008F246A">
        <w:rPr>
          <w:color w:val="202020"/>
          <w:shd w:val="clear" w:color="auto" w:fill="FFFFFF"/>
        </w:rPr>
        <w:t xml:space="preserve">. Selleks tuleb </w:t>
      </w:r>
      <w:r>
        <w:rPr>
          <w:color w:val="202020"/>
          <w:shd w:val="clear" w:color="auto" w:fill="FFFFFF"/>
        </w:rPr>
        <w:t>korrakaitse</w:t>
      </w:r>
      <w:r w:rsidRPr="008F246A">
        <w:rPr>
          <w:color w:val="202020"/>
          <w:shd w:val="clear" w:color="auto" w:fill="FFFFFF"/>
        </w:rPr>
        <w:t xml:space="preserve">asutusel valdus läbi vaadata. </w:t>
      </w:r>
      <w:r w:rsidRPr="00244BD9">
        <w:rPr>
          <w:color w:val="202020"/>
          <w:shd w:val="clear" w:color="auto" w:fill="FFFFFF"/>
        </w:rPr>
        <w:t>Sellis</w:t>
      </w:r>
      <w:r>
        <w:rPr>
          <w:color w:val="202020"/>
          <w:shd w:val="clear" w:color="auto" w:fill="FFFFFF"/>
        </w:rPr>
        <w:t>t</w:t>
      </w:r>
      <w:r w:rsidRPr="00244BD9">
        <w:rPr>
          <w:color w:val="202020"/>
          <w:shd w:val="clear" w:color="auto" w:fill="FFFFFF"/>
        </w:rPr>
        <w:t>e meetme</w:t>
      </w:r>
      <w:r>
        <w:rPr>
          <w:color w:val="202020"/>
          <w:shd w:val="clear" w:color="auto" w:fill="FFFFFF"/>
        </w:rPr>
        <w:t>te</w:t>
      </w:r>
      <w:r w:rsidRPr="00244BD9">
        <w:rPr>
          <w:color w:val="202020"/>
          <w:shd w:val="clear" w:color="auto" w:fill="FFFFFF"/>
        </w:rPr>
        <w:t xml:space="preserve"> kasutamine tuleb protokollida (</w:t>
      </w:r>
      <w:proofErr w:type="spellStart"/>
      <w:r w:rsidRPr="00244BD9">
        <w:rPr>
          <w:color w:val="202020"/>
          <w:shd w:val="clear" w:color="auto" w:fill="FFFFFF"/>
        </w:rPr>
        <w:t>KorS</w:t>
      </w:r>
      <w:proofErr w:type="spellEnd"/>
      <w:r w:rsidRPr="00244BD9">
        <w:rPr>
          <w:color w:val="202020"/>
          <w:shd w:val="clear" w:color="auto" w:fill="FFFFFF"/>
        </w:rPr>
        <w:t xml:space="preserve"> § 50 lg 7</w:t>
      </w:r>
      <w:r>
        <w:rPr>
          <w:color w:val="202020"/>
          <w:shd w:val="clear" w:color="auto" w:fill="FFFFFF"/>
        </w:rPr>
        <w:t>ja § 51 lg 7</w:t>
      </w:r>
      <w:r w:rsidRPr="00244BD9">
        <w:rPr>
          <w:color w:val="202020"/>
          <w:shd w:val="clear" w:color="auto" w:fill="FFFFFF"/>
        </w:rPr>
        <w:t xml:space="preserve">) ning kohaldamisele kuuluvad ka </w:t>
      </w:r>
      <w:r>
        <w:rPr>
          <w:color w:val="202020"/>
          <w:shd w:val="clear" w:color="auto" w:fill="FFFFFF"/>
        </w:rPr>
        <w:t xml:space="preserve">muud </w:t>
      </w:r>
      <w:proofErr w:type="spellStart"/>
      <w:r w:rsidRPr="00244BD9">
        <w:rPr>
          <w:color w:val="202020"/>
          <w:shd w:val="clear" w:color="auto" w:fill="FFFFFF"/>
        </w:rPr>
        <w:t>KorS</w:t>
      </w:r>
      <w:proofErr w:type="spellEnd"/>
      <w:r w:rsidRPr="00244BD9">
        <w:rPr>
          <w:color w:val="202020"/>
          <w:shd w:val="clear" w:color="auto" w:fill="FFFFFF"/>
        </w:rPr>
        <w:t xml:space="preserve"> §</w:t>
      </w:r>
      <w:r>
        <w:rPr>
          <w:color w:val="202020"/>
          <w:shd w:val="clear" w:color="auto" w:fill="FFFFFF"/>
        </w:rPr>
        <w:t>-dest</w:t>
      </w:r>
      <w:r w:rsidRPr="00244BD9">
        <w:rPr>
          <w:color w:val="202020"/>
          <w:shd w:val="clear" w:color="auto" w:fill="FFFFFF"/>
        </w:rPr>
        <w:t xml:space="preserve"> 50 </w:t>
      </w:r>
      <w:r>
        <w:rPr>
          <w:color w:val="202020"/>
          <w:shd w:val="clear" w:color="auto" w:fill="FFFFFF"/>
        </w:rPr>
        <w:t xml:space="preserve">ja 51 </w:t>
      </w:r>
      <w:r w:rsidRPr="00244BD9">
        <w:rPr>
          <w:color w:val="202020"/>
          <w:shd w:val="clear" w:color="auto" w:fill="FFFFFF"/>
        </w:rPr>
        <w:t>tulenevad piirangud. </w:t>
      </w:r>
    </w:p>
    <w:p w14:paraId="55550A36" w14:textId="77777777" w:rsidR="00351DFB" w:rsidRPr="008F246A" w:rsidRDefault="00351DFB" w:rsidP="00351DFB">
      <w:pPr>
        <w:jc w:val="both"/>
        <w:rPr>
          <w:color w:val="202020"/>
          <w:shd w:val="clear" w:color="auto" w:fill="FFFFFF"/>
        </w:rPr>
      </w:pPr>
    </w:p>
    <w:p w14:paraId="2126DAC0" w14:textId="3DA4BCBE" w:rsidR="00351DFB" w:rsidRDefault="00351DFB" w:rsidP="00351DFB">
      <w:pPr>
        <w:jc w:val="both"/>
        <w:rPr>
          <w:color w:val="202020"/>
          <w:shd w:val="clear" w:color="auto" w:fill="FFFFFF"/>
        </w:rPr>
      </w:pPr>
      <w:r>
        <w:rPr>
          <w:color w:val="202020"/>
          <w:shd w:val="clear" w:color="auto" w:fill="FFFFFF"/>
        </w:rPr>
        <w:t xml:space="preserve">Lisaks nimetatud meetmetele on nii Maksu- ja Tolliameti kui ka PRIA kasutuses </w:t>
      </w:r>
      <w:proofErr w:type="spellStart"/>
      <w:r>
        <w:rPr>
          <w:color w:val="202020"/>
          <w:shd w:val="clear" w:color="auto" w:fill="FFFFFF"/>
        </w:rPr>
        <w:t>KorS</w:t>
      </w:r>
      <w:proofErr w:type="spellEnd"/>
      <w:r>
        <w:rPr>
          <w:color w:val="202020"/>
          <w:shd w:val="clear" w:color="auto" w:fill="FFFFFF"/>
        </w:rPr>
        <w:t xml:space="preserve"> §-des 30, 32, </w:t>
      </w:r>
      <w:r w:rsidRPr="00112144">
        <w:rPr>
          <w:color w:val="202020"/>
          <w:shd w:val="clear" w:color="auto" w:fill="FFFFFF"/>
        </w:rPr>
        <w:t>45 ja 49</w:t>
      </w:r>
      <w:r>
        <w:rPr>
          <w:color w:val="202020"/>
          <w:shd w:val="clear" w:color="auto" w:fill="FFFFFF"/>
        </w:rPr>
        <w:t xml:space="preserve"> sätestatud erimeetmed ning riikliku järelevalve </w:t>
      </w:r>
      <w:proofErr w:type="spellStart"/>
      <w:r>
        <w:rPr>
          <w:color w:val="202020"/>
          <w:shd w:val="clear" w:color="auto" w:fill="FFFFFF"/>
        </w:rPr>
        <w:t>üldmeetmed</w:t>
      </w:r>
      <w:proofErr w:type="spellEnd"/>
      <w:r>
        <w:rPr>
          <w:color w:val="202020"/>
          <w:shd w:val="clear" w:color="auto" w:fill="FFFFFF"/>
        </w:rPr>
        <w:t xml:space="preserve">. </w:t>
      </w:r>
      <w:r w:rsidRPr="008F246A">
        <w:rPr>
          <w:color w:val="202020"/>
          <w:shd w:val="clear" w:color="auto" w:fill="FFFFFF"/>
        </w:rPr>
        <w:t>Korrakaitseorgani tegevus peab olema vastavuses õigusriigile omase proportsionaalsuse põhimõttega. Korrakaitseorgan peab kohaldama mitmest sobivast ja vajalikust riikliku järelevalve meetmest seda, mis nii isikut kui ka üldsust eeldatavalt kõige vähem kahjustab; kohaldab ainult sellist riikliku järelevalve meedet, mis on proportsionaalne, arvestades meetmetega taotletavat eesmärki ja kiireloomulist kohaldamist nõudvat olukorda ja kohaldab riikliku järelevalve meedet vaid nii kaua, kui selle eesmärk on saavutatud või seda ei ole enam võimalik saavutada (</w:t>
      </w:r>
      <w:proofErr w:type="spellStart"/>
      <w:r w:rsidRPr="008F246A">
        <w:rPr>
          <w:color w:val="202020"/>
          <w:shd w:val="clear" w:color="auto" w:fill="FFFFFF"/>
        </w:rPr>
        <w:t>KorS</w:t>
      </w:r>
      <w:proofErr w:type="spellEnd"/>
      <w:r w:rsidRPr="008F246A">
        <w:rPr>
          <w:color w:val="202020"/>
          <w:shd w:val="clear" w:color="auto" w:fill="FFFFFF"/>
        </w:rPr>
        <w:t xml:space="preserve"> § 7). </w:t>
      </w:r>
    </w:p>
    <w:p w14:paraId="73E98768" w14:textId="77777777" w:rsidR="00351DFB" w:rsidRDefault="00351DFB" w:rsidP="00351DFB">
      <w:pPr>
        <w:jc w:val="both"/>
        <w:rPr>
          <w:color w:val="202020"/>
          <w:shd w:val="clear" w:color="auto" w:fill="FFFFFF"/>
        </w:rPr>
      </w:pPr>
    </w:p>
    <w:p w14:paraId="2355A371" w14:textId="6722CA9C" w:rsidR="00351DFB" w:rsidRDefault="00351DFB" w:rsidP="00351DFB">
      <w:pPr>
        <w:jc w:val="both"/>
      </w:pPr>
      <w:r>
        <w:rPr>
          <w:color w:val="202020"/>
          <w:shd w:val="clear" w:color="auto" w:fill="FFFFFF"/>
        </w:rPr>
        <w:t xml:space="preserve">Teisalt on isikul on kohustus </w:t>
      </w:r>
      <w:r w:rsidRPr="008F246A">
        <w:rPr>
          <w:color w:val="202020"/>
          <w:shd w:val="clear" w:color="auto" w:fill="FFFFFF"/>
        </w:rPr>
        <w:t>taluda tema suhtes seaduses sätestatud alusel ja korras kohaldatavaid riikliku järelevalve meetmeid</w:t>
      </w:r>
      <w:r>
        <w:rPr>
          <w:color w:val="202020"/>
          <w:shd w:val="clear" w:color="auto" w:fill="FFFFFF"/>
        </w:rPr>
        <w:t xml:space="preserve"> (</w:t>
      </w:r>
      <w:proofErr w:type="spellStart"/>
      <w:r>
        <w:rPr>
          <w:color w:val="202020"/>
          <w:shd w:val="clear" w:color="auto" w:fill="FFFFFF"/>
        </w:rPr>
        <w:t>KorS</w:t>
      </w:r>
      <w:proofErr w:type="spellEnd"/>
      <w:r>
        <w:rPr>
          <w:color w:val="202020"/>
          <w:shd w:val="clear" w:color="auto" w:fill="FFFFFF"/>
        </w:rPr>
        <w:t xml:space="preserve"> § 23 lg 3)</w:t>
      </w:r>
      <w:r w:rsidRPr="008F246A">
        <w:rPr>
          <w:color w:val="202020"/>
          <w:shd w:val="clear" w:color="auto" w:fill="FFFFFF"/>
        </w:rPr>
        <w:t>.</w:t>
      </w:r>
      <w:r>
        <w:rPr>
          <w:color w:val="202020"/>
          <w:shd w:val="clear" w:color="auto" w:fill="FFFFFF"/>
        </w:rPr>
        <w:t xml:space="preserve"> Muuhulgas peab ostuõigust omav isik ja eriotstarbelist diislikütust ostnud isik olema valmis vastama korrakaitse organi küsimustele ning esitama vajalikud dokumendid</w:t>
      </w:r>
      <w:r w:rsidR="0001325A">
        <w:rPr>
          <w:color w:val="202020"/>
          <w:shd w:val="clear" w:color="auto" w:fill="FFFFFF"/>
        </w:rPr>
        <w:t xml:space="preserve"> (</w:t>
      </w:r>
      <w:proofErr w:type="spellStart"/>
      <w:r w:rsidR="0001325A">
        <w:rPr>
          <w:color w:val="202020"/>
          <w:shd w:val="clear" w:color="auto" w:fill="FFFFFF"/>
        </w:rPr>
        <w:t>KorS</w:t>
      </w:r>
      <w:proofErr w:type="spellEnd"/>
      <w:r w:rsidR="0001325A">
        <w:rPr>
          <w:color w:val="202020"/>
          <w:shd w:val="clear" w:color="auto" w:fill="FFFFFF"/>
        </w:rPr>
        <w:t xml:space="preserve"> § 30 lg 3)</w:t>
      </w:r>
      <w:r>
        <w:rPr>
          <w:color w:val="202020"/>
          <w:shd w:val="clear" w:color="auto" w:fill="FFFFFF"/>
        </w:rPr>
        <w:t xml:space="preserve">, mis tõendaksid </w:t>
      </w:r>
      <w:proofErr w:type="spellStart"/>
      <w:r w:rsidRPr="001902FA">
        <w:rPr>
          <w:color w:val="202020"/>
          <w:shd w:val="clear" w:color="auto" w:fill="FFFFFF"/>
        </w:rPr>
        <w:t>eriotstarbelise</w:t>
      </w:r>
      <w:proofErr w:type="spellEnd"/>
      <w:r w:rsidRPr="001902FA">
        <w:rPr>
          <w:color w:val="202020"/>
          <w:shd w:val="clear" w:color="auto" w:fill="FFFFFF"/>
        </w:rPr>
        <w:t xml:space="preserve"> diislikütuse kasutamist, sealhulgas esitama teabe selle kohta, millal ja millistes tegevustes eriotstarbelist diislikütust kasutati</w:t>
      </w:r>
      <w:r>
        <w:rPr>
          <w:color w:val="202020"/>
          <w:shd w:val="clear" w:color="auto" w:fill="FFFFFF"/>
        </w:rPr>
        <w:t xml:space="preserve"> või </w:t>
      </w:r>
      <w:r w:rsidRPr="000E46EA">
        <w:rPr>
          <w:color w:val="202020"/>
          <w:shd w:val="clear" w:color="auto" w:fill="FFFFFF"/>
        </w:rPr>
        <w:t xml:space="preserve">diislikütuse sihipärase kasutamist </w:t>
      </w:r>
      <w:r>
        <w:rPr>
          <w:color w:val="202020"/>
          <w:shd w:val="clear" w:color="auto" w:fill="FFFFFF"/>
        </w:rPr>
        <w:t xml:space="preserve">võimaldava tehnika </w:t>
      </w:r>
      <w:r w:rsidRPr="000E46EA">
        <w:rPr>
          <w:color w:val="202020"/>
          <w:shd w:val="clear" w:color="auto" w:fill="FFFFFF"/>
        </w:rPr>
        <w:t>olemasolu</w:t>
      </w:r>
      <w:r>
        <w:rPr>
          <w:color w:val="202020"/>
          <w:shd w:val="clear" w:color="auto" w:fill="FFFFFF"/>
        </w:rPr>
        <w:t>.</w:t>
      </w:r>
      <w:r w:rsidRPr="000E46EA">
        <w:t xml:space="preserve"> </w:t>
      </w:r>
    </w:p>
    <w:p w14:paraId="0D9090C7" w14:textId="77777777" w:rsidR="00351DFB" w:rsidRDefault="00351DFB" w:rsidP="00351DFB">
      <w:pPr>
        <w:jc w:val="both"/>
      </w:pPr>
    </w:p>
    <w:p w14:paraId="6AA2C48D" w14:textId="1B6495E5" w:rsidR="00351DFB" w:rsidRDefault="00351DFB" w:rsidP="00351DFB">
      <w:pPr>
        <w:jc w:val="both"/>
      </w:pPr>
      <w:r>
        <w:t>P</w:t>
      </w:r>
      <w:r w:rsidRPr="000E46EA">
        <w:rPr>
          <w:color w:val="202020"/>
          <w:shd w:val="clear" w:color="auto" w:fill="FFFFFF"/>
        </w:rPr>
        <w:t>õllumajanduslikke teenustöid osutav füüsilisest isikust ettevõtja või juriidiline isik</w:t>
      </w:r>
      <w:r>
        <w:rPr>
          <w:color w:val="202020"/>
          <w:shd w:val="clear" w:color="auto" w:fill="FFFFFF"/>
        </w:rPr>
        <w:t xml:space="preserve"> peab arvestama kohustusega esitada vajadusel a</w:t>
      </w:r>
      <w:r w:rsidRPr="000E46EA">
        <w:rPr>
          <w:color w:val="202020"/>
          <w:shd w:val="clear" w:color="auto" w:fill="FFFFFF"/>
        </w:rPr>
        <w:t xml:space="preserve">ndmed </w:t>
      </w:r>
      <w:r>
        <w:rPr>
          <w:color w:val="202020"/>
          <w:shd w:val="clear" w:color="auto" w:fill="FFFFFF"/>
        </w:rPr>
        <w:t xml:space="preserve">teenustööde osatamise kohta (nt andmed </w:t>
      </w:r>
      <w:r w:rsidRPr="000E46EA">
        <w:rPr>
          <w:color w:val="202020"/>
          <w:shd w:val="clear" w:color="auto" w:fill="FFFFFF"/>
        </w:rPr>
        <w:t>lepingu sõlmimise kuupäeva, lepingupoolte ja teostatud tööde kohta ning ligikaudse kütusekulu kohta</w:t>
      </w:r>
      <w:r>
        <w:rPr>
          <w:color w:val="202020"/>
          <w:shd w:val="clear" w:color="auto" w:fill="FFFFFF"/>
        </w:rPr>
        <w:t xml:space="preserve">). Vajadusel on korrakaitseorganil õigus riikliku järelevalve </w:t>
      </w:r>
      <w:proofErr w:type="spellStart"/>
      <w:r>
        <w:rPr>
          <w:color w:val="202020"/>
          <w:shd w:val="clear" w:color="auto" w:fill="FFFFFF"/>
        </w:rPr>
        <w:t>üldmeetmena</w:t>
      </w:r>
      <w:proofErr w:type="spellEnd"/>
      <w:r>
        <w:rPr>
          <w:color w:val="202020"/>
          <w:shd w:val="clear" w:color="auto" w:fill="FFFFFF"/>
        </w:rPr>
        <w:t xml:space="preserve"> </w:t>
      </w:r>
      <w:r w:rsidRPr="00AD5BB2">
        <w:t xml:space="preserve">kohustuse täitmise tagamiseks teha </w:t>
      </w:r>
      <w:r>
        <w:t xml:space="preserve">isikule </w:t>
      </w:r>
      <w:r w:rsidRPr="00AD5BB2">
        <w:t>ettekirjutus ning rakendada sunniraha asendustäitmise ja sunniraha seaduses sätestatud alusel ja korras. Sunniraha ülemmäär on 9600 eurot.</w:t>
      </w:r>
    </w:p>
    <w:bookmarkEnd w:id="8"/>
    <w:p w14:paraId="65C3B4F7" w14:textId="2F7326FB" w:rsidR="00F4132F" w:rsidRDefault="00F4132F" w:rsidP="006474E6">
      <w:pPr>
        <w:jc w:val="both"/>
        <w:rPr>
          <w:lang w:eastAsia="et-EE"/>
        </w:rPr>
      </w:pPr>
    </w:p>
    <w:p w14:paraId="6584E95C" w14:textId="308AF3AA" w:rsidR="006474E6" w:rsidRDefault="00CD178C" w:rsidP="006474E6">
      <w:pPr>
        <w:jc w:val="both"/>
        <w:rPr>
          <w:lang w:eastAsia="et-EE"/>
        </w:rPr>
      </w:pPr>
      <w:r w:rsidRPr="00F4132F">
        <w:rPr>
          <w:b/>
          <w:color w:val="202020"/>
          <w:shd w:val="clear" w:color="auto" w:fill="FFFFFF"/>
        </w:rPr>
        <w:lastRenderedPageBreak/>
        <w:t>Eelnõu punktiga 1</w:t>
      </w:r>
      <w:r w:rsidR="007E761D">
        <w:rPr>
          <w:b/>
          <w:color w:val="202020"/>
          <w:shd w:val="clear" w:color="auto" w:fill="FFFFFF"/>
        </w:rPr>
        <w:t>4</w:t>
      </w:r>
      <w:r>
        <w:rPr>
          <w:b/>
          <w:color w:val="202020"/>
          <w:shd w:val="clear" w:color="auto" w:fill="FFFFFF"/>
        </w:rPr>
        <w:t xml:space="preserve"> täiendatakse </w:t>
      </w:r>
      <w:r w:rsidR="006474E6" w:rsidRPr="00D56217">
        <w:rPr>
          <w:lang w:eastAsia="et-EE"/>
        </w:rPr>
        <w:t>paragrahvi 5 lõikega 4</w:t>
      </w:r>
      <w:r>
        <w:rPr>
          <w:lang w:eastAsia="et-EE"/>
        </w:rPr>
        <w:t>. Muudatuse kohaselt peab o</w:t>
      </w:r>
      <w:r w:rsidR="006474E6">
        <w:rPr>
          <w:lang w:eastAsia="et-EE"/>
        </w:rPr>
        <w:t>stuõigus</w:t>
      </w:r>
      <w:r>
        <w:rPr>
          <w:lang w:eastAsia="et-EE"/>
        </w:rPr>
        <w:t>t</w:t>
      </w:r>
      <w:r w:rsidR="006474E6">
        <w:rPr>
          <w:lang w:eastAsia="et-EE"/>
        </w:rPr>
        <w:t xml:space="preserve"> omav isik tegema </w:t>
      </w:r>
      <w:proofErr w:type="spellStart"/>
      <w:r w:rsidR="006474E6" w:rsidRPr="00BE43D1">
        <w:rPr>
          <w:lang w:eastAsia="et-EE"/>
        </w:rPr>
        <w:t>eriotstarbelise</w:t>
      </w:r>
      <w:proofErr w:type="spellEnd"/>
      <w:r w:rsidR="006474E6" w:rsidRPr="00BE43D1">
        <w:rPr>
          <w:lang w:eastAsia="et-EE"/>
        </w:rPr>
        <w:t xml:space="preserve"> diislikütuse kasutamis</w:t>
      </w:r>
      <w:r w:rsidR="006474E6">
        <w:rPr>
          <w:lang w:eastAsia="et-EE"/>
        </w:rPr>
        <w:t>e kontrollimisel korrakaitseorganiga koostööd ning vajadusel t</w:t>
      </w:r>
      <w:r w:rsidR="006474E6" w:rsidRPr="00BE43D1">
        <w:rPr>
          <w:lang w:eastAsia="et-EE"/>
        </w:rPr>
        <w:t>õendama eriotstarbelist diislikütus</w:t>
      </w:r>
      <w:r w:rsidR="006474E6">
        <w:rPr>
          <w:lang w:eastAsia="et-EE"/>
        </w:rPr>
        <w:t>e</w:t>
      </w:r>
      <w:r w:rsidR="006474E6" w:rsidRPr="00BE43D1">
        <w:rPr>
          <w:lang w:eastAsia="et-EE"/>
        </w:rPr>
        <w:t xml:space="preserve"> kasuta</w:t>
      </w:r>
      <w:r w:rsidR="006474E6">
        <w:rPr>
          <w:lang w:eastAsia="et-EE"/>
        </w:rPr>
        <w:t>mist.</w:t>
      </w:r>
      <w:r w:rsidR="0001325A">
        <w:rPr>
          <w:lang w:eastAsia="et-EE"/>
        </w:rPr>
        <w:t xml:space="preserve"> </w:t>
      </w:r>
    </w:p>
    <w:p w14:paraId="229AE801" w14:textId="77777777" w:rsidR="00F4132F" w:rsidRPr="00902610" w:rsidRDefault="00F4132F" w:rsidP="00F4132F">
      <w:pPr>
        <w:jc w:val="both"/>
      </w:pPr>
    </w:p>
    <w:p w14:paraId="5B9FECA1" w14:textId="1A91A9B0" w:rsidR="00C06FA2" w:rsidRDefault="00046EEE" w:rsidP="00550EAA">
      <w:pPr>
        <w:pStyle w:val="NormalWeb"/>
        <w:shd w:val="clear" w:color="auto" w:fill="FFFFFF"/>
        <w:spacing w:before="0" w:beforeAutospacing="0" w:after="0" w:afterAutospacing="0"/>
        <w:jc w:val="both"/>
        <w:rPr>
          <w:color w:val="202020"/>
        </w:rPr>
      </w:pPr>
      <w:r w:rsidRPr="00F4132F">
        <w:rPr>
          <w:b/>
          <w:color w:val="202020"/>
          <w:shd w:val="clear" w:color="auto" w:fill="FFFFFF"/>
        </w:rPr>
        <w:t>Eelnõu punktiga 1</w:t>
      </w:r>
      <w:r w:rsidR="00C06FA2">
        <w:rPr>
          <w:b/>
          <w:color w:val="202020"/>
          <w:shd w:val="clear" w:color="auto" w:fill="FFFFFF"/>
        </w:rPr>
        <w:t>6</w:t>
      </w:r>
      <w:r>
        <w:rPr>
          <w:b/>
          <w:color w:val="202020"/>
          <w:shd w:val="clear" w:color="auto" w:fill="FFFFFF"/>
        </w:rPr>
        <w:t xml:space="preserve"> täiendatakse </w:t>
      </w:r>
      <w:r w:rsidRPr="00BF12DB">
        <w:rPr>
          <w:color w:val="202020"/>
          <w:shd w:val="clear" w:color="auto" w:fill="FFFFFF"/>
        </w:rPr>
        <w:t>§</w:t>
      </w:r>
      <w:r>
        <w:rPr>
          <w:b/>
          <w:color w:val="202020"/>
          <w:shd w:val="clear" w:color="auto" w:fill="FFFFFF"/>
        </w:rPr>
        <w:t xml:space="preserve"> </w:t>
      </w:r>
      <w:r w:rsidRPr="0052246B">
        <w:rPr>
          <w:color w:val="202020"/>
          <w:bdr w:val="none" w:sz="0" w:space="0" w:color="auto" w:frame="1"/>
        </w:rPr>
        <w:t> 8</w:t>
      </w:r>
      <w:r w:rsidRPr="0052246B">
        <w:rPr>
          <w:color w:val="202020"/>
          <w:bdr w:val="none" w:sz="0" w:space="0" w:color="auto" w:frame="1"/>
          <w:vertAlign w:val="superscript"/>
        </w:rPr>
        <w:t>1</w:t>
      </w:r>
      <w:r w:rsidRPr="00BC75B9">
        <w:rPr>
          <w:color w:val="202020"/>
        </w:rPr>
        <w:t> lõi</w:t>
      </w:r>
      <w:r w:rsidR="00C06FA2">
        <w:rPr>
          <w:color w:val="202020"/>
        </w:rPr>
        <w:t>getega</w:t>
      </w:r>
      <w:r w:rsidRPr="00BC75B9">
        <w:rPr>
          <w:color w:val="202020"/>
        </w:rPr>
        <w:t xml:space="preserve"> </w:t>
      </w:r>
      <w:r>
        <w:rPr>
          <w:color w:val="202020"/>
        </w:rPr>
        <w:t>9</w:t>
      </w:r>
      <w:r w:rsidR="00C06FA2">
        <w:rPr>
          <w:color w:val="202020"/>
        </w:rPr>
        <w:t>–11</w:t>
      </w:r>
      <w:r>
        <w:rPr>
          <w:color w:val="202020"/>
        </w:rPr>
        <w:t>. Tegemist on rakendussät</w:t>
      </w:r>
      <w:r w:rsidR="00C06FA2">
        <w:rPr>
          <w:color w:val="202020"/>
        </w:rPr>
        <w:t>e</w:t>
      </w:r>
      <w:r>
        <w:rPr>
          <w:color w:val="202020"/>
        </w:rPr>
        <w:t>tega, mis taga</w:t>
      </w:r>
      <w:r w:rsidR="00C06FA2">
        <w:rPr>
          <w:color w:val="202020"/>
        </w:rPr>
        <w:t>vad</w:t>
      </w:r>
      <w:r>
        <w:rPr>
          <w:color w:val="202020"/>
        </w:rPr>
        <w:t xml:space="preserve"> </w:t>
      </w:r>
      <w:r w:rsidR="00C06FA2">
        <w:rPr>
          <w:color w:val="202020"/>
        </w:rPr>
        <w:t xml:space="preserve">sujuva ülemineku uuele ostuõiguse alusel </w:t>
      </w:r>
      <w:proofErr w:type="spellStart"/>
      <w:r w:rsidR="00C06FA2">
        <w:rPr>
          <w:color w:val="202020"/>
        </w:rPr>
        <w:t>eriotstarbelise</w:t>
      </w:r>
      <w:proofErr w:type="spellEnd"/>
      <w:r w:rsidR="00C06FA2">
        <w:rPr>
          <w:color w:val="202020"/>
        </w:rPr>
        <w:t xml:space="preserve"> diislikütuse soetamisele ja kasutamisele. </w:t>
      </w:r>
    </w:p>
    <w:p w14:paraId="31F11F3F" w14:textId="136EA289" w:rsidR="00C06FA2" w:rsidRDefault="00C06FA2" w:rsidP="00550EAA">
      <w:pPr>
        <w:pStyle w:val="NormalWeb"/>
        <w:shd w:val="clear" w:color="auto" w:fill="FFFFFF"/>
        <w:spacing w:before="0" w:beforeAutospacing="0" w:after="0" w:afterAutospacing="0"/>
        <w:jc w:val="both"/>
        <w:rPr>
          <w:color w:val="202020"/>
        </w:rPr>
      </w:pPr>
      <w:r>
        <w:rPr>
          <w:color w:val="202020"/>
        </w:rPr>
        <w:t xml:space="preserve">Lõike </w:t>
      </w:r>
      <w:r w:rsidR="00B00B69">
        <w:rPr>
          <w:color w:val="202020"/>
        </w:rPr>
        <w:t>9</w:t>
      </w:r>
      <w:r>
        <w:rPr>
          <w:color w:val="202020"/>
        </w:rPr>
        <w:t xml:space="preserve"> kohaselt kantakse </w:t>
      </w:r>
      <w:r w:rsidR="00046EEE">
        <w:rPr>
          <w:color w:val="202020"/>
        </w:rPr>
        <w:t>202</w:t>
      </w:r>
      <w:r w:rsidR="00DC11B8">
        <w:rPr>
          <w:color w:val="202020"/>
        </w:rPr>
        <w:t>3</w:t>
      </w:r>
      <w:r w:rsidR="00046EEE">
        <w:rPr>
          <w:color w:val="202020"/>
        </w:rPr>
        <w:t>. aasta</w:t>
      </w:r>
      <w:r>
        <w:rPr>
          <w:color w:val="202020"/>
        </w:rPr>
        <w:t xml:space="preserve"> </w:t>
      </w:r>
      <w:r w:rsidR="00DC11B8">
        <w:rPr>
          <w:color w:val="202020"/>
        </w:rPr>
        <w:t>1. jaanuariks</w:t>
      </w:r>
      <w:r w:rsidR="0054237F">
        <w:rPr>
          <w:color w:val="202020"/>
        </w:rPr>
        <w:t xml:space="preserve"> </w:t>
      </w:r>
      <w:r w:rsidR="00046EEE">
        <w:rPr>
          <w:color w:val="202020"/>
        </w:rPr>
        <w:t xml:space="preserve">enamikele põllumajandustootjatest </w:t>
      </w:r>
      <w:r>
        <w:rPr>
          <w:color w:val="202020"/>
        </w:rPr>
        <w:t xml:space="preserve">ja kutselise kalapüügiga </w:t>
      </w:r>
      <w:proofErr w:type="spellStart"/>
      <w:r>
        <w:rPr>
          <w:color w:val="202020"/>
        </w:rPr>
        <w:t>tegelejatest</w:t>
      </w:r>
      <w:proofErr w:type="spellEnd"/>
      <w:r>
        <w:rPr>
          <w:color w:val="202020"/>
        </w:rPr>
        <w:t xml:space="preserve"> </w:t>
      </w:r>
      <w:proofErr w:type="spellStart"/>
      <w:r w:rsidR="00046EEE">
        <w:rPr>
          <w:color w:val="202020"/>
        </w:rPr>
        <w:t>eriotstarbelise</w:t>
      </w:r>
      <w:proofErr w:type="spellEnd"/>
      <w:r w:rsidR="00046EEE">
        <w:rPr>
          <w:color w:val="202020"/>
        </w:rPr>
        <w:t xml:space="preserve"> diislikütuse ostuõiguse</w:t>
      </w:r>
      <w:r>
        <w:rPr>
          <w:color w:val="202020"/>
        </w:rPr>
        <w:t xml:space="preserve"> andmed põllumajandustoetuste ja põllumassiivide registrisse</w:t>
      </w:r>
      <w:r w:rsidR="00046EEE">
        <w:rPr>
          <w:color w:val="202020"/>
        </w:rPr>
        <w:t xml:space="preserve">. </w:t>
      </w:r>
      <w:r>
        <w:rPr>
          <w:color w:val="202020"/>
        </w:rPr>
        <w:t>Tegemist on nende isikutega, kes saavad ostuõiguse seaduse § 3</w:t>
      </w:r>
      <w:r>
        <w:rPr>
          <w:color w:val="202020"/>
          <w:vertAlign w:val="superscript"/>
        </w:rPr>
        <w:t xml:space="preserve">2 </w:t>
      </w:r>
      <w:r>
        <w:rPr>
          <w:color w:val="202020"/>
        </w:rPr>
        <w:t xml:space="preserve">alusel ilma taotlust esitatama. Selleks ajaks teeb PRIA registri andmete põhjal kindlas ostuõiguse saamiseks õigustatud isikud ning teeb ka vastavad kanded põllumajandustoetuste ja põllumassiivide registris. </w:t>
      </w:r>
      <w:r w:rsidR="00DC11B8">
        <w:rPr>
          <w:color w:val="202020"/>
        </w:rPr>
        <w:t>1. jaanuarist 2023</w:t>
      </w:r>
      <w:r w:rsidR="002C3156">
        <w:rPr>
          <w:color w:val="202020"/>
        </w:rPr>
        <w:t xml:space="preserve"> on kavandatud ka käesoleva seadusega kavandatud peamise tingimuse – </w:t>
      </w:r>
      <w:proofErr w:type="spellStart"/>
      <w:r w:rsidR="002C3156">
        <w:rPr>
          <w:color w:val="202020"/>
        </w:rPr>
        <w:t>eriotstarbelise</w:t>
      </w:r>
      <w:proofErr w:type="spellEnd"/>
      <w:r w:rsidR="002C3156">
        <w:rPr>
          <w:color w:val="202020"/>
        </w:rPr>
        <w:t xml:space="preserve"> diislikütuse ostmise ja kasutamise õiguse kastumine vaid ostuõiguse olemasolul – jõustumine. </w:t>
      </w:r>
    </w:p>
    <w:p w14:paraId="18666EB0" w14:textId="77777777" w:rsidR="000C27CE" w:rsidRDefault="000C27CE" w:rsidP="00550EAA">
      <w:pPr>
        <w:pStyle w:val="NormalWeb"/>
        <w:shd w:val="clear" w:color="auto" w:fill="FFFFFF"/>
        <w:spacing w:before="0" w:beforeAutospacing="0" w:after="0" w:afterAutospacing="0"/>
        <w:jc w:val="both"/>
        <w:rPr>
          <w:color w:val="202020"/>
        </w:rPr>
      </w:pPr>
    </w:p>
    <w:p w14:paraId="52D9FCF0" w14:textId="42177168" w:rsidR="002C3156" w:rsidRPr="002C3156" w:rsidRDefault="002C3156" w:rsidP="00550EAA">
      <w:pPr>
        <w:pStyle w:val="NormalWeb"/>
        <w:shd w:val="clear" w:color="auto" w:fill="FFFFFF"/>
        <w:spacing w:before="0" w:beforeAutospacing="0" w:after="0" w:afterAutospacing="0"/>
        <w:jc w:val="both"/>
        <w:rPr>
          <w:color w:val="202020"/>
        </w:rPr>
      </w:pPr>
      <w:r>
        <w:rPr>
          <w:color w:val="202020"/>
        </w:rPr>
        <w:t xml:space="preserve">Seadus jõustub valdavas osas 2022. aasta </w:t>
      </w:r>
      <w:r w:rsidR="00DC11B8">
        <w:rPr>
          <w:color w:val="202020"/>
        </w:rPr>
        <w:t>15. novembril</w:t>
      </w:r>
      <w:r>
        <w:rPr>
          <w:color w:val="202020"/>
        </w:rPr>
        <w:t>. Alates sellest kuupäevast, saavad isikud esitata taotluse ostuõiguse saamiseks seaduse §-de 3</w:t>
      </w:r>
      <w:r>
        <w:rPr>
          <w:color w:val="202020"/>
          <w:vertAlign w:val="superscript"/>
        </w:rPr>
        <w:t>3</w:t>
      </w:r>
      <w:r>
        <w:rPr>
          <w:color w:val="202020"/>
        </w:rPr>
        <w:t xml:space="preserve"> ja 3</w:t>
      </w:r>
      <w:r>
        <w:rPr>
          <w:color w:val="202020"/>
          <w:vertAlign w:val="superscript"/>
        </w:rPr>
        <w:t>4</w:t>
      </w:r>
      <w:r>
        <w:rPr>
          <w:color w:val="202020"/>
        </w:rPr>
        <w:t xml:space="preserve"> alusel. Ostuõiguse saamiseks es</w:t>
      </w:r>
      <w:r w:rsidR="00DC11B8">
        <w:rPr>
          <w:color w:val="202020"/>
        </w:rPr>
        <w:t>i</w:t>
      </w:r>
      <w:r>
        <w:rPr>
          <w:color w:val="202020"/>
        </w:rPr>
        <w:t xml:space="preserve">tatud taotlus menetletakse käesolevas seaduses ja selle alusel kehtestatud õigusaktides sätestatud korras, kuid ostuõiguse andmise kohta registrisse ei kanta andmeid siiski varem kui </w:t>
      </w:r>
      <w:r w:rsidR="00DC11B8">
        <w:rPr>
          <w:color w:val="202020"/>
        </w:rPr>
        <w:t>1. jaanuaril 2023</w:t>
      </w:r>
      <w:r>
        <w:rPr>
          <w:color w:val="202020"/>
        </w:rPr>
        <w:t xml:space="preserve">. Seega ostuõiguse saavad isikud nii taotluseta kui ka taotlus alusel kõige varem </w:t>
      </w:r>
      <w:r w:rsidR="00DC11B8">
        <w:rPr>
          <w:color w:val="202020"/>
        </w:rPr>
        <w:t>1. jaanuaril 2023.</w:t>
      </w:r>
      <w:r>
        <w:rPr>
          <w:color w:val="202020"/>
        </w:rPr>
        <w:t xml:space="preserve">  </w:t>
      </w:r>
    </w:p>
    <w:p w14:paraId="0320A2F0" w14:textId="77777777" w:rsidR="00B00B69" w:rsidRDefault="00B00B69" w:rsidP="00550EAA">
      <w:pPr>
        <w:pStyle w:val="NormalWeb"/>
        <w:shd w:val="clear" w:color="auto" w:fill="FFFFFF"/>
        <w:spacing w:before="0" w:beforeAutospacing="0" w:after="0" w:afterAutospacing="0"/>
        <w:jc w:val="both"/>
        <w:rPr>
          <w:color w:val="202020"/>
        </w:rPr>
      </w:pPr>
    </w:p>
    <w:p w14:paraId="2A9B63BA" w14:textId="3F83B168" w:rsidR="00046EEE" w:rsidRDefault="00B00B69" w:rsidP="00550EAA">
      <w:pPr>
        <w:pStyle w:val="NormalWeb"/>
        <w:shd w:val="clear" w:color="auto" w:fill="FFFFFF"/>
        <w:spacing w:before="0" w:beforeAutospacing="0" w:after="0" w:afterAutospacing="0"/>
        <w:jc w:val="both"/>
        <w:rPr>
          <w:color w:val="202020"/>
        </w:rPr>
      </w:pPr>
      <w:r>
        <w:rPr>
          <w:color w:val="202020"/>
        </w:rPr>
        <w:t xml:space="preserve">Lõike 10 </w:t>
      </w:r>
      <w:r w:rsidR="0080328F">
        <w:rPr>
          <w:color w:val="202020"/>
        </w:rPr>
        <w:t>s</w:t>
      </w:r>
      <w:r w:rsidR="00046EEE">
        <w:rPr>
          <w:color w:val="202020"/>
        </w:rPr>
        <w:t xml:space="preserve">ätte kohaselt loetakse </w:t>
      </w:r>
      <w:r>
        <w:rPr>
          <w:color w:val="202020"/>
        </w:rPr>
        <w:t xml:space="preserve">antakse </w:t>
      </w:r>
      <w:r w:rsidR="00046EEE">
        <w:rPr>
          <w:color w:val="202020"/>
        </w:rPr>
        <w:t>202</w:t>
      </w:r>
      <w:r w:rsidR="0054237F">
        <w:rPr>
          <w:color w:val="202020"/>
        </w:rPr>
        <w:t>3</w:t>
      </w:r>
      <w:r w:rsidR="00046EEE">
        <w:rPr>
          <w:color w:val="202020"/>
        </w:rPr>
        <w:t xml:space="preserve">. aastal </w:t>
      </w:r>
      <w:r w:rsidRPr="00B00B69">
        <w:rPr>
          <w:color w:val="202020"/>
        </w:rPr>
        <w:t>käesoleva seaduse § 3</w:t>
      </w:r>
      <w:r w:rsidRPr="0054237F">
        <w:rPr>
          <w:color w:val="202020"/>
          <w:vertAlign w:val="superscript"/>
        </w:rPr>
        <w:t>2</w:t>
      </w:r>
      <w:r w:rsidRPr="00B00B69">
        <w:rPr>
          <w:color w:val="202020"/>
        </w:rPr>
        <w:t xml:space="preserve"> lõike 1 punktides 1 ja 2 </w:t>
      </w:r>
      <w:r>
        <w:rPr>
          <w:color w:val="202020"/>
        </w:rPr>
        <w:t xml:space="preserve">alusel </w:t>
      </w:r>
      <w:r w:rsidR="00046EEE">
        <w:rPr>
          <w:color w:val="202020"/>
        </w:rPr>
        <w:t xml:space="preserve">isiku taotluseta ostuõigus antuks juriidilisele isikule või füüsilisest isikust ettevõtjale </w:t>
      </w:r>
      <w:r>
        <w:rPr>
          <w:color w:val="202020"/>
        </w:rPr>
        <w:t>202</w:t>
      </w:r>
      <w:r w:rsidR="0054237F">
        <w:rPr>
          <w:color w:val="202020"/>
        </w:rPr>
        <w:t>2</w:t>
      </w:r>
      <w:r>
        <w:rPr>
          <w:color w:val="202020"/>
        </w:rPr>
        <w:t xml:space="preserve">. aasta pindalatoetuse taotluse menetlemise käigus kindlaks tehtud andmete alusel. </w:t>
      </w:r>
      <w:r w:rsidR="00F41EAC">
        <w:rPr>
          <w:color w:val="202020"/>
        </w:rPr>
        <w:t>Juhul kui 202</w:t>
      </w:r>
      <w:r w:rsidR="0054237F">
        <w:rPr>
          <w:color w:val="202020"/>
        </w:rPr>
        <w:t>3</w:t>
      </w:r>
      <w:r w:rsidR="00F41EAC">
        <w:rPr>
          <w:color w:val="202020"/>
        </w:rPr>
        <w:t xml:space="preserve">. aasta pindalatoetuse taotluse menetlemise käigus tehakse kindlaks, et </w:t>
      </w:r>
      <w:r w:rsidR="00F41EAC" w:rsidRPr="00F41EAC">
        <w:rPr>
          <w:color w:val="202020"/>
        </w:rPr>
        <w:t xml:space="preserve">isiku kasutuses </w:t>
      </w:r>
      <w:r w:rsidR="00F41EAC">
        <w:rPr>
          <w:color w:val="202020"/>
        </w:rPr>
        <w:t>ei ole p</w:t>
      </w:r>
      <w:r w:rsidR="00F41EAC" w:rsidRPr="00F41EAC">
        <w:rPr>
          <w:color w:val="202020"/>
        </w:rPr>
        <w:t>indalatoetuse saamiseks nõ</w:t>
      </w:r>
      <w:r w:rsidR="00F41EAC">
        <w:rPr>
          <w:color w:val="202020"/>
        </w:rPr>
        <w:t xml:space="preserve">utaval määral põllumajandusmaad, tunnistatakse antud ostuõigus kehtetuks. Samuti kohalduvad muud seaduses sätestatud ostuõiguse kehtetuks tunnistamise alused. </w:t>
      </w:r>
    </w:p>
    <w:p w14:paraId="3A39A924" w14:textId="77777777" w:rsidR="00BF12DB" w:rsidRPr="00EA02C2" w:rsidRDefault="00BF12DB" w:rsidP="00550EAA">
      <w:pPr>
        <w:pStyle w:val="NormalWeb"/>
        <w:shd w:val="clear" w:color="auto" w:fill="FFFFFF"/>
        <w:spacing w:before="0" w:beforeAutospacing="0" w:after="0" w:afterAutospacing="0"/>
        <w:jc w:val="both"/>
        <w:rPr>
          <w:szCs w:val="20"/>
        </w:rPr>
      </w:pPr>
    </w:p>
    <w:p w14:paraId="0383235B" w14:textId="05B53CA5" w:rsidR="00046EEE" w:rsidRDefault="000C27CE" w:rsidP="0054237F">
      <w:pPr>
        <w:pStyle w:val="NormalWeb"/>
        <w:shd w:val="clear" w:color="auto" w:fill="FFFFFF"/>
        <w:spacing w:before="0" w:beforeAutospacing="0" w:after="0" w:afterAutospacing="0"/>
        <w:jc w:val="both"/>
        <w:rPr>
          <w:bCs/>
        </w:rPr>
      </w:pPr>
      <w:r w:rsidRPr="000C27CE">
        <w:rPr>
          <w:color w:val="202020"/>
          <w:shd w:val="clear" w:color="auto" w:fill="FFFFFF"/>
        </w:rPr>
        <w:t>L</w:t>
      </w:r>
      <w:r w:rsidR="00046EEE" w:rsidRPr="00BC75B9">
        <w:rPr>
          <w:color w:val="202020"/>
        </w:rPr>
        <w:t xml:space="preserve">õikega </w:t>
      </w:r>
      <w:r w:rsidR="00046EEE">
        <w:rPr>
          <w:color w:val="202020"/>
        </w:rPr>
        <w:t>1</w:t>
      </w:r>
      <w:r>
        <w:rPr>
          <w:color w:val="202020"/>
        </w:rPr>
        <w:t xml:space="preserve">1 puhul </w:t>
      </w:r>
      <w:r w:rsidRPr="000C27CE">
        <w:rPr>
          <w:color w:val="202020"/>
        </w:rPr>
        <w:t xml:space="preserve">sätestatakse võimalus tarbida </w:t>
      </w:r>
      <w:r>
        <w:rPr>
          <w:color w:val="202020"/>
          <w:shd w:val="clear" w:color="auto" w:fill="FFFFFF"/>
        </w:rPr>
        <w:t>e</w:t>
      </w:r>
      <w:r w:rsidR="00046EEE" w:rsidRPr="008C129B">
        <w:rPr>
          <w:color w:val="202020"/>
          <w:shd w:val="clear" w:color="auto" w:fill="FFFFFF"/>
        </w:rPr>
        <w:t xml:space="preserve">nne </w:t>
      </w:r>
      <w:r w:rsidR="00F41EAC">
        <w:rPr>
          <w:color w:val="202020"/>
          <w:shd w:val="clear" w:color="auto" w:fill="FFFFFF"/>
        </w:rPr>
        <w:t>202</w:t>
      </w:r>
      <w:r w:rsidR="00DC11B8">
        <w:rPr>
          <w:color w:val="202020"/>
          <w:shd w:val="clear" w:color="auto" w:fill="FFFFFF"/>
        </w:rPr>
        <w:t>3</w:t>
      </w:r>
      <w:r w:rsidR="00F41EAC">
        <w:rPr>
          <w:color w:val="202020"/>
          <w:shd w:val="clear" w:color="auto" w:fill="FFFFFF"/>
        </w:rPr>
        <w:t xml:space="preserve"> </w:t>
      </w:r>
      <w:r w:rsidR="00046EEE" w:rsidRPr="008C129B">
        <w:rPr>
          <w:color w:val="202020"/>
          <w:shd w:val="clear" w:color="auto" w:fill="FFFFFF"/>
        </w:rPr>
        <w:t xml:space="preserve">aasta </w:t>
      </w:r>
      <w:r w:rsidR="00DC11B8">
        <w:rPr>
          <w:color w:val="202020"/>
          <w:shd w:val="clear" w:color="auto" w:fill="FFFFFF"/>
        </w:rPr>
        <w:t>1. jaanuarit</w:t>
      </w:r>
      <w:r w:rsidR="00F41EAC">
        <w:rPr>
          <w:color w:val="202020"/>
          <w:shd w:val="clear" w:color="auto" w:fill="FFFFFF"/>
        </w:rPr>
        <w:t>, mil jõustub ostuõigus kohustus, s</w:t>
      </w:r>
      <w:r w:rsidR="00046EEE" w:rsidRPr="008C129B">
        <w:rPr>
          <w:color w:val="202020"/>
          <w:shd w:val="clear" w:color="auto" w:fill="FFFFFF"/>
        </w:rPr>
        <w:t xml:space="preserve">oetatud </w:t>
      </w:r>
      <w:proofErr w:type="spellStart"/>
      <w:r w:rsidR="00046EEE" w:rsidRPr="008C129B">
        <w:rPr>
          <w:color w:val="202020"/>
          <w:shd w:val="clear" w:color="auto" w:fill="FFFFFF"/>
        </w:rPr>
        <w:t>eriotstarbelise</w:t>
      </w:r>
      <w:proofErr w:type="spellEnd"/>
      <w:r w:rsidR="00046EEE" w:rsidRPr="008C129B">
        <w:rPr>
          <w:color w:val="202020"/>
          <w:shd w:val="clear" w:color="auto" w:fill="FFFFFF"/>
        </w:rPr>
        <w:t xml:space="preserve"> diislikütuse jää</w:t>
      </w:r>
      <w:r w:rsidR="00F41EAC">
        <w:rPr>
          <w:color w:val="202020"/>
          <w:shd w:val="clear" w:color="auto" w:fill="FFFFFF"/>
        </w:rPr>
        <w:t>k</w:t>
      </w:r>
      <w:r w:rsidR="00046EEE" w:rsidRPr="008C129B">
        <w:rPr>
          <w:color w:val="202020"/>
          <w:shd w:val="clear" w:color="auto" w:fill="FFFFFF"/>
        </w:rPr>
        <w:t xml:space="preserve"> </w:t>
      </w:r>
      <w:r w:rsidR="00046EEE" w:rsidRPr="008C129B">
        <w:t xml:space="preserve">lõpuni ilma ostuõiguse taotlemise, </w:t>
      </w:r>
      <w:r w:rsidR="00046EEE" w:rsidRPr="008C129B">
        <w:rPr>
          <w:color w:val="202020"/>
          <w:shd w:val="clear" w:color="auto" w:fill="FFFFFF"/>
        </w:rPr>
        <w:t>ilma selle võõrandamise, deklareerimise ja mõõtmise ning täiendava aktsiisi maksmise kohustuseta tingimusel, et</w:t>
      </w:r>
      <w:r w:rsidR="00046EEE">
        <w:rPr>
          <w:color w:val="202020"/>
          <w:shd w:val="clear" w:color="auto" w:fill="FFFFFF"/>
        </w:rPr>
        <w:t xml:space="preserve"> seda kasutakse </w:t>
      </w:r>
      <w:r w:rsidR="00046EEE" w:rsidRPr="008C129B">
        <w:rPr>
          <w:color w:val="202020"/>
          <w:shd w:val="clear" w:color="auto" w:fill="FFFFFF"/>
        </w:rPr>
        <w:t>p</w:t>
      </w:r>
      <w:r w:rsidR="00046EEE" w:rsidRPr="008C129B">
        <w:t>aragrahvi 1</w:t>
      </w:r>
      <w:r w:rsidR="00046EEE" w:rsidRPr="008C129B">
        <w:rPr>
          <w:vertAlign w:val="superscript"/>
        </w:rPr>
        <w:t xml:space="preserve">1 </w:t>
      </w:r>
      <w:r w:rsidR="00046EEE" w:rsidRPr="008C129B">
        <w:t>lõike 1 punktides 1 või 2 nimetatud tegevustes</w:t>
      </w:r>
      <w:r w:rsidR="00046EEE">
        <w:t>.</w:t>
      </w:r>
    </w:p>
    <w:p w14:paraId="74BF7E6D" w14:textId="77777777" w:rsidR="00F41EAC" w:rsidRDefault="00F41EAC" w:rsidP="0054237F">
      <w:pPr>
        <w:pStyle w:val="NormalWeb"/>
        <w:shd w:val="clear" w:color="auto" w:fill="FFFFFF"/>
        <w:spacing w:before="0" w:beforeAutospacing="0" w:after="0" w:afterAutospacing="0"/>
        <w:jc w:val="both"/>
        <w:rPr>
          <w:bCs/>
        </w:rPr>
      </w:pPr>
    </w:p>
    <w:p w14:paraId="365F653A" w14:textId="379D3C5E" w:rsidR="00616F53" w:rsidRPr="00902610" w:rsidRDefault="003A5541" w:rsidP="00DF73A8">
      <w:pPr>
        <w:shd w:val="clear" w:color="auto" w:fill="FFFFFF"/>
        <w:jc w:val="both"/>
        <w:rPr>
          <w:bCs/>
          <w:i/>
          <w:lang w:eastAsia="et-EE"/>
        </w:rPr>
      </w:pPr>
      <w:r w:rsidRPr="00902610">
        <w:rPr>
          <w:b/>
          <w:shd w:val="clear" w:color="auto" w:fill="FFFFFF"/>
        </w:rPr>
        <w:t>Eelnõu §-ga 2</w:t>
      </w:r>
      <w:r w:rsidRPr="00902610">
        <w:rPr>
          <w:bCs/>
          <w:shd w:val="clear" w:color="auto" w:fill="FFFFFF"/>
        </w:rPr>
        <w:t xml:space="preserve"> </w:t>
      </w:r>
      <w:r w:rsidR="00DF73A8" w:rsidRPr="00902610">
        <w:rPr>
          <w:bCs/>
          <w:color w:val="202020"/>
          <w:shd w:val="clear" w:color="auto" w:fill="FFFFFF"/>
        </w:rPr>
        <w:t xml:space="preserve">muudetakse Euroopa Liidu ühise põllumajanduspoliitika rakendamise seaduse § 98 lõikes 5, asendades sõnad „ning kalandusturu korraldamise abinõude rakendamiseks“ sõnadega „ja kalandusturu korraldamise abinõude rakendamiseks ning </w:t>
      </w:r>
      <w:r w:rsidR="00BE242E">
        <w:rPr>
          <w:bCs/>
          <w:color w:val="202020"/>
          <w:shd w:val="clear" w:color="auto" w:fill="FFFFFF"/>
        </w:rPr>
        <w:t xml:space="preserve">põllumajandusliku ja kalamajandusliku </w:t>
      </w:r>
      <w:proofErr w:type="spellStart"/>
      <w:r w:rsidR="00DF73A8" w:rsidRPr="00902610">
        <w:rPr>
          <w:bCs/>
          <w:color w:val="202020"/>
          <w:shd w:val="clear" w:color="auto" w:fill="FFFFFF"/>
        </w:rPr>
        <w:t>eriotstarbelise</w:t>
      </w:r>
      <w:proofErr w:type="spellEnd"/>
      <w:r w:rsidR="00DF73A8" w:rsidRPr="00902610">
        <w:rPr>
          <w:bCs/>
          <w:color w:val="202020"/>
          <w:shd w:val="clear" w:color="auto" w:fill="FFFFFF"/>
        </w:rPr>
        <w:t xml:space="preserve"> diislikütuse ostuõiguse kasutamiseks“, millega laiendatakse põllumajandustoetuste ja põllumassiivide registri pidamise eesmärki.</w:t>
      </w:r>
    </w:p>
    <w:p w14:paraId="1FF6222B" w14:textId="407AB9E0" w:rsidR="003A5541" w:rsidRDefault="003A5541">
      <w:pPr>
        <w:shd w:val="clear" w:color="auto" w:fill="FFFFFF"/>
        <w:jc w:val="both"/>
        <w:rPr>
          <w:i/>
          <w:lang w:eastAsia="et-EE"/>
        </w:rPr>
      </w:pPr>
    </w:p>
    <w:p w14:paraId="60B07094" w14:textId="77777777" w:rsidR="002918B2" w:rsidRPr="00902610" w:rsidRDefault="002918B2">
      <w:pPr>
        <w:jc w:val="both"/>
        <w:rPr>
          <w:bCs/>
        </w:rPr>
      </w:pPr>
    </w:p>
    <w:p w14:paraId="7B410768" w14:textId="77777777" w:rsidR="002D6483" w:rsidRPr="00902610" w:rsidRDefault="00A7710A">
      <w:pPr>
        <w:jc w:val="both"/>
        <w:rPr>
          <w:b/>
          <w:bCs/>
        </w:rPr>
      </w:pPr>
      <w:r w:rsidRPr="00902610">
        <w:rPr>
          <w:b/>
          <w:bCs/>
        </w:rPr>
        <w:t>4</w:t>
      </w:r>
      <w:r w:rsidR="002D6483" w:rsidRPr="00902610">
        <w:rPr>
          <w:b/>
          <w:bCs/>
        </w:rPr>
        <w:t xml:space="preserve">. Eelnõu </w:t>
      </w:r>
      <w:r w:rsidR="00F02537" w:rsidRPr="00902610">
        <w:rPr>
          <w:b/>
          <w:bCs/>
        </w:rPr>
        <w:t>terminoloogia</w:t>
      </w:r>
    </w:p>
    <w:p w14:paraId="08C6129A" w14:textId="77777777" w:rsidR="002D6483" w:rsidRPr="00902610" w:rsidRDefault="002D6483">
      <w:pPr>
        <w:jc w:val="both"/>
        <w:rPr>
          <w:bCs/>
        </w:rPr>
      </w:pPr>
    </w:p>
    <w:p w14:paraId="31C44E20" w14:textId="77777777" w:rsidR="00A940E7" w:rsidRPr="00902610" w:rsidRDefault="00A940E7">
      <w:pPr>
        <w:jc w:val="both"/>
      </w:pPr>
      <w:r w:rsidRPr="00902610">
        <w:t>Eelnõus kasutatav terminoloogia on kooskõlas muudetavas seaduses kasutatava terminoloogiaga.</w:t>
      </w:r>
    </w:p>
    <w:p w14:paraId="52F5F399" w14:textId="77777777" w:rsidR="00A940E7" w:rsidRPr="00902610" w:rsidRDefault="00A940E7">
      <w:pPr>
        <w:jc w:val="both"/>
      </w:pPr>
    </w:p>
    <w:p w14:paraId="408F037B" w14:textId="77777777" w:rsidR="00795AF1" w:rsidRPr="00902610" w:rsidRDefault="00795AF1">
      <w:pPr>
        <w:jc w:val="both"/>
        <w:rPr>
          <w:bCs/>
        </w:rPr>
      </w:pPr>
    </w:p>
    <w:p w14:paraId="498569CA" w14:textId="77777777" w:rsidR="002D6483" w:rsidRPr="00902610" w:rsidRDefault="00F02537">
      <w:pPr>
        <w:jc w:val="both"/>
        <w:rPr>
          <w:b/>
          <w:bCs/>
        </w:rPr>
      </w:pPr>
      <w:r w:rsidRPr="00902610">
        <w:rPr>
          <w:b/>
          <w:bCs/>
        </w:rPr>
        <w:lastRenderedPageBreak/>
        <w:t>5</w:t>
      </w:r>
      <w:r w:rsidR="002D6483" w:rsidRPr="00902610">
        <w:rPr>
          <w:b/>
          <w:bCs/>
        </w:rPr>
        <w:t xml:space="preserve">. </w:t>
      </w:r>
      <w:r w:rsidR="00B8155A" w:rsidRPr="00902610">
        <w:rPr>
          <w:b/>
          <w:bCs/>
        </w:rPr>
        <w:t>Eelnõu vastav</w:t>
      </w:r>
      <w:r w:rsidRPr="00902610">
        <w:rPr>
          <w:b/>
          <w:bCs/>
        </w:rPr>
        <w:t>us Euroopa Liidu õigusele</w:t>
      </w:r>
    </w:p>
    <w:p w14:paraId="1E3837A3" w14:textId="77777777" w:rsidR="002D6483" w:rsidRPr="00902610" w:rsidRDefault="002D6483">
      <w:pPr>
        <w:jc w:val="both"/>
        <w:rPr>
          <w:bCs/>
        </w:rPr>
      </w:pPr>
    </w:p>
    <w:p w14:paraId="6DBB261A" w14:textId="77777777" w:rsidR="00D125E4" w:rsidRPr="00902610" w:rsidRDefault="006D127C">
      <w:pPr>
        <w:jc w:val="both"/>
      </w:pPr>
      <w:r w:rsidRPr="00902610">
        <w:t>Eelnõu on kooskõla</w:t>
      </w:r>
      <w:r w:rsidR="00D125E4" w:rsidRPr="00902610">
        <w:t xml:space="preserve">s Euroopa Liidu õigusega. </w:t>
      </w:r>
      <w:proofErr w:type="spellStart"/>
      <w:r w:rsidR="00D125E4" w:rsidRPr="00902610">
        <w:t>Eriotstarbelise</w:t>
      </w:r>
      <w:proofErr w:type="spellEnd"/>
      <w:r w:rsidR="00D125E4" w:rsidRPr="00902610">
        <w:t xml:space="preserve"> diislikütuse aktsiisisoodustuse rakendamisel on arvestatud järgmiste Euroopa Liidu õigusaktidega:</w:t>
      </w:r>
    </w:p>
    <w:p w14:paraId="3FB1B4FF" w14:textId="2DBD7CAC" w:rsidR="00D125E4" w:rsidRPr="00902610" w:rsidRDefault="00E72AE3">
      <w:pPr>
        <w:pStyle w:val="NoSpacing"/>
        <w:numPr>
          <w:ilvl w:val="0"/>
          <w:numId w:val="2"/>
        </w:numPr>
        <w:autoSpaceDE/>
        <w:autoSpaceDN/>
        <w:jc w:val="both"/>
      </w:pPr>
      <w:r w:rsidRPr="00902610">
        <w:t xml:space="preserve">nõukogu </w:t>
      </w:r>
      <w:r w:rsidR="00D125E4" w:rsidRPr="00902610">
        <w:t>direktiiv 2003/96/EÜ, millega korraldatakse ümber energiatoodete ja elektrienergia maksustamise ühenduse raamistik (ELT L 283, 31.10.2003, lk 51–70), viimati muudetud direktiiviga 2004/75/EÜ (ELT L 157, 30.</w:t>
      </w:r>
      <w:r w:rsidR="000F29BA" w:rsidRPr="00902610">
        <w:t>0</w:t>
      </w:r>
      <w:r w:rsidR="00D125E4" w:rsidRPr="00902610">
        <w:t>4.2004, lk 100–105) (energia maksustamise direktiiv);</w:t>
      </w:r>
    </w:p>
    <w:p w14:paraId="1F7976BA" w14:textId="27F3A40A" w:rsidR="00D125E4" w:rsidRPr="00902610" w:rsidRDefault="00E72AE3">
      <w:pPr>
        <w:pStyle w:val="NoSpacing"/>
        <w:numPr>
          <w:ilvl w:val="0"/>
          <w:numId w:val="2"/>
        </w:numPr>
        <w:autoSpaceDE/>
        <w:autoSpaceDN/>
        <w:jc w:val="both"/>
      </w:pPr>
      <w:r w:rsidRPr="00902610">
        <w:t xml:space="preserve">nõukogu </w:t>
      </w:r>
      <w:r w:rsidR="00D125E4" w:rsidRPr="00902610">
        <w:t>direktiiv 95/60/EÜ</w:t>
      </w:r>
      <w:r w:rsidR="000F29BA" w:rsidRPr="00902610">
        <w:t xml:space="preserve"> </w:t>
      </w:r>
      <w:r w:rsidR="00D125E4" w:rsidRPr="00902610">
        <w:t>gaasiõlide ja petrooli erimärgistamise kohta (ELT</w:t>
      </w:r>
      <w:r w:rsidR="00D125E4" w:rsidRPr="00902610">
        <w:rPr>
          <w:i/>
        </w:rPr>
        <w:t xml:space="preserve"> </w:t>
      </w:r>
      <w:r w:rsidR="00D125E4" w:rsidRPr="00902610">
        <w:rPr>
          <w:rStyle w:val="Emphasis"/>
          <w:i w:val="0"/>
          <w:iCs w:val="0"/>
          <w:color w:val="000000" w:themeColor="text1"/>
        </w:rPr>
        <w:t xml:space="preserve">L 291, </w:t>
      </w:r>
      <w:r w:rsidRPr="00902610">
        <w:rPr>
          <w:rStyle w:val="Emphasis"/>
          <w:i w:val="0"/>
          <w:iCs w:val="0"/>
          <w:color w:val="000000" w:themeColor="text1"/>
        </w:rPr>
        <w:t>06.12.1995</w:t>
      </w:r>
      <w:r w:rsidR="00D125E4" w:rsidRPr="00902610">
        <w:rPr>
          <w:rStyle w:val="Emphasis"/>
          <w:i w:val="0"/>
          <w:iCs w:val="0"/>
          <w:color w:val="000000" w:themeColor="text1"/>
        </w:rPr>
        <w:t>, lk 46–47);</w:t>
      </w:r>
    </w:p>
    <w:p w14:paraId="11CC7A1E" w14:textId="3E8475AC" w:rsidR="00D125E4" w:rsidRPr="00902610" w:rsidRDefault="00E72AE3">
      <w:pPr>
        <w:pStyle w:val="NoSpacing"/>
        <w:numPr>
          <w:ilvl w:val="0"/>
          <w:numId w:val="2"/>
        </w:numPr>
        <w:autoSpaceDE/>
        <w:autoSpaceDN/>
        <w:jc w:val="both"/>
      </w:pPr>
      <w:r w:rsidRPr="00902610">
        <w:t xml:space="preserve">komisjoni </w:t>
      </w:r>
      <w:r w:rsidR="00D125E4" w:rsidRPr="00902610">
        <w:t xml:space="preserve">määrus (EL) nr 651/2014 ELi aluslepingu artiklite 107 ja 108 kohaldamise kohta, millega teatavat liiki abi tunnistatakse siseturuga </w:t>
      </w:r>
      <w:proofErr w:type="spellStart"/>
      <w:r w:rsidR="00D125E4" w:rsidRPr="00902610">
        <w:t>kokkusobivaks</w:t>
      </w:r>
      <w:proofErr w:type="spellEnd"/>
      <w:r w:rsidR="00D125E4" w:rsidRPr="00902610">
        <w:t xml:space="preserve"> (ELT L 187, 26.06.2014, lk 1–78), eelkõige art</w:t>
      </w:r>
      <w:r w:rsidR="00634C41" w:rsidRPr="00902610">
        <w:t>ikkel</w:t>
      </w:r>
      <w:r w:rsidR="00D125E4" w:rsidRPr="00902610">
        <w:t xml:space="preserve"> 44 (põllumajanduslik </w:t>
      </w:r>
      <w:proofErr w:type="spellStart"/>
      <w:r w:rsidR="00D125E4" w:rsidRPr="00902610">
        <w:t>riigiabi</w:t>
      </w:r>
      <w:proofErr w:type="spellEnd"/>
      <w:r w:rsidR="00D125E4" w:rsidRPr="00902610">
        <w:t xml:space="preserve">); </w:t>
      </w:r>
    </w:p>
    <w:p w14:paraId="6C757B61" w14:textId="65E158DE" w:rsidR="00D125E4" w:rsidRDefault="00E72AE3">
      <w:pPr>
        <w:pStyle w:val="NoSpacing"/>
        <w:numPr>
          <w:ilvl w:val="0"/>
          <w:numId w:val="2"/>
        </w:numPr>
        <w:autoSpaceDE/>
        <w:autoSpaceDN/>
        <w:jc w:val="both"/>
        <w:rPr>
          <w:color w:val="000000" w:themeColor="text1"/>
        </w:rPr>
      </w:pPr>
      <w:r w:rsidRPr="00902610">
        <w:t xml:space="preserve">komisjoni </w:t>
      </w:r>
      <w:r w:rsidR="00D125E4" w:rsidRPr="00902610">
        <w:t xml:space="preserve">määrus (EL) nr 1388/2014, millega tunnistatakse teatavat liiki abi kalandus- ja vesiviljelustoodete tootmise, töötlemise ja turustamisega tegelevatele ettevõtjatele Euroopa Liidu toimimise lepingu artiklite 107 ja 108 kohaldamisel siseturuga </w:t>
      </w:r>
      <w:proofErr w:type="spellStart"/>
      <w:r w:rsidR="00D125E4" w:rsidRPr="00902610">
        <w:t>kokkusobivaks</w:t>
      </w:r>
      <w:proofErr w:type="spellEnd"/>
      <w:r w:rsidR="00D125E4" w:rsidRPr="00902610">
        <w:t xml:space="preserve"> (ELT L 369, 24</w:t>
      </w:r>
      <w:r w:rsidR="00D125E4" w:rsidRPr="00902610">
        <w:rPr>
          <w:color w:val="000000" w:themeColor="text1"/>
        </w:rPr>
        <w:t>.12.2014, lk 37–63), eelkõige art</w:t>
      </w:r>
      <w:r w:rsidRPr="00902610">
        <w:rPr>
          <w:color w:val="000000" w:themeColor="text1"/>
        </w:rPr>
        <w:t>ikkel</w:t>
      </w:r>
      <w:r w:rsidR="00D125E4" w:rsidRPr="00902610">
        <w:rPr>
          <w:color w:val="000000" w:themeColor="text1"/>
        </w:rPr>
        <w:t xml:space="preserve"> 45 (kalamajanduslik </w:t>
      </w:r>
      <w:proofErr w:type="spellStart"/>
      <w:r w:rsidR="00D125E4" w:rsidRPr="00902610">
        <w:rPr>
          <w:color w:val="000000" w:themeColor="text1"/>
        </w:rPr>
        <w:t>riigiabi</w:t>
      </w:r>
      <w:proofErr w:type="spellEnd"/>
      <w:r w:rsidR="00D125E4" w:rsidRPr="00902610">
        <w:rPr>
          <w:color w:val="000000" w:themeColor="text1"/>
        </w:rPr>
        <w:t>)</w:t>
      </w:r>
      <w:r w:rsidR="008A4348">
        <w:rPr>
          <w:color w:val="000000" w:themeColor="text1"/>
        </w:rPr>
        <w:t>;</w:t>
      </w:r>
    </w:p>
    <w:p w14:paraId="4D5FE388" w14:textId="608B1303" w:rsidR="008A4348" w:rsidRDefault="008A4348" w:rsidP="008A4348">
      <w:pPr>
        <w:pStyle w:val="NoSpacing"/>
        <w:numPr>
          <w:ilvl w:val="0"/>
          <w:numId w:val="2"/>
        </w:numPr>
        <w:autoSpaceDE/>
        <w:autoSpaceDN/>
        <w:jc w:val="both"/>
        <w:rPr>
          <w:color w:val="000000" w:themeColor="text1"/>
        </w:rPr>
      </w:pPr>
      <w:r>
        <w:rPr>
          <w:color w:val="000000" w:themeColor="text1"/>
        </w:rPr>
        <w:t>komisjoni määrus</w:t>
      </w:r>
      <w:r w:rsidRPr="008A4348">
        <w:rPr>
          <w:color w:val="000000" w:themeColor="text1"/>
        </w:rPr>
        <w:t xml:space="preserve"> (EL) nr 1408/2013, milles käsitletakse Euroopa Liidu toimimise lepingu artiklite 107 ja 108 kohaldamist vähese tähtsusega abi suhtes põllumajandussektoris (ELT L 352, 24.12.2013, lk 9–17)</w:t>
      </w:r>
      <w:r>
        <w:rPr>
          <w:color w:val="000000" w:themeColor="text1"/>
        </w:rPr>
        <w:t>;</w:t>
      </w:r>
    </w:p>
    <w:p w14:paraId="4372E674" w14:textId="692778A7" w:rsidR="008A4348" w:rsidRPr="00902610" w:rsidRDefault="008A4348" w:rsidP="008A4348">
      <w:pPr>
        <w:pStyle w:val="NoSpacing"/>
        <w:numPr>
          <w:ilvl w:val="0"/>
          <w:numId w:val="2"/>
        </w:numPr>
        <w:autoSpaceDE/>
        <w:autoSpaceDN/>
        <w:jc w:val="both"/>
        <w:rPr>
          <w:color w:val="000000" w:themeColor="text1"/>
        </w:rPr>
      </w:pPr>
      <w:r w:rsidRPr="008A4348">
        <w:rPr>
          <w:color w:val="000000" w:themeColor="text1"/>
        </w:rPr>
        <w:t>komisjoni määrus (EL) nr 717/2014, milles käsitletakse Euroopa Liidu toimimise lepingu artiklite 107 ja 108 kohaldamist vähese tähtsusega abi suhtes kalandus- ja vesiviljelussektoris (ELT L 190, 28.06.2014, lk 45–54)</w:t>
      </w:r>
      <w:r>
        <w:rPr>
          <w:color w:val="000000" w:themeColor="text1"/>
        </w:rPr>
        <w:t>.</w:t>
      </w:r>
    </w:p>
    <w:p w14:paraId="720B3810" w14:textId="77777777" w:rsidR="00D125E4" w:rsidRPr="00902610" w:rsidRDefault="00D125E4">
      <w:pPr>
        <w:jc w:val="both"/>
        <w:rPr>
          <w:color w:val="000000" w:themeColor="text1"/>
        </w:rPr>
      </w:pPr>
    </w:p>
    <w:p w14:paraId="3372B985" w14:textId="77777777" w:rsidR="00AD3C79" w:rsidRPr="00902610" w:rsidRDefault="00AD3C79">
      <w:pPr>
        <w:jc w:val="both"/>
        <w:rPr>
          <w:bCs/>
          <w:color w:val="000000" w:themeColor="text1"/>
        </w:rPr>
      </w:pPr>
    </w:p>
    <w:p w14:paraId="5343F8F5" w14:textId="77777777" w:rsidR="00A6696A" w:rsidRPr="00902610" w:rsidRDefault="00F02537">
      <w:pPr>
        <w:jc w:val="both"/>
        <w:rPr>
          <w:b/>
          <w:bCs/>
          <w:color w:val="000000" w:themeColor="text1"/>
        </w:rPr>
      </w:pPr>
      <w:r w:rsidRPr="00902610">
        <w:rPr>
          <w:b/>
          <w:bCs/>
          <w:color w:val="000000" w:themeColor="text1"/>
        </w:rPr>
        <w:t>6. Seaduse mõjud</w:t>
      </w:r>
    </w:p>
    <w:p w14:paraId="71B2C071" w14:textId="77777777" w:rsidR="00F5375C" w:rsidRPr="00902610" w:rsidRDefault="00F5375C">
      <w:pPr>
        <w:jc w:val="both"/>
        <w:rPr>
          <w:bCs/>
          <w:color w:val="000000" w:themeColor="text1"/>
        </w:rPr>
      </w:pPr>
    </w:p>
    <w:p w14:paraId="718DAF66" w14:textId="77777777" w:rsidR="007E4684" w:rsidRPr="00902610" w:rsidRDefault="00F31C9A">
      <w:pPr>
        <w:jc w:val="both"/>
        <w:rPr>
          <w:b/>
          <w:bCs/>
          <w:color w:val="000000" w:themeColor="text1"/>
        </w:rPr>
      </w:pPr>
      <w:r w:rsidRPr="00902610">
        <w:rPr>
          <w:b/>
          <w:bCs/>
          <w:color w:val="000000" w:themeColor="text1"/>
        </w:rPr>
        <w:t>6.1.</w:t>
      </w:r>
      <w:r w:rsidR="00636461" w:rsidRPr="00902610">
        <w:rPr>
          <w:b/>
          <w:bCs/>
          <w:color w:val="000000" w:themeColor="text1"/>
        </w:rPr>
        <w:t xml:space="preserve"> </w:t>
      </w:r>
      <w:r w:rsidR="00AB5DE3" w:rsidRPr="00902610">
        <w:rPr>
          <w:b/>
          <w:bCs/>
          <w:color w:val="000000" w:themeColor="text1"/>
        </w:rPr>
        <w:t xml:space="preserve">Erimärgistatud diislikütuse aktsiisisoodustuse skeemi muutmise </w:t>
      </w:r>
      <w:r w:rsidR="0091563E" w:rsidRPr="00902610">
        <w:rPr>
          <w:b/>
          <w:bCs/>
          <w:color w:val="000000" w:themeColor="text1"/>
        </w:rPr>
        <w:t xml:space="preserve">võimalikud </w:t>
      </w:r>
      <w:r w:rsidR="00D53327" w:rsidRPr="00902610">
        <w:rPr>
          <w:b/>
          <w:bCs/>
          <w:color w:val="000000" w:themeColor="text1"/>
        </w:rPr>
        <w:t>m</w:t>
      </w:r>
      <w:r w:rsidR="0091563E" w:rsidRPr="00902610">
        <w:rPr>
          <w:b/>
          <w:bCs/>
          <w:color w:val="000000" w:themeColor="text1"/>
        </w:rPr>
        <w:t>õjud</w:t>
      </w:r>
    </w:p>
    <w:p w14:paraId="0C513B0B" w14:textId="5DB7E8B5" w:rsidR="00E10E29" w:rsidRDefault="005068B0">
      <w:pPr>
        <w:jc w:val="both"/>
        <w:rPr>
          <w:color w:val="000000" w:themeColor="text1"/>
        </w:rPr>
      </w:pPr>
      <w:r w:rsidRPr="00902610">
        <w:rPr>
          <w:color w:val="000000" w:themeColor="text1"/>
        </w:rPr>
        <w:t>Eelnõu</w:t>
      </w:r>
      <w:r w:rsidR="005B20CB" w:rsidRPr="00902610">
        <w:rPr>
          <w:color w:val="000000" w:themeColor="text1"/>
        </w:rPr>
        <w:t xml:space="preserve"> </w:t>
      </w:r>
      <w:r w:rsidRPr="00902610">
        <w:rPr>
          <w:color w:val="000000" w:themeColor="text1"/>
        </w:rPr>
        <w:t>§</w:t>
      </w:r>
      <w:r w:rsidR="005B20CB" w:rsidRPr="00902610">
        <w:rPr>
          <w:color w:val="000000" w:themeColor="text1"/>
        </w:rPr>
        <w:t xml:space="preserve">-s </w:t>
      </w:r>
      <w:r w:rsidRPr="00902610">
        <w:rPr>
          <w:color w:val="000000" w:themeColor="text1"/>
        </w:rPr>
        <w:t xml:space="preserve">1 </w:t>
      </w:r>
      <w:r w:rsidR="00AB5DE3" w:rsidRPr="00902610">
        <w:rPr>
          <w:color w:val="000000" w:themeColor="text1"/>
        </w:rPr>
        <w:t xml:space="preserve">sätestatud muudatuste eesmärk on </w:t>
      </w:r>
      <w:r w:rsidR="007D7E2A">
        <w:rPr>
          <w:color w:val="000000" w:themeColor="text1"/>
        </w:rPr>
        <w:t xml:space="preserve">ennetada ning seeläbi </w:t>
      </w:r>
      <w:r w:rsidR="00AB5DE3" w:rsidRPr="00902610">
        <w:rPr>
          <w:color w:val="000000" w:themeColor="text1"/>
        </w:rPr>
        <w:t xml:space="preserve">vähendada </w:t>
      </w:r>
      <w:proofErr w:type="spellStart"/>
      <w:r w:rsidR="00AB5DE3" w:rsidRPr="00902610">
        <w:rPr>
          <w:color w:val="000000" w:themeColor="text1"/>
        </w:rPr>
        <w:t>eriotstarbelise</w:t>
      </w:r>
      <w:proofErr w:type="spellEnd"/>
      <w:r w:rsidR="00AB5DE3" w:rsidRPr="00902610">
        <w:rPr>
          <w:color w:val="000000" w:themeColor="text1"/>
        </w:rPr>
        <w:t xml:space="preserve"> diislikütuse väärkasutamist. </w:t>
      </w:r>
      <w:r w:rsidR="00E10E29">
        <w:rPr>
          <w:color w:val="000000" w:themeColor="text1"/>
        </w:rPr>
        <w:t xml:space="preserve">Seejuures tuleb tagada, et põllumajandus- ning kalandussektorile </w:t>
      </w:r>
      <w:proofErr w:type="spellStart"/>
      <w:r w:rsidR="00E10E29">
        <w:rPr>
          <w:color w:val="000000" w:themeColor="text1"/>
        </w:rPr>
        <w:t>eriotstarbelise</w:t>
      </w:r>
      <w:proofErr w:type="spellEnd"/>
      <w:r w:rsidR="00E10E29">
        <w:rPr>
          <w:color w:val="000000" w:themeColor="text1"/>
        </w:rPr>
        <w:t xml:space="preserve"> kütuse kättesaadavus ei halvene. </w:t>
      </w:r>
      <w:r w:rsidR="00E10E29" w:rsidRPr="00902610">
        <w:rPr>
          <w:color w:val="000000" w:themeColor="text1"/>
        </w:rPr>
        <w:t>20</w:t>
      </w:r>
      <w:r w:rsidR="00E10E29">
        <w:rPr>
          <w:color w:val="000000" w:themeColor="text1"/>
        </w:rPr>
        <w:t>20</w:t>
      </w:r>
      <w:r w:rsidR="00E10E29" w:rsidRPr="00902610">
        <w:rPr>
          <w:color w:val="000000" w:themeColor="text1"/>
        </w:rPr>
        <w:t xml:space="preserve">. aastal oli </w:t>
      </w:r>
      <w:proofErr w:type="spellStart"/>
      <w:r w:rsidR="00E10E29" w:rsidRPr="00902610">
        <w:rPr>
          <w:color w:val="000000" w:themeColor="text1"/>
        </w:rPr>
        <w:t>eriotstarbelise</w:t>
      </w:r>
      <w:proofErr w:type="spellEnd"/>
      <w:r w:rsidR="00E10E29" w:rsidRPr="00902610">
        <w:rPr>
          <w:color w:val="000000" w:themeColor="text1"/>
        </w:rPr>
        <w:t xml:space="preserve"> diislikütuse soodustuse kogumaht põllumajandussektorile u </w:t>
      </w:r>
      <w:r w:rsidR="00E10E29">
        <w:rPr>
          <w:color w:val="000000" w:themeColor="text1"/>
        </w:rPr>
        <w:t>27,1</w:t>
      </w:r>
      <w:r w:rsidR="00E10E29" w:rsidRPr="00902610">
        <w:rPr>
          <w:color w:val="000000" w:themeColor="text1"/>
        </w:rPr>
        <w:t xml:space="preserve"> mln € aastas (</w:t>
      </w:r>
      <w:r w:rsidR="00E10E29">
        <w:rPr>
          <w:color w:val="000000" w:themeColor="text1"/>
        </w:rPr>
        <w:t>90</w:t>
      </w:r>
      <w:r w:rsidR="00E10E29" w:rsidRPr="00902610">
        <w:rPr>
          <w:color w:val="000000" w:themeColor="text1"/>
        </w:rPr>
        <w:t> mln l).</w:t>
      </w:r>
    </w:p>
    <w:p w14:paraId="7B345FB1" w14:textId="77777777" w:rsidR="00E10E29" w:rsidRDefault="00E10E29">
      <w:pPr>
        <w:jc w:val="both"/>
        <w:rPr>
          <w:color w:val="000000" w:themeColor="text1"/>
        </w:rPr>
      </w:pPr>
    </w:p>
    <w:p w14:paraId="0D0D0FF0" w14:textId="25012211" w:rsidR="00A62CDD" w:rsidRDefault="00A62CDD">
      <w:pPr>
        <w:jc w:val="both"/>
        <w:rPr>
          <w:color w:val="000000" w:themeColor="text1"/>
        </w:rPr>
      </w:pPr>
      <w:r>
        <w:rPr>
          <w:color w:val="000000" w:themeColor="text1"/>
        </w:rPr>
        <w:t xml:space="preserve">2020. aastal oli </w:t>
      </w:r>
      <w:proofErr w:type="spellStart"/>
      <w:r w:rsidRPr="00902610">
        <w:rPr>
          <w:color w:val="000000" w:themeColor="text1"/>
        </w:rPr>
        <w:t>eriotstarbelise</w:t>
      </w:r>
      <w:proofErr w:type="spellEnd"/>
      <w:r w:rsidRPr="00902610">
        <w:rPr>
          <w:color w:val="000000" w:themeColor="text1"/>
        </w:rPr>
        <w:t xml:space="preserve"> diislikütuse</w:t>
      </w:r>
      <w:r>
        <w:rPr>
          <w:color w:val="000000" w:themeColor="text1"/>
        </w:rPr>
        <w:t xml:space="preserve"> </w:t>
      </w:r>
      <w:r w:rsidRPr="00902610">
        <w:rPr>
          <w:color w:val="000000" w:themeColor="text1"/>
        </w:rPr>
        <w:t>hinnanguline väärkasutamise kahju</w:t>
      </w:r>
      <w:r>
        <w:rPr>
          <w:color w:val="000000" w:themeColor="text1"/>
        </w:rPr>
        <w:t xml:space="preserve"> </w:t>
      </w:r>
      <w:r w:rsidRPr="008605A3">
        <w:rPr>
          <w:color w:val="000000" w:themeColor="text1"/>
        </w:rPr>
        <w:t xml:space="preserve">1,63 mln </w:t>
      </w:r>
      <w:r>
        <w:rPr>
          <w:color w:val="000000" w:themeColor="text1"/>
        </w:rPr>
        <w:t xml:space="preserve">eurot (5,38 mln liitrit), </w:t>
      </w:r>
      <w:r w:rsidRPr="00902610">
        <w:rPr>
          <w:color w:val="000000" w:themeColor="text1"/>
        </w:rPr>
        <w:t xml:space="preserve">2019. aastal 2,18 mln € (6,09 mln l) ning 2018. aastal 3,4 </w:t>
      </w:r>
      <w:r w:rsidRPr="00A62CDD">
        <w:rPr>
          <w:color w:val="000000" w:themeColor="text1"/>
        </w:rPr>
        <w:t>mln € (</w:t>
      </w:r>
      <w:r w:rsidRPr="00A62CDD">
        <w:t xml:space="preserve">9,45 </w:t>
      </w:r>
      <w:r w:rsidRPr="00A62CDD">
        <w:rPr>
          <w:color w:val="000000" w:themeColor="text1"/>
        </w:rPr>
        <w:t>l).</w:t>
      </w:r>
      <w:r w:rsidRPr="00902610">
        <w:rPr>
          <w:color w:val="000000" w:themeColor="text1"/>
        </w:rPr>
        <w:t xml:space="preserve"> </w:t>
      </w:r>
    </w:p>
    <w:p w14:paraId="3784B154" w14:textId="404F9397" w:rsidR="00E10E29" w:rsidRDefault="00E10E29">
      <w:pPr>
        <w:jc w:val="both"/>
        <w:rPr>
          <w:color w:val="000000" w:themeColor="text1"/>
        </w:rPr>
      </w:pPr>
    </w:p>
    <w:p w14:paraId="3E026BB5" w14:textId="28444187" w:rsidR="00E10E29" w:rsidRDefault="00E10E29" w:rsidP="00E10E29">
      <w:pPr>
        <w:jc w:val="both"/>
      </w:pPr>
      <w:r w:rsidRPr="00902610">
        <w:t xml:space="preserve">Eriotstarbelist diislikütust ostis põllumajanduslikul </w:t>
      </w:r>
      <w:r w:rsidRPr="00303464">
        <w:t xml:space="preserve">otstarbel 2020. aastal üle 21 800 isiku, sealhulgas </w:t>
      </w:r>
      <w:r w:rsidRPr="00303464">
        <w:rPr>
          <w:iCs/>
        </w:rPr>
        <w:t>u</w:t>
      </w:r>
      <w:r w:rsidRPr="00303464">
        <w:t xml:space="preserve"> 830 juriidilise isiku ja u 14 000 </w:t>
      </w:r>
      <w:r w:rsidRPr="00150E74">
        <w:t xml:space="preserve">füüsilise </w:t>
      </w:r>
      <w:r w:rsidR="00150E74" w:rsidRPr="00150E74">
        <w:t xml:space="preserve">väärkasutuse riskiga </w:t>
      </w:r>
      <w:r w:rsidRPr="00150E74">
        <w:t>isiku.</w:t>
      </w:r>
    </w:p>
    <w:p w14:paraId="1617BD9C" w14:textId="77777777" w:rsidR="00E10E29" w:rsidRDefault="00E10E29">
      <w:pPr>
        <w:jc w:val="both"/>
        <w:rPr>
          <w:color w:val="000000" w:themeColor="text1"/>
        </w:rPr>
      </w:pPr>
    </w:p>
    <w:p w14:paraId="07EFB954" w14:textId="77777777" w:rsidR="00D85FDD" w:rsidRPr="00D85FDD" w:rsidRDefault="00447CF8">
      <w:pPr>
        <w:jc w:val="both"/>
        <w:rPr>
          <w:color w:val="000000" w:themeColor="text1"/>
        </w:rPr>
      </w:pPr>
      <w:r w:rsidRPr="00902610">
        <w:rPr>
          <w:color w:val="000000" w:themeColor="text1"/>
        </w:rPr>
        <w:t>Võrreldes kehtiva korraga väheneb põllumajanduses kasutatava diislikütuse aktsiisisoodustust saavate isikute arv 26 000</w:t>
      </w:r>
      <w:r w:rsidR="00E72AE3" w:rsidRPr="00902610">
        <w:rPr>
          <w:color w:val="000000" w:themeColor="text1"/>
        </w:rPr>
        <w:t>-</w:t>
      </w:r>
      <w:r w:rsidRPr="00902610">
        <w:rPr>
          <w:color w:val="000000" w:themeColor="text1"/>
        </w:rPr>
        <w:t xml:space="preserve">lt </w:t>
      </w:r>
      <w:r w:rsidR="0096005A">
        <w:rPr>
          <w:color w:val="000000" w:themeColor="text1"/>
        </w:rPr>
        <w:t>8</w:t>
      </w:r>
      <w:r w:rsidRPr="00902610">
        <w:rPr>
          <w:color w:val="000000" w:themeColor="text1"/>
        </w:rPr>
        <w:t xml:space="preserve">900-le, kuna </w:t>
      </w:r>
      <w:r w:rsidR="00A62CDD">
        <w:rPr>
          <w:color w:val="000000" w:themeColor="text1"/>
        </w:rPr>
        <w:t xml:space="preserve">muudatuste jõustumisel ei saa </w:t>
      </w:r>
      <w:proofErr w:type="spellStart"/>
      <w:r w:rsidR="00A62CDD">
        <w:rPr>
          <w:color w:val="000000" w:themeColor="text1"/>
        </w:rPr>
        <w:t>eriotstarbelise</w:t>
      </w:r>
      <w:proofErr w:type="spellEnd"/>
      <w:r w:rsidR="00A62CDD">
        <w:rPr>
          <w:color w:val="000000" w:themeColor="text1"/>
        </w:rPr>
        <w:t xml:space="preserve"> diislikütuse ostuõigust põllumajanduse või kalandusega mitteseotud isikud. Samuti ei saa </w:t>
      </w:r>
      <w:r w:rsidR="00A62CDD" w:rsidRPr="00D85FDD">
        <w:rPr>
          <w:color w:val="000000" w:themeColor="text1"/>
        </w:rPr>
        <w:t xml:space="preserve">ostuõigust </w:t>
      </w:r>
      <w:r w:rsidRPr="00D85FDD">
        <w:rPr>
          <w:color w:val="000000" w:themeColor="text1"/>
        </w:rPr>
        <w:t>füüsilise</w:t>
      </w:r>
      <w:r w:rsidR="00A62CDD" w:rsidRPr="00D85FDD">
        <w:rPr>
          <w:color w:val="000000" w:themeColor="text1"/>
        </w:rPr>
        <w:t>d isikud, kes ei tegutse ettevõtjana.</w:t>
      </w:r>
      <w:r w:rsidRPr="00D85FDD">
        <w:rPr>
          <w:color w:val="000000" w:themeColor="text1"/>
        </w:rPr>
        <w:t xml:space="preserve"> </w:t>
      </w:r>
      <w:bookmarkStart w:id="9" w:name="_Hlk59144579"/>
      <w:r w:rsidR="00AB5DE3" w:rsidRPr="00D85FDD">
        <w:rPr>
          <w:color w:val="000000" w:themeColor="text1"/>
        </w:rPr>
        <w:t>Muudatuste tulemuse</w:t>
      </w:r>
      <w:r w:rsidR="009D1754" w:rsidRPr="00D85FDD">
        <w:rPr>
          <w:color w:val="000000" w:themeColor="text1"/>
        </w:rPr>
        <w:t>l</w:t>
      </w:r>
      <w:r w:rsidR="00AB5DE3" w:rsidRPr="00D85FDD">
        <w:rPr>
          <w:color w:val="000000" w:themeColor="text1"/>
        </w:rPr>
        <w:t xml:space="preserve"> ei saa eriotstarbelist diislikütust osta kõik soovijaid, vaid üksnes õigustatud isiku</w:t>
      </w:r>
      <w:r w:rsidR="001F164E" w:rsidRPr="00D85FDD">
        <w:rPr>
          <w:color w:val="000000" w:themeColor="text1"/>
        </w:rPr>
        <w:t>d</w:t>
      </w:r>
      <w:r w:rsidR="00D85FDD" w:rsidRPr="00D85FDD">
        <w:rPr>
          <w:color w:val="000000" w:themeColor="text1"/>
        </w:rPr>
        <w:t xml:space="preserve">, kelleks on: </w:t>
      </w:r>
    </w:p>
    <w:p w14:paraId="394B18F3" w14:textId="6A2559F4" w:rsidR="00D85FDD" w:rsidRPr="00D85FDD" w:rsidRDefault="001F164E" w:rsidP="00D85FDD">
      <w:pPr>
        <w:pStyle w:val="ListParagraph"/>
        <w:numPr>
          <w:ilvl w:val="0"/>
          <w:numId w:val="10"/>
        </w:numPr>
        <w:jc w:val="both"/>
        <w:rPr>
          <w:rFonts w:ascii="Times New Roman" w:hAnsi="Times New Roman"/>
          <w:color w:val="000000" w:themeColor="text1"/>
          <w:sz w:val="24"/>
          <w:szCs w:val="24"/>
        </w:rPr>
      </w:pPr>
      <w:r w:rsidRPr="00D85FDD">
        <w:rPr>
          <w:rFonts w:ascii="Times New Roman" w:hAnsi="Times New Roman"/>
          <w:color w:val="000000" w:themeColor="text1"/>
          <w:sz w:val="24"/>
          <w:szCs w:val="24"/>
        </w:rPr>
        <w:t>põllumajandusliku tegevusega tegelev füüsilisest isikust ettevõtja ja juriidili</w:t>
      </w:r>
      <w:r w:rsidR="00D85FDD" w:rsidRPr="00D85FDD">
        <w:rPr>
          <w:rFonts w:ascii="Times New Roman" w:hAnsi="Times New Roman"/>
          <w:color w:val="000000" w:themeColor="text1"/>
          <w:sz w:val="24"/>
          <w:szCs w:val="24"/>
        </w:rPr>
        <w:t xml:space="preserve">ne isik </w:t>
      </w:r>
      <w:r w:rsidRPr="00D85FDD">
        <w:rPr>
          <w:rFonts w:ascii="Times New Roman" w:hAnsi="Times New Roman"/>
          <w:color w:val="000000" w:themeColor="text1"/>
          <w:sz w:val="24"/>
          <w:szCs w:val="24"/>
        </w:rPr>
        <w:t xml:space="preserve"> </w:t>
      </w:r>
    </w:p>
    <w:p w14:paraId="3DC339C0" w14:textId="60F71210" w:rsidR="00D85FDD" w:rsidRPr="00D85FDD" w:rsidRDefault="00D85FDD" w:rsidP="00D85FDD">
      <w:pPr>
        <w:pStyle w:val="ListParagraph"/>
        <w:numPr>
          <w:ilvl w:val="0"/>
          <w:numId w:val="10"/>
        </w:numPr>
        <w:jc w:val="both"/>
        <w:rPr>
          <w:rFonts w:ascii="Times New Roman" w:hAnsi="Times New Roman"/>
          <w:color w:val="000000" w:themeColor="text1"/>
          <w:sz w:val="24"/>
          <w:szCs w:val="24"/>
        </w:rPr>
      </w:pPr>
      <w:r w:rsidRPr="00D85FDD">
        <w:rPr>
          <w:rFonts w:ascii="Times New Roman" w:eastAsia="Times New Roman" w:hAnsi="Times New Roman"/>
          <w:color w:val="000000" w:themeColor="text1"/>
          <w:sz w:val="24"/>
          <w:szCs w:val="24"/>
          <w:lang w:eastAsia="et-EE"/>
        </w:rPr>
        <w:t xml:space="preserve">kaluri kalapüügi luba omav füüsilisest isikust ettevõtja või juriidiline isik </w:t>
      </w:r>
    </w:p>
    <w:bookmarkEnd w:id="9"/>
    <w:p w14:paraId="13E627DF" w14:textId="0869DFBB" w:rsidR="006B2EFF" w:rsidRPr="00D85FDD" w:rsidRDefault="00D85FDD" w:rsidP="00D85FDD">
      <w:pPr>
        <w:jc w:val="both"/>
        <w:rPr>
          <w:color w:val="000000" w:themeColor="text1"/>
        </w:rPr>
      </w:pPr>
      <w:r w:rsidRPr="00D85FDD">
        <w:rPr>
          <w:color w:val="000000" w:themeColor="text1"/>
        </w:rPr>
        <w:t xml:space="preserve">Muudatustel on </w:t>
      </w:r>
      <w:r w:rsidR="00C94C4B" w:rsidRPr="00D85FDD">
        <w:rPr>
          <w:color w:val="000000" w:themeColor="text1"/>
        </w:rPr>
        <w:t>prognoositav</w:t>
      </w:r>
      <w:r w:rsidR="001F6D98" w:rsidRPr="00D85FDD">
        <w:rPr>
          <w:color w:val="000000" w:themeColor="text1"/>
        </w:rPr>
        <w:t xml:space="preserve"> positiivne</w:t>
      </w:r>
      <w:r w:rsidR="00C94C4B" w:rsidRPr="00D85FDD">
        <w:rPr>
          <w:color w:val="000000" w:themeColor="text1"/>
        </w:rPr>
        <w:t xml:space="preserve"> </w:t>
      </w:r>
      <w:r w:rsidR="001F6D98" w:rsidRPr="00D85FDD">
        <w:rPr>
          <w:color w:val="000000" w:themeColor="text1"/>
        </w:rPr>
        <w:t xml:space="preserve">mõju </w:t>
      </w:r>
      <w:r w:rsidR="00C94C4B" w:rsidRPr="00D85FDD">
        <w:rPr>
          <w:color w:val="000000" w:themeColor="text1"/>
        </w:rPr>
        <w:t xml:space="preserve">aktsiisilaekumise </w:t>
      </w:r>
      <w:r w:rsidR="001F6D98" w:rsidRPr="00D85FDD">
        <w:rPr>
          <w:color w:val="000000" w:themeColor="text1"/>
        </w:rPr>
        <w:t xml:space="preserve">kaudu </w:t>
      </w:r>
      <w:r w:rsidR="00C94C4B" w:rsidRPr="00D85FDD">
        <w:rPr>
          <w:color w:val="000000" w:themeColor="text1"/>
        </w:rPr>
        <w:t xml:space="preserve">riigieelarvesse. </w:t>
      </w:r>
    </w:p>
    <w:p w14:paraId="19E52147" w14:textId="77777777" w:rsidR="00D85FDD" w:rsidRDefault="00D85FDD">
      <w:pPr>
        <w:jc w:val="both"/>
        <w:rPr>
          <w:color w:val="000000" w:themeColor="text1"/>
        </w:rPr>
      </w:pPr>
    </w:p>
    <w:p w14:paraId="638EE219" w14:textId="262CA5E6" w:rsidR="00447CF8" w:rsidRPr="00902610" w:rsidRDefault="00447CF8">
      <w:pPr>
        <w:jc w:val="both"/>
        <w:rPr>
          <w:color w:val="000000" w:themeColor="text1"/>
        </w:rPr>
      </w:pPr>
      <w:r w:rsidRPr="00902610">
        <w:rPr>
          <w:color w:val="000000" w:themeColor="text1"/>
        </w:rPr>
        <w:lastRenderedPageBreak/>
        <w:t xml:space="preserve">Õigustatud isikute registrisse kantakse ettevõtjad 98% juhtudest automaatselt peamiselt PRIA </w:t>
      </w:r>
      <w:r w:rsidR="00115BDE">
        <w:rPr>
          <w:color w:val="000000" w:themeColor="text1"/>
        </w:rPr>
        <w:t>poolt peetavate</w:t>
      </w:r>
      <w:r w:rsidR="00115BDE" w:rsidRPr="00902610">
        <w:rPr>
          <w:color w:val="000000" w:themeColor="text1"/>
        </w:rPr>
        <w:t xml:space="preserve"> </w:t>
      </w:r>
      <w:r w:rsidRPr="00902610">
        <w:rPr>
          <w:color w:val="000000" w:themeColor="text1"/>
        </w:rPr>
        <w:t xml:space="preserve">registriandmete alusel, mistõttu puudub oluline mõju soodustuse saaja halduskoormusele </w:t>
      </w:r>
      <w:r w:rsidR="00E72AE3" w:rsidRPr="00902610">
        <w:rPr>
          <w:color w:val="000000" w:themeColor="text1"/>
        </w:rPr>
        <w:t xml:space="preserve">ja </w:t>
      </w:r>
      <w:r w:rsidRPr="00902610">
        <w:rPr>
          <w:color w:val="000000" w:themeColor="text1"/>
        </w:rPr>
        <w:t xml:space="preserve">ostuharjumustele, kuid kaasneb töökoormus </w:t>
      </w:r>
      <w:proofErr w:type="spellStart"/>
      <w:r w:rsidRPr="00902610">
        <w:rPr>
          <w:color w:val="000000" w:themeColor="text1"/>
        </w:rPr>
        <w:t>PRIA</w:t>
      </w:r>
      <w:r w:rsidR="006B4BB6" w:rsidRPr="00902610">
        <w:rPr>
          <w:color w:val="000000" w:themeColor="text1"/>
        </w:rPr>
        <w:t>-</w:t>
      </w:r>
      <w:r w:rsidRPr="00902610">
        <w:rPr>
          <w:color w:val="000000" w:themeColor="text1"/>
        </w:rPr>
        <w:t>le</w:t>
      </w:r>
      <w:proofErr w:type="spellEnd"/>
      <w:r w:rsidRPr="00902610">
        <w:rPr>
          <w:color w:val="000000" w:themeColor="text1"/>
        </w:rPr>
        <w:t xml:space="preserve"> </w:t>
      </w:r>
      <w:r w:rsidR="004341C0" w:rsidRPr="00902610">
        <w:rPr>
          <w:color w:val="000000" w:themeColor="text1"/>
        </w:rPr>
        <w:t xml:space="preserve">sihtrühmast </w:t>
      </w:r>
      <w:r w:rsidRPr="00902610">
        <w:rPr>
          <w:color w:val="000000" w:themeColor="text1"/>
        </w:rPr>
        <w:t>2% isikute taotluste menetlemisel ning registri loomise</w:t>
      </w:r>
      <w:r w:rsidR="00115BDE">
        <w:rPr>
          <w:color w:val="000000" w:themeColor="text1"/>
        </w:rPr>
        <w:t>le</w:t>
      </w:r>
      <w:r w:rsidRPr="00902610">
        <w:rPr>
          <w:color w:val="000000" w:themeColor="text1"/>
        </w:rPr>
        <w:t xml:space="preserve"> ja haldamise</w:t>
      </w:r>
      <w:r w:rsidR="00115BDE">
        <w:rPr>
          <w:color w:val="000000" w:themeColor="text1"/>
        </w:rPr>
        <w:t>le</w:t>
      </w:r>
      <w:r w:rsidRPr="00902610">
        <w:rPr>
          <w:color w:val="000000" w:themeColor="text1"/>
        </w:rPr>
        <w:t>. MTA järelevalvetegevusele on mõju positiivne</w:t>
      </w:r>
      <w:r w:rsidR="006B4BB6" w:rsidRPr="00902610">
        <w:rPr>
          <w:color w:val="000000" w:themeColor="text1"/>
        </w:rPr>
        <w:t>,</w:t>
      </w:r>
      <w:r w:rsidRPr="00902610">
        <w:rPr>
          <w:color w:val="000000" w:themeColor="text1"/>
        </w:rPr>
        <w:t xml:space="preserve"> kuna muudatuse tulemusel välistatakse ennetavalt võimalikud väärkasutajad</w:t>
      </w:r>
      <w:r w:rsidR="00E10E29">
        <w:rPr>
          <w:color w:val="000000" w:themeColor="text1"/>
        </w:rPr>
        <w:t xml:space="preserve">, isikud </w:t>
      </w:r>
      <w:r w:rsidR="00115BDE">
        <w:rPr>
          <w:color w:val="000000" w:themeColor="text1"/>
        </w:rPr>
        <w:t>on järelevalvele kättesaadavad, on selge seos ostja ja esindaja vahel</w:t>
      </w:r>
      <w:r w:rsidR="00115BDE" w:rsidRPr="00902610">
        <w:rPr>
          <w:color w:val="000000" w:themeColor="text1"/>
        </w:rPr>
        <w:t xml:space="preserve"> </w:t>
      </w:r>
      <w:r w:rsidRPr="00902610">
        <w:rPr>
          <w:color w:val="000000" w:themeColor="text1"/>
        </w:rPr>
        <w:t>ning soodustuse, mida käsitletakse riigiabina, saajate ring täpsustub</w:t>
      </w:r>
      <w:r w:rsidR="00115BDE">
        <w:rPr>
          <w:color w:val="000000" w:themeColor="text1"/>
        </w:rPr>
        <w:t xml:space="preserve"> ja väheneb</w:t>
      </w:r>
      <w:r w:rsidRPr="00902610">
        <w:rPr>
          <w:color w:val="000000" w:themeColor="text1"/>
        </w:rPr>
        <w:t xml:space="preserve">. Mõju kütusemüüjatele avaldub </w:t>
      </w:r>
      <w:r w:rsidR="00D20707">
        <w:rPr>
          <w:color w:val="000000" w:themeColor="text1"/>
        </w:rPr>
        <w:t xml:space="preserve">seoses </w:t>
      </w:r>
      <w:r w:rsidR="001A7CE1">
        <w:rPr>
          <w:color w:val="000000" w:themeColor="text1"/>
        </w:rPr>
        <w:t>isiku</w:t>
      </w:r>
      <w:r w:rsidR="00D20707">
        <w:rPr>
          <w:color w:val="000000" w:themeColor="text1"/>
        </w:rPr>
        <w:t xml:space="preserve"> </w:t>
      </w:r>
      <w:r w:rsidR="001A7CE1">
        <w:rPr>
          <w:color w:val="000000" w:themeColor="text1"/>
        </w:rPr>
        <w:t xml:space="preserve">tuvastamise ning </w:t>
      </w:r>
      <w:r w:rsidR="00D20707">
        <w:rPr>
          <w:color w:val="000000" w:themeColor="text1"/>
        </w:rPr>
        <w:t>ostueelse kontrolliga</w:t>
      </w:r>
      <w:r w:rsidRPr="00902610">
        <w:rPr>
          <w:color w:val="000000" w:themeColor="text1"/>
        </w:rPr>
        <w:t>.</w:t>
      </w:r>
    </w:p>
    <w:p w14:paraId="4897C4E6" w14:textId="77777777" w:rsidR="00094753" w:rsidRPr="00902610" w:rsidRDefault="00094753">
      <w:pPr>
        <w:jc w:val="both"/>
        <w:rPr>
          <w:color w:val="000000" w:themeColor="text1"/>
        </w:rPr>
      </w:pPr>
    </w:p>
    <w:p w14:paraId="44229D91" w14:textId="77777777" w:rsidR="00447CF8" w:rsidRPr="00902610" w:rsidRDefault="00447CF8">
      <w:pPr>
        <w:jc w:val="both"/>
        <w:rPr>
          <w:b/>
          <w:bCs/>
          <w:color w:val="000000" w:themeColor="text1"/>
        </w:rPr>
      </w:pPr>
      <w:r w:rsidRPr="00902610">
        <w:rPr>
          <w:b/>
          <w:bCs/>
          <w:color w:val="000000" w:themeColor="text1"/>
        </w:rPr>
        <w:t xml:space="preserve">Mõjud </w:t>
      </w:r>
      <w:proofErr w:type="spellStart"/>
      <w:r w:rsidRPr="00902610">
        <w:rPr>
          <w:b/>
          <w:bCs/>
          <w:color w:val="000000" w:themeColor="text1"/>
        </w:rPr>
        <w:t>sisejulgeolekule</w:t>
      </w:r>
      <w:proofErr w:type="spellEnd"/>
    </w:p>
    <w:p w14:paraId="7F039053" w14:textId="274C4190" w:rsidR="00447CF8" w:rsidRPr="00902610" w:rsidRDefault="00447CF8">
      <w:pPr>
        <w:jc w:val="both"/>
        <w:rPr>
          <w:color w:val="000000" w:themeColor="text1"/>
        </w:rPr>
      </w:pPr>
      <w:r w:rsidRPr="00902610">
        <w:rPr>
          <w:color w:val="000000" w:themeColor="text1"/>
        </w:rPr>
        <w:t xml:space="preserve">Mõju </w:t>
      </w:r>
      <w:proofErr w:type="spellStart"/>
      <w:r w:rsidRPr="00902610">
        <w:rPr>
          <w:color w:val="000000" w:themeColor="text1"/>
        </w:rPr>
        <w:t>sisejulgeolekule</w:t>
      </w:r>
      <w:proofErr w:type="spellEnd"/>
      <w:r w:rsidRPr="00902610">
        <w:rPr>
          <w:color w:val="000000" w:themeColor="text1"/>
        </w:rPr>
        <w:t xml:space="preserve"> on väheoluli</w:t>
      </w:r>
      <w:r w:rsidR="00BE242E">
        <w:rPr>
          <w:color w:val="000000" w:themeColor="text1"/>
        </w:rPr>
        <w:t>ne. Ee</w:t>
      </w:r>
      <w:r w:rsidRPr="00902610">
        <w:rPr>
          <w:color w:val="000000" w:themeColor="text1"/>
        </w:rPr>
        <w:t>lda</w:t>
      </w:r>
      <w:r w:rsidR="00076BF4">
        <w:rPr>
          <w:color w:val="000000" w:themeColor="text1"/>
        </w:rPr>
        <w:t>tavasti</w:t>
      </w:r>
      <w:r w:rsidRPr="00902610">
        <w:rPr>
          <w:color w:val="000000" w:themeColor="text1"/>
        </w:rPr>
        <w:t xml:space="preserve"> vähendab </w:t>
      </w:r>
      <w:r w:rsidR="00076BF4">
        <w:rPr>
          <w:color w:val="000000" w:themeColor="text1"/>
        </w:rPr>
        <w:t xml:space="preserve">muudatus </w:t>
      </w:r>
      <w:r w:rsidR="00BE242E">
        <w:rPr>
          <w:color w:val="000000" w:themeColor="text1"/>
        </w:rPr>
        <w:t>aktsiisi</w:t>
      </w:r>
      <w:r w:rsidRPr="00902610">
        <w:rPr>
          <w:color w:val="000000" w:themeColor="text1"/>
        </w:rPr>
        <w:t xml:space="preserve">pettuseid. </w:t>
      </w:r>
      <w:r w:rsidR="00D20707">
        <w:rPr>
          <w:color w:val="000000" w:themeColor="text1"/>
        </w:rPr>
        <w:t xml:space="preserve">Muudatus </w:t>
      </w:r>
      <w:r w:rsidRPr="00902610">
        <w:rPr>
          <w:color w:val="000000" w:themeColor="text1"/>
        </w:rPr>
        <w:t xml:space="preserve">ei mõjuta muudatus toidu tootmist, kuna </w:t>
      </w:r>
      <w:r w:rsidR="0030405C">
        <w:rPr>
          <w:color w:val="000000" w:themeColor="text1"/>
        </w:rPr>
        <w:t xml:space="preserve">põllumajandus- ja kalandussektorile tagatakse jätkuvalt </w:t>
      </w:r>
      <w:proofErr w:type="spellStart"/>
      <w:r w:rsidR="0030405C">
        <w:rPr>
          <w:color w:val="000000" w:themeColor="text1"/>
        </w:rPr>
        <w:t>eriotstarbelise</w:t>
      </w:r>
      <w:proofErr w:type="spellEnd"/>
      <w:r w:rsidR="0030405C">
        <w:rPr>
          <w:color w:val="000000" w:themeColor="text1"/>
        </w:rPr>
        <w:t xml:space="preserve"> diislikütuse kättesaadavus</w:t>
      </w:r>
      <w:r w:rsidRPr="00902610">
        <w:rPr>
          <w:color w:val="000000" w:themeColor="text1"/>
        </w:rPr>
        <w:t>.</w:t>
      </w:r>
    </w:p>
    <w:p w14:paraId="46C4B963" w14:textId="77777777" w:rsidR="00447CF8" w:rsidRPr="00902610" w:rsidRDefault="00447CF8">
      <w:pPr>
        <w:jc w:val="both"/>
        <w:rPr>
          <w:color w:val="000000" w:themeColor="text1"/>
        </w:rPr>
      </w:pPr>
    </w:p>
    <w:p w14:paraId="0408E0E9" w14:textId="77777777" w:rsidR="005068B0" w:rsidRPr="00902610" w:rsidRDefault="005068B0">
      <w:pPr>
        <w:jc w:val="both"/>
        <w:rPr>
          <w:color w:val="000000" w:themeColor="text1"/>
          <w:shd w:val="clear" w:color="auto" w:fill="FFFFFF"/>
        </w:rPr>
      </w:pPr>
    </w:p>
    <w:p w14:paraId="63A90B3B" w14:textId="579731C9" w:rsidR="00545EF6" w:rsidRPr="00902610" w:rsidRDefault="00B96F26" w:rsidP="00255464">
      <w:pPr>
        <w:jc w:val="both"/>
        <w:rPr>
          <w:b/>
          <w:color w:val="000000" w:themeColor="text1"/>
        </w:rPr>
      </w:pPr>
      <w:r w:rsidRPr="00902610">
        <w:rPr>
          <w:b/>
          <w:bCs/>
          <w:color w:val="000000" w:themeColor="text1"/>
        </w:rPr>
        <w:t xml:space="preserve">6.1.1. </w:t>
      </w:r>
      <w:r w:rsidR="007E4684" w:rsidRPr="00902610">
        <w:rPr>
          <w:b/>
          <w:bCs/>
          <w:color w:val="000000" w:themeColor="text1"/>
        </w:rPr>
        <w:t xml:space="preserve">Mõju valdkond: </w:t>
      </w:r>
      <w:r w:rsidR="00545EF6" w:rsidRPr="00902610">
        <w:rPr>
          <w:b/>
          <w:color w:val="000000" w:themeColor="text1"/>
        </w:rPr>
        <w:t xml:space="preserve">mõju ettevõtluskeskkonnale ja ettevõtete tegevusele </w:t>
      </w:r>
    </w:p>
    <w:p w14:paraId="253DE8C0" w14:textId="77777777" w:rsidR="004341C0" w:rsidRPr="00902610" w:rsidRDefault="004341C0">
      <w:pPr>
        <w:jc w:val="both"/>
        <w:rPr>
          <w:b/>
          <w:bCs/>
          <w:color w:val="000000" w:themeColor="text1"/>
        </w:rPr>
      </w:pPr>
    </w:p>
    <w:p w14:paraId="6720C64D" w14:textId="2770EE52" w:rsidR="00E953BC" w:rsidRPr="00902610" w:rsidRDefault="007E4684">
      <w:pPr>
        <w:jc w:val="both"/>
        <w:rPr>
          <w:bCs/>
          <w:color w:val="000000" w:themeColor="text1"/>
        </w:rPr>
      </w:pPr>
      <w:r w:rsidRPr="00902610">
        <w:rPr>
          <w:b/>
          <w:bCs/>
          <w:color w:val="000000" w:themeColor="text1"/>
        </w:rPr>
        <w:t>Sihtrühm</w:t>
      </w:r>
      <w:r w:rsidRPr="00902610">
        <w:rPr>
          <w:bCs/>
          <w:color w:val="000000" w:themeColor="text1"/>
        </w:rPr>
        <w:t xml:space="preserve">: </w:t>
      </w:r>
      <w:r w:rsidR="00E953BC" w:rsidRPr="00902610">
        <w:rPr>
          <w:bCs/>
          <w:color w:val="000000" w:themeColor="text1"/>
        </w:rPr>
        <w:t xml:space="preserve">Põllumajandus- ja kalandussektor ning </w:t>
      </w:r>
      <w:proofErr w:type="spellStart"/>
      <w:r w:rsidR="00E953BC" w:rsidRPr="00902610">
        <w:rPr>
          <w:bCs/>
          <w:color w:val="000000" w:themeColor="text1"/>
        </w:rPr>
        <w:t>eriotstarbelise</w:t>
      </w:r>
      <w:proofErr w:type="spellEnd"/>
      <w:r w:rsidR="00E953BC" w:rsidRPr="00902610">
        <w:rPr>
          <w:bCs/>
          <w:color w:val="000000" w:themeColor="text1"/>
        </w:rPr>
        <w:t xml:space="preserve"> diislikütuse müüjad</w:t>
      </w:r>
    </w:p>
    <w:p w14:paraId="6F645914" w14:textId="77777777" w:rsidR="003507AA" w:rsidRPr="00902610" w:rsidRDefault="003507AA">
      <w:pPr>
        <w:jc w:val="both"/>
        <w:rPr>
          <w:b/>
          <w:bCs/>
          <w:color w:val="000000" w:themeColor="text1"/>
        </w:rPr>
      </w:pPr>
    </w:p>
    <w:p w14:paraId="77BA3DB0" w14:textId="02B4A60C" w:rsidR="004E0BFC" w:rsidRPr="00902610" w:rsidRDefault="003507AA" w:rsidP="00255464">
      <w:pPr>
        <w:jc w:val="both"/>
        <w:rPr>
          <w:bCs/>
          <w:color w:val="000000" w:themeColor="text1"/>
        </w:rPr>
      </w:pPr>
      <w:r w:rsidRPr="00902610">
        <w:rPr>
          <w:b/>
          <w:bCs/>
          <w:color w:val="000000" w:themeColor="text1"/>
        </w:rPr>
        <w:t>Sihtrühm 1</w:t>
      </w:r>
      <w:r w:rsidRPr="00902610">
        <w:rPr>
          <w:bCs/>
          <w:color w:val="000000" w:themeColor="text1"/>
        </w:rPr>
        <w:t>: põllumajandus- ja kalandussektor</w:t>
      </w:r>
    </w:p>
    <w:p w14:paraId="1F2E0F65" w14:textId="7FE046B8" w:rsidR="00930899" w:rsidRDefault="009C6746" w:rsidP="00255464">
      <w:pPr>
        <w:jc w:val="both"/>
        <w:rPr>
          <w:color w:val="000000" w:themeColor="text1"/>
        </w:rPr>
      </w:pPr>
      <w:r w:rsidRPr="00902610">
        <w:rPr>
          <w:color w:val="000000" w:themeColor="text1"/>
        </w:rPr>
        <w:t xml:space="preserve">Eestis oli </w:t>
      </w:r>
      <w:r w:rsidR="00930899">
        <w:rPr>
          <w:color w:val="000000" w:themeColor="text1"/>
        </w:rPr>
        <w:t>2020</w:t>
      </w:r>
      <w:r w:rsidR="00103D3B" w:rsidRPr="00902610">
        <w:rPr>
          <w:color w:val="000000" w:themeColor="text1"/>
        </w:rPr>
        <w:t>.</w:t>
      </w:r>
      <w:r w:rsidRPr="00902610">
        <w:rPr>
          <w:color w:val="000000" w:themeColor="text1"/>
        </w:rPr>
        <w:t xml:space="preserve"> aastal </w:t>
      </w:r>
      <w:r w:rsidR="00930899">
        <w:rPr>
          <w:color w:val="000000" w:themeColor="text1"/>
        </w:rPr>
        <w:t>11 369</w:t>
      </w:r>
      <w:r w:rsidRPr="00902610">
        <w:rPr>
          <w:color w:val="000000" w:themeColor="text1"/>
        </w:rPr>
        <w:t xml:space="preserve"> põllumajanduslikku majapidamist</w:t>
      </w:r>
      <w:r w:rsidR="00930899">
        <w:rPr>
          <w:color w:val="000000" w:themeColor="text1"/>
        </w:rPr>
        <w:t xml:space="preserve"> </w:t>
      </w:r>
      <w:r w:rsidR="00930899">
        <w:rPr>
          <w:bCs/>
          <w:color w:val="000000" w:themeColor="text1"/>
        </w:rPr>
        <w:t>(juriidilisi isikuid 3361, füüsilisi isikuid 7708)</w:t>
      </w:r>
      <w:r w:rsidRPr="00902610">
        <w:rPr>
          <w:color w:val="000000" w:themeColor="text1"/>
        </w:rPr>
        <w:t xml:space="preserve">, kelle kasutuses oli </w:t>
      </w:r>
      <w:r w:rsidR="00930899">
        <w:rPr>
          <w:color w:val="000000" w:themeColor="text1"/>
        </w:rPr>
        <w:t xml:space="preserve">975 323 </w:t>
      </w:r>
      <w:r w:rsidRPr="00902610">
        <w:rPr>
          <w:color w:val="000000" w:themeColor="text1"/>
        </w:rPr>
        <w:t xml:space="preserve"> ha põllumajanduslikku maad.</w:t>
      </w:r>
      <w:r w:rsidR="00930899" w:rsidRPr="00930899">
        <w:rPr>
          <w:rStyle w:val="FootnoteReference"/>
          <w:bCs/>
          <w:color w:val="000000" w:themeColor="text1"/>
        </w:rPr>
        <w:t xml:space="preserve"> </w:t>
      </w:r>
      <w:r w:rsidR="00930899">
        <w:rPr>
          <w:rStyle w:val="FootnoteReference"/>
          <w:bCs/>
          <w:color w:val="000000" w:themeColor="text1"/>
        </w:rPr>
        <w:footnoteReference w:id="24"/>
      </w:r>
      <w:r w:rsidRPr="00902610">
        <w:rPr>
          <w:color w:val="000000" w:themeColor="text1"/>
        </w:rPr>
        <w:t xml:space="preserve"> </w:t>
      </w:r>
    </w:p>
    <w:p w14:paraId="5A060A56" w14:textId="77777777" w:rsidR="00D20707" w:rsidRDefault="00D20707" w:rsidP="00255464">
      <w:pPr>
        <w:jc w:val="both"/>
        <w:rPr>
          <w:color w:val="000000" w:themeColor="text1"/>
        </w:rPr>
      </w:pPr>
    </w:p>
    <w:p w14:paraId="6AC8F354" w14:textId="77777777" w:rsidR="00D20707" w:rsidRDefault="009C6746" w:rsidP="00255464">
      <w:pPr>
        <w:jc w:val="both"/>
      </w:pPr>
      <w:r w:rsidRPr="00902610">
        <w:rPr>
          <w:color w:val="000000" w:themeColor="text1"/>
        </w:rPr>
        <w:t xml:space="preserve">PRIA andmetel taotles </w:t>
      </w:r>
      <w:r w:rsidR="00930899">
        <w:rPr>
          <w:color w:val="000000" w:themeColor="text1"/>
        </w:rPr>
        <w:t xml:space="preserve">2020. </w:t>
      </w:r>
      <w:r w:rsidR="00076BF4">
        <w:rPr>
          <w:color w:val="000000" w:themeColor="text1"/>
        </w:rPr>
        <w:t>aastal</w:t>
      </w:r>
      <w:r w:rsidR="0030405C">
        <w:rPr>
          <w:color w:val="000000" w:themeColor="text1"/>
        </w:rPr>
        <w:t xml:space="preserve"> </w:t>
      </w:r>
      <w:r w:rsidRPr="00902610">
        <w:rPr>
          <w:color w:val="000000" w:themeColor="text1"/>
        </w:rPr>
        <w:t xml:space="preserve">ühtset </w:t>
      </w:r>
      <w:r w:rsidRPr="00902610">
        <w:t xml:space="preserve">pindalatoetust, keskkonnasõbraliku majandamise toetust, poolloodusliku koosluse hooldamise toetust ja NATURA2000 </w:t>
      </w:r>
      <w:r w:rsidR="00930899">
        <w:t xml:space="preserve">alal asuva </w:t>
      </w:r>
      <w:r w:rsidRPr="00902610">
        <w:t>põllumajandusmaa</w:t>
      </w:r>
      <w:r w:rsidR="00930899">
        <w:t xml:space="preserve"> kohta antav </w:t>
      </w:r>
      <w:r w:rsidRPr="00902610">
        <w:t xml:space="preserve">toetus kokku </w:t>
      </w:r>
      <w:r w:rsidR="00644C14" w:rsidRPr="00902610">
        <w:t>u</w:t>
      </w:r>
      <w:r w:rsidRPr="00902610">
        <w:t xml:space="preserve"> 14 400 isikut, kellest 7077 olid füüsilisest isikust ettevõtjad ja juriidilised isikud</w:t>
      </w:r>
      <w:r w:rsidR="00103D3B" w:rsidRPr="00902610">
        <w:t>,</w:t>
      </w:r>
      <w:r w:rsidR="007A209D" w:rsidRPr="00902610">
        <w:t xml:space="preserve"> kelle kasutuses on </w:t>
      </w:r>
      <w:r w:rsidR="00644C14" w:rsidRPr="00902610">
        <w:t>u</w:t>
      </w:r>
      <w:r w:rsidR="007A209D" w:rsidRPr="00902610">
        <w:t xml:space="preserve"> 95% kogu taotlustele märgitud pinnast. </w:t>
      </w:r>
    </w:p>
    <w:p w14:paraId="334C0A86" w14:textId="77777777" w:rsidR="00D20707" w:rsidRDefault="00D20707" w:rsidP="00255464">
      <w:pPr>
        <w:jc w:val="both"/>
      </w:pPr>
    </w:p>
    <w:p w14:paraId="6000B23C" w14:textId="72DBDF18" w:rsidR="005675C2" w:rsidRDefault="007A209D" w:rsidP="00255464">
      <w:pPr>
        <w:jc w:val="both"/>
      </w:pPr>
      <w:r w:rsidRPr="00902610">
        <w:t xml:space="preserve">Eelnõu muudatustega kaasneb </w:t>
      </w:r>
      <w:r w:rsidR="004341C0" w:rsidRPr="00902610">
        <w:t xml:space="preserve">sihtrühma </w:t>
      </w:r>
      <w:r w:rsidRPr="00902610">
        <w:t>kitsenemine</w:t>
      </w:r>
      <w:r w:rsidR="009D1754" w:rsidRPr="00902610">
        <w:t>,</w:t>
      </w:r>
      <w:r w:rsidRPr="00902610">
        <w:t xml:space="preserve"> ku</w:t>
      </w:r>
      <w:r w:rsidR="0030405C">
        <w:t>na</w:t>
      </w:r>
      <w:r w:rsidRPr="00902610">
        <w:t xml:space="preserve"> ostuõiguse saajate hulka arvatakse vaid </w:t>
      </w:r>
      <w:r w:rsidR="00D20707">
        <w:t>juriidilised isikud ning füüsilisest isikust ettevõtjad. Ostuõigust ei saa f</w:t>
      </w:r>
      <w:r w:rsidRPr="00902610">
        <w:t>üüsilised isikud, kes ei teg</w:t>
      </w:r>
      <w:r w:rsidR="00103D3B" w:rsidRPr="00902610">
        <w:t>utse</w:t>
      </w:r>
      <w:r w:rsidRPr="00902610">
        <w:t xml:space="preserve"> ettevõtjatena. Muudatuse mõju </w:t>
      </w:r>
      <w:r w:rsidR="00103D3B" w:rsidRPr="00902610">
        <w:t xml:space="preserve">toidutootmisele </w:t>
      </w:r>
      <w:r w:rsidR="00D20707">
        <w:t>on vähene</w:t>
      </w:r>
      <w:r w:rsidRPr="00902610">
        <w:t xml:space="preserve">, kuna füüsiliste isikute kasutuses on </w:t>
      </w:r>
      <w:r w:rsidR="00644C14" w:rsidRPr="00902610">
        <w:t>u</w:t>
      </w:r>
      <w:r w:rsidRPr="00902610">
        <w:t xml:space="preserve"> 5% põllumajandusmaast, millest 81% on püsirohumaa</w:t>
      </w:r>
      <w:r w:rsidR="008B58B1" w:rsidRPr="00902610">
        <w:t>.</w:t>
      </w:r>
      <w:r w:rsidR="00103D3B" w:rsidRPr="00902610">
        <w:t xml:space="preserve"> </w:t>
      </w:r>
    </w:p>
    <w:p w14:paraId="780A88F6" w14:textId="77777777" w:rsidR="004E0139" w:rsidRDefault="004E0139" w:rsidP="00255464">
      <w:pPr>
        <w:jc w:val="both"/>
      </w:pPr>
    </w:p>
    <w:p w14:paraId="0160AE12" w14:textId="3BC7186C" w:rsidR="0042738A" w:rsidRPr="00902610" w:rsidRDefault="00902610" w:rsidP="00255464">
      <w:pPr>
        <w:jc w:val="both"/>
        <w:rPr>
          <w:lang w:eastAsia="et-EE"/>
        </w:rPr>
      </w:pPr>
      <w:r>
        <w:t>Õigustatud isikute r</w:t>
      </w:r>
      <w:r w:rsidR="00103D3B" w:rsidRPr="00902610">
        <w:t>egistri loomine</w:t>
      </w:r>
      <w:r w:rsidR="005019E3" w:rsidRPr="00902610">
        <w:t xml:space="preserve"> korrastab</w:t>
      </w:r>
      <w:r w:rsidR="00103D3B" w:rsidRPr="00902610">
        <w:t xml:space="preserve"> tegelike kasusaajate ringi</w:t>
      </w:r>
      <w:r w:rsidR="003A5541" w:rsidRPr="00902610">
        <w:t>,</w:t>
      </w:r>
      <w:r w:rsidR="005019E3" w:rsidRPr="00902610">
        <w:t xml:space="preserve"> s.t on tuvasta</w:t>
      </w:r>
      <w:r w:rsidR="00CA7901" w:rsidRPr="00902610">
        <w:t>ta</w:t>
      </w:r>
      <w:r w:rsidR="005019E3" w:rsidRPr="00902610">
        <w:t>v, kellele eriotstarbelist diislikütust ostetakse.</w:t>
      </w:r>
      <w:r w:rsidR="00CA7901" w:rsidRPr="00902610">
        <w:rPr>
          <w:lang w:eastAsia="et-EE"/>
        </w:rPr>
        <w:t xml:space="preserve"> </w:t>
      </w:r>
      <w:r w:rsidR="00097510" w:rsidRPr="00902610">
        <w:rPr>
          <w:lang w:eastAsia="et-EE"/>
        </w:rPr>
        <w:t>Eeldatavasti väheneb põllumajandus</w:t>
      </w:r>
      <w:r w:rsidR="00097510">
        <w:rPr>
          <w:lang w:eastAsia="et-EE"/>
        </w:rPr>
        <w:t>liku kasutusotstarbega ost</w:t>
      </w:r>
      <w:r w:rsidR="006C7FF8">
        <w:rPr>
          <w:lang w:eastAsia="et-EE"/>
        </w:rPr>
        <w:t>jate</w:t>
      </w:r>
      <w:r w:rsidR="00097510">
        <w:rPr>
          <w:lang w:eastAsia="et-EE"/>
        </w:rPr>
        <w:t xml:space="preserve"> arv </w:t>
      </w:r>
      <w:r w:rsidR="00097510" w:rsidRPr="00902610">
        <w:rPr>
          <w:lang w:eastAsia="et-EE"/>
        </w:rPr>
        <w:t>seniselt 26 000 hinnanguliselt 8900</w:t>
      </w:r>
      <w:r w:rsidR="00097510">
        <w:rPr>
          <w:lang w:eastAsia="et-EE"/>
        </w:rPr>
        <w:t xml:space="preserve">-le. </w:t>
      </w:r>
      <w:r w:rsidR="00097510" w:rsidRPr="00902610">
        <w:rPr>
          <w:lang w:eastAsia="et-EE"/>
        </w:rPr>
        <w:t> </w:t>
      </w:r>
    </w:p>
    <w:p w14:paraId="21BB87E5" w14:textId="77777777" w:rsidR="00CA7901" w:rsidRPr="00902610" w:rsidRDefault="00CA7901">
      <w:pPr>
        <w:jc w:val="both"/>
        <w:rPr>
          <w:lang w:eastAsia="et-EE"/>
        </w:rPr>
      </w:pPr>
    </w:p>
    <w:p w14:paraId="75028695" w14:textId="4DBA6A16" w:rsidR="005F51EC" w:rsidRPr="00902610" w:rsidRDefault="002629C4">
      <w:pPr>
        <w:jc w:val="both"/>
      </w:pPr>
      <w:r w:rsidRPr="00902610">
        <w:t xml:space="preserve">Põllumajandussektori </w:t>
      </w:r>
      <w:r w:rsidR="004341C0" w:rsidRPr="00902610">
        <w:t xml:space="preserve">sihtrühma </w:t>
      </w:r>
      <w:r w:rsidR="00F70DF5" w:rsidRPr="00902610">
        <w:t>hinnangulised suurused</w:t>
      </w:r>
      <w:r w:rsidR="0004555E" w:rsidRPr="00902610">
        <w:t>:</w:t>
      </w:r>
    </w:p>
    <w:p w14:paraId="7CF1FC1C" w14:textId="77777777" w:rsidR="002E4E97" w:rsidRPr="00902610" w:rsidRDefault="00815AAC" w:rsidP="009D3D97">
      <w:pPr>
        <w:pStyle w:val="ListParagraph"/>
        <w:numPr>
          <w:ilvl w:val="0"/>
          <w:numId w:val="19"/>
        </w:numPr>
        <w:spacing w:after="0" w:line="240" w:lineRule="auto"/>
        <w:jc w:val="both"/>
        <w:rPr>
          <w:rFonts w:ascii="Times New Roman" w:hAnsi="Times New Roman"/>
          <w:sz w:val="24"/>
          <w:szCs w:val="24"/>
        </w:rPr>
      </w:pPr>
      <w:r w:rsidRPr="00902610">
        <w:rPr>
          <w:rFonts w:ascii="Times New Roman" w:hAnsi="Times New Roman"/>
          <w:sz w:val="24"/>
          <w:szCs w:val="24"/>
        </w:rPr>
        <w:t>t</w:t>
      </w:r>
      <w:r w:rsidR="002E4E97" w:rsidRPr="00902610">
        <w:rPr>
          <w:rFonts w:ascii="Times New Roman" w:hAnsi="Times New Roman"/>
          <w:sz w:val="24"/>
          <w:szCs w:val="24"/>
        </w:rPr>
        <w:t>aimekasvatussektor</w:t>
      </w:r>
      <w:r w:rsidR="008C7054" w:rsidRPr="00902610">
        <w:rPr>
          <w:rFonts w:ascii="Times New Roman" w:hAnsi="Times New Roman"/>
          <w:sz w:val="24"/>
          <w:szCs w:val="24"/>
        </w:rPr>
        <w:t>:</w:t>
      </w:r>
    </w:p>
    <w:p w14:paraId="6A61BED2" w14:textId="3DF312D4" w:rsidR="002E4E97" w:rsidRPr="00902610" w:rsidRDefault="005159DA" w:rsidP="009D3D97">
      <w:pPr>
        <w:pStyle w:val="ListParagraph"/>
        <w:spacing w:after="0" w:line="240" w:lineRule="auto"/>
        <w:jc w:val="both"/>
        <w:rPr>
          <w:rFonts w:ascii="Times New Roman" w:hAnsi="Times New Roman"/>
          <w:sz w:val="24"/>
          <w:szCs w:val="24"/>
        </w:rPr>
      </w:pPr>
      <w:r w:rsidRPr="00902610">
        <w:rPr>
          <w:rFonts w:ascii="Times New Roman" w:hAnsi="Times New Roman"/>
          <w:sz w:val="24"/>
          <w:szCs w:val="24"/>
        </w:rPr>
        <w:t xml:space="preserve">- </w:t>
      </w:r>
      <w:r w:rsidR="00F600F1" w:rsidRPr="00902610">
        <w:rPr>
          <w:rFonts w:ascii="Times New Roman" w:hAnsi="Times New Roman"/>
          <w:sz w:val="24"/>
          <w:szCs w:val="24"/>
        </w:rPr>
        <w:t>p</w:t>
      </w:r>
      <w:r w:rsidR="002E4E97" w:rsidRPr="00902610">
        <w:rPr>
          <w:rFonts w:ascii="Times New Roman" w:hAnsi="Times New Roman"/>
          <w:sz w:val="24"/>
          <w:szCs w:val="24"/>
        </w:rPr>
        <w:t>indalatoetus</w:t>
      </w:r>
      <w:r w:rsidR="00EA7C36">
        <w:rPr>
          <w:rFonts w:ascii="Times New Roman" w:hAnsi="Times New Roman"/>
          <w:sz w:val="24"/>
          <w:szCs w:val="24"/>
        </w:rPr>
        <w:t>t</w:t>
      </w:r>
      <w:r w:rsidR="002E4E97" w:rsidRPr="00902610">
        <w:rPr>
          <w:rFonts w:ascii="Times New Roman" w:hAnsi="Times New Roman"/>
          <w:sz w:val="24"/>
          <w:szCs w:val="24"/>
        </w:rPr>
        <w:t>e</w:t>
      </w:r>
      <w:r w:rsidR="00EA7C36">
        <w:rPr>
          <w:rFonts w:ascii="Times New Roman" w:hAnsi="Times New Roman"/>
          <w:sz w:val="24"/>
          <w:szCs w:val="24"/>
        </w:rPr>
        <w:t xml:space="preserve"> </w:t>
      </w:r>
      <w:r w:rsidR="002E4E97" w:rsidRPr="00902610">
        <w:rPr>
          <w:rFonts w:ascii="Times New Roman" w:hAnsi="Times New Roman"/>
          <w:sz w:val="24"/>
          <w:szCs w:val="24"/>
        </w:rPr>
        <w:t>saajad</w:t>
      </w:r>
      <w:r w:rsidR="00F600F1" w:rsidRPr="00902610">
        <w:rPr>
          <w:rFonts w:ascii="Times New Roman" w:hAnsi="Times New Roman"/>
          <w:sz w:val="24"/>
          <w:szCs w:val="24"/>
        </w:rPr>
        <w:t xml:space="preserve">, </w:t>
      </w:r>
      <w:r w:rsidR="00644C14" w:rsidRPr="00902610">
        <w:rPr>
          <w:rFonts w:ascii="Times New Roman" w:hAnsi="Times New Roman"/>
          <w:sz w:val="24"/>
          <w:szCs w:val="24"/>
        </w:rPr>
        <w:t>u</w:t>
      </w:r>
      <w:r w:rsidR="00F600F1" w:rsidRPr="00902610">
        <w:rPr>
          <w:rFonts w:ascii="Times New Roman" w:hAnsi="Times New Roman"/>
          <w:sz w:val="24"/>
          <w:szCs w:val="24"/>
        </w:rPr>
        <w:t xml:space="preserve"> </w:t>
      </w:r>
      <w:r w:rsidR="003A5541" w:rsidRPr="00902610">
        <w:rPr>
          <w:rFonts w:ascii="Times New Roman" w:hAnsi="Times New Roman"/>
          <w:sz w:val="24"/>
          <w:szCs w:val="24"/>
        </w:rPr>
        <w:t xml:space="preserve">7600 </w:t>
      </w:r>
      <w:r w:rsidR="002E4E97" w:rsidRPr="00902610">
        <w:rPr>
          <w:rFonts w:ascii="Times New Roman" w:hAnsi="Times New Roman"/>
          <w:sz w:val="24"/>
          <w:szCs w:val="24"/>
        </w:rPr>
        <w:t xml:space="preserve">ettevõtjat </w:t>
      </w:r>
      <w:r w:rsidR="00D24821" w:rsidRPr="00902610">
        <w:rPr>
          <w:rFonts w:ascii="Times New Roman" w:hAnsi="Times New Roman"/>
          <w:sz w:val="24"/>
          <w:szCs w:val="24"/>
        </w:rPr>
        <w:t>(</w:t>
      </w:r>
      <w:r w:rsidR="00623619" w:rsidRPr="00902610">
        <w:rPr>
          <w:rFonts w:ascii="Times New Roman" w:hAnsi="Times New Roman"/>
          <w:sz w:val="24"/>
          <w:szCs w:val="24"/>
        </w:rPr>
        <w:t>eelnõusse lisatav</w:t>
      </w:r>
      <w:r w:rsidR="00956656" w:rsidRPr="00902610">
        <w:rPr>
          <w:rFonts w:ascii="Times New Roman" w:hAnsi="Times New Roman"/>
          <w:sz w:val="24"/>
          <w:szCs w:val="24"/>
        </w:rPr>
        <w:t xml:space="preserve"> </w:t>
      </w:r>
      <w:r w:rsidR="00623619" w:rsidRPr="00902610">
        <w:rPr>
          <w:rFonts w:ascii="Times New Roman" w:eastAsia="Times New Roman" w:hAnsi="Times New Roman"/>
          <w:sz w:val="24"/>
          <w:szCs w:val="24"/>
          <w:lang w:eastAsia="et-EE"/>
        </w:rPr>
        <w:t>§ 3</w:t>
      </w:r>
      <w:r w:rsidR="00623619" w:rsidRPr="00902610">
        <w:rPr>
          <w:rFonts w:ascii="Times New Roman" w:eastAsia="Times New Roman" w:hAnsi="Times New Roman"/>
          <w:sz w:val="24"/>
          <w:szCs w:val="24"/>
          <w:vertAlign w:val="superscript"/>
          <w:lang w:eastAsia="et-EE"/>
        </w:rPr>
        <w:t>2</w:t>
      </w:r>
      <w:r w:rsidR="00623619" w:rsidRPr="00902610">
        <w:rPr>
          <w:rFonts w:ascii="Times New Roman" w:eastAsia="Times New Roman" w:hAnsi="Times New Roman"/>
          <w:sz w:val="24"/>
          <w:szCs w:val="24"/>
          <w:lang w:eastAsia="et-EE"/>
        </w:rPr>
        <w:t>)</w:t>
      </w:r>
    </w:p>
    <w:p w14:paraId="42E279D9" w14:textId="312630B9" w:rsidR="00623619" w:rsidRPr="00902610" w:rsidRDefault="005159DA" w:rsidP="009D3D97">
      <w:pPr>
        <w:pStyle w:val="ListParagraph"/>
        <w:spacing w:after="0" w:line="240" w:lineRule="auto"/>
        <w:jc w:val="both"/>
        <w:rPr>
          <w:rFonts w:ascii="Times New Roman" w:hAnsi="Times New Roman"/>
          <w:sz w:val="24"/>
          <w:szCs w:val="24"/>
        </w:rPr>
      </w:pPr>
      <w:r w:rsidRPr="00902610">
        <w:rPr>
          <w:rFonts w:ascii="Times New Roman" w:hAnsi="Times New Roman"/>
          <w:sz w:val="24"/>
          <w:szCs w:val="24"/>
        </w:rPr>
        <w:t xml:space="preserve">- </w:t>
      </w:r>
      <w:r w:rsidR="00F600F1" w:rsidRPr="00902610">
        <w:rPr>
          <w:rFonts w:ascii="Times New Roman" w:hAnsi="Times New Roman"/>
          <w:sz w:val="24"/>
          <w:szCs w:val="24"/>
        </w:rPr>
        <w:t>taotluse esitamine</w:t>
      </w:r>
      <w:r w:rsidR="005E3EF8" w:rsidRPr="00902610">
        <w:rPr>
          <w:rFonts w:ascii="Times New Roman" w:hAnsi="Times New Roman"/>
          <w:sz w:val="24"/>
          <w:szCs w:val="24"/>
        </w:rPr>
        <w:t xml:space="preserve">, </w:t>
      </w:r>
      <w:r w:rsidR="00644C14" w:rsidRPr="00902610">
        <w:rPr>
          <w:rFonts w:ascii="Times New Roman" w:hAnsi="Times New Roman"/>
          <w:sz w:val="24"/>
          <w:szCs w:val="24"/>
        </w:rPr>
        <w:t>u</w:t>
      </w:r>
      <w:r w:rsidR="005E3EF8" w:rsidRPr="00902610">
        <w:rPr>
          <w:rFonts w:ascii="Times New Roman" w:hAnsi="Times New Roman"/>
          <w:sz w:val="24"/>
          <w:szCs w:val="24"/>
        </w:rPr>
        <w:t xml:space="preserve"> </w:t>
      </w:r>
      <w:r w:rsidR="002E4E97" w:rsidRPr="00902610">
        <w:rPr>
          <w:rFonts w:ascii="Times New Roman" w:hAnsi="Times New Roman"/>
          <w:sz w:val="24"/>
          <w:szCs w:val="24"/>
        </w:rPr>
        <w:t>100 ettevõtja</w:t>
      </w:r>
      <w:r w:rsidR="002629C4" w:rsidRPr="00902610">
        <w:rPr>
          <w:rFonts w:ascii="Times New Roman" w:hAnsi="Times New Roman"/>
          <w:sz w:val="24"/>
          <w:szCs w:val="24"/>
        </w:rPr>
        <w:t>t</w:t>
      </w:r>
      <w:r w:rsidR="002E4E97" w:rsidRPr="00902610">
        <w:rPr>
          <w:rFonts w:ascii="Times New Roman" w:hAnsi="Times New Roman"/>
          <w:sz w:val="24"/>
          <w:szCs w:val="24"/>
        </w:rPr>
        <w:t xml:space="preserve"> </w:t>
      </w:r>
      <w:r w:rsidR="00623619" w:rsidRPr="00902610">
        <w:rPr>
          <w:rFonts w:ascii="Times New Roman" w:hAnsi="Times New Roman"/>
          <w:sz w:val="24"/>
          <w:szCs w:val="24"/>
        </w:rPr>
        <w:t xml:space="preserve">(eelnõusse lisatav </w:t>
      </w:r>
      <w:r w:rsidR="00623619" w:rsidRPr="00902610">
        <w:rPr>
          <w:rFonts w:ascii="Times New Roman" w:eastAsia="Times New Roman" w:hAnsi="Times New Roman"/>
          <w:sz w:val="24"/>
          <w:szCs w:val="24"/>
          <w:lang w:eastAsia="et-EE"/>
        </w:rPr>
        <w:t>§ 3</w:t>
      </w:r>
      <w:r w:rsidR="00623619" w:rsidRPr="00902610">
        <w:rPr>
          <w:rFonts w:ascii="Times New Roman" w:eastAsia="Times New Roman" w:hAnsi="Times New Roman"/>
          <w:sz w:val="24"/>
          <w:szCs w:val="24"/>
          <w:vertAlign w:val="superscript"/>
          <w:lang w:eastAsia="et-EE"/>
        </w:rPr>
        <w:t>3</w:t>
      </w:r>
      <w:r w:rsidR="00623619" w:rsidRPr="00902610">
        <w:rPr>
          <w:rFonts w:ascii="Times New Roman" w:eastAsia="Times New Roman" w:hAnsi="Times New Roman"/>
          <w:sz w:val="24"/>
          <w:szCs w:val="24"/>
          <w:lang w:eastAsia="et-EE"/>
        </w:rPr>
        <w:t>)</w:t>
      </w:r>
    </w:p>
    <w:p w14:paraId="05694178" w14:textId="2975BFDE" w:rsidR="00623619" w:rsidRPr="00902610" w:rsidRDefault="00815AAC" w:rsidP="009D3D97">
      <w:pPr>
        <w:pStyle w:val="ListParagraph"/>
        <w:numPr>
          <w:ilvl w:val="0"/>
          <w:numId w:val="19"/>
        </w:numPr>
        <w:spacing w:after="0" w:line="240" w:lineRule="auto"/>
        <w:jc w:val="both"/>
        <w:rPr>
          <w:rFonts w:ascii="Times New Roman" w:hAnsi="Times New Roman"/>
          <w:sz w:val="24"/>
          <w:szCs w:val="24"/>
        </w:rPr>
      </w:pPr>
      <w:r w:rsidRPr="00902610">
        <w:rPr>
          <w:rFonts w:ascii="Times New Roman" w:hAnsi="Times New Roman"/>
          <w:sz w:val="24"/>
          <w:szCs w:val="24"/>
        </w:rPr>
        <w:t>t</w:t>
      </w:r>
      <w:r w:rsidR="00623619" w:rsidRPr="00902610">
        <w:rPr>
          <w:rFonts w:ascii="Times New Roman" w:hAnsi="Times New Roman"/>
          <w:sz w:val="24"/>
          <w:szCs w:val="24"/>
        </w:rPr>
        <w:t>aimekasvatussektorile põllumajanduslik</w:t>
      </w:r>
      <w:r w:rsidR="003A1F24">
        <w:rPr>
          <w:rFonts w:ascii="Times New Roman" w:hAnsi="Times New Roman"/>
          <w:sz w:val="24"/>
          <w:szCs w:val="24"/>
        </w:rPr>
        <w:t>u</w:t>
      </w:r>
      <w:r w:rsidR="00623619" w:rsidRPr="00902610">
        <w:rPr>
          <w:rFonts w:ascii="Times New Roman" w:hAnsi="Times New Roman"/>
          <w:sz w:val="24"/>
          <w:szCs w:val="24"/>
        </w:rPr>
        <w:t xml:space="preserve"> teenustöö </w:t>
      </w:r>
      <w:proofErr w:type="spellStart"/>
      <w:r w:rsidR="00623619" w:rsidRPr="00902610">
        <w:rPr>
          <w:rFonts w:ascii="Times New Roman" w:hAnsi="Times New Roman"/>
          <w:sz w:val="24"/>
          <w:szCs w:val="24"/>
        </w:rPr>
        <w:t>osutajad</w:t>
      </w:r>
      <w:proofErr w:type="spellEnd"/>
      <w:r w:rsidR="00623619" w:rsidRPr="00902610">
        <w:rPr>
          <w:rFonts w:ascii="Times New Roman" w:hAnsi="Times New Roman"/>
          <w:sz w:val="24"/>
          <w:szCs w:val="24"/>
        </w:rPr>
        <w:t xml:space="preserve">, </w:t>
      </w:r>
      <w:r w:rsidR="00EA7C36">
        <w:rPr>
          <w:rFonts w:ascii="Times New Roman" w:hAnsi="Times New Roman"/>
          <w:sz w:val="24"/>
          <w:szCs w:val="24"/>
        </w:rPr>
        <w:t xml:space="preserve">u 20 </w:t>
      </w:r>
      <w:r w:rsidR="00190F1F" w:rsidRPr="00902610">
        <w:rPr>
          <w:rFonts w:ascii="Times New Roman" w:hAnsi="Times New Roman"/>
          <w:sz w:val="24"/>
          <w:szCs w:val="24"/>
        </w:rPr>
        <w:t xml:space="preserve">ettevõtjat </w:t>
      </w:r>
      <w:r w:rsidR="00623619" w:rsidRPr="00902610">
        <w:rPr>
          <w:rFonts w:ascii="Times New Roman" w:hAnsi="Times New Roman"/>
          <w:sz w:val="24"/>
          <w:szCs w:val="24"/>
        </w:rPr>
        <w:t xml:space="preserve">(eelnõusse lisatav </w:t>
      </w:r>
      <w:r w:rsidR="00623619" w:rsidRPr="00902610">
        <w:rPr>
          <w:rFonts w:ascii="Times New Roman" w:eastAsia="Times New Roman" w:hAnsi="Times New Roman"/>
          <w:sz w:val="24"/>
          <w:szCs w:val="24"/>
          <w:lang w:eastAsia="et-EE"/>
        </w:rPr>
        <w:t>§ 3</w:t>
      </w:r>
      <w:r w:rsidR="00EA7C36">
        <w:rPr>
          <w:rFonts w:ascii="Times New Roman" w:eastAsia="Times New Roman" w:hAnsi="Times New Roman"/>
          <w:sz w:val="24"/>
          <w:szCs w:val="24"/>
          <w:vertAlign w:val="superscript"/>
          <w:lang w:eastAsia="et-EE"/>
        </w:rPr>
        <w:t>4</w:t>
      </w:r>
      <w:r w:rsidR="00623619" w:rsidRPr="00902610">
        <w:rPr>
          <w:rFonts w:ascii="Times New Roman" w:eastAsia="Times New Roman" w:hAnsi="Times New Roman"/>
          <w:sz w:val="24"/>
          <w:szCs w:val="24"/>
          <w:lang w:eastAsia="et-EE"/>
        </w:rPr>
        <w:t>)</w:t>
      </w:r>
    </w:p>
    <w:p w14:paraId="32013E95" w14:textId="66533073" w:rsidR="00623619" w:rsidRPr="0041061B" w:rsidRDefault="00815AAC" w:rsidP="00255464">
      <w:pPr>
        <w:pStyle w:val="ListParagraph"/>
        <w:numPr>
          <w:ilvl w:val="0"/>
          <w:numId w:val="19"/>
        </w:numPr>
        <w:spacing w:after="0" w:line="240" w:lineRule="auto"/>
        <w:jc w:val="both"/>
        <w:rPr>
          <w:rFonts w:ascii="Times New Roman" w:hAnsi="Times New Roman"/>
          <w:sz w:val="24"/>
          <w:szCs w:val="24"/>
        </w:rPr>
      </w:pPr>
      <w:r w:rsidRPr="00902610">
        <w:rPr>
          <w:rFonts w:ascii="Times New Roman" w:hAnsi="Times New Roman"/>
          <w:sz w:val="24"/>
          <w:szCs w:val="24"/>
        </w:rPr>
        <w:t>l</w:t>
      </w:r>
      <w:r w:rsidR="002E4E97" w:rsidRPr="00902610">
        <w:rPr>
          <w:rFonts w:ascii="Times New Roman" w:hAnsi="Times New Roman"/>
          <w:sz w:val="24"/>
          <w:szCs w:val="24"/>
        </w:rPr>
        <w:t>oomakasvatussektor</w:t>
      </w:r>
      <w:r w:rsidR="003A1F24">
        <w:rPr>
          <w:rFonts w:ascii="Times New Roman" w:hAnsi="Times New Roman"/>
          <w:sz w:val="24"/>
          <w:szCs w:val="24"/>
        </w:rPr>
        <w:t xml:space="preserve"> (</w:t>
      </w:r>
      <w:r w:rsidR="005159DA" w:rsidRPr="00902610">
        <w:rPr>
          <w:rFonts w:ascii="Times New Roman" w:hAnsi="Times New Roman"/>
          <w:sz w:val="24"/>
          <w:szCs w:val="24"/>
        </w:rPr>
        <w:t>kes ei tegele taimekasvatusega)</w:t>
      </w:r>
      <w:r w:rsidR="00E85308" w:rsidRPr="00902610">
        <w:rPr>
          <w:rFonts w:ascii="Times New Roman" w:hAnsi="Times New Roman"/>
          <w:sz w:val="24"/>
          <w:szCs w:val="24"/>
        </w:rPr>
        <w:t xml:space="preserve">: </w:t>
      </w:r>
      <w:r w:rsidR="005159DA" w:rsidRPr="00902610">
        <w:rPr>
          <w:rFonts w:ascii="Times New Roman" w:hAnsi="Times New Roman"/>
          <w:sz w:val="24"/>
          <w:szCs w:val="24"/>
        </w:rPr>
        <w:t xml:space="preserve">hinnanguliselt </w:t>
      </w:r>
      <w:r w:rsidR="005F51EC" w:rsidRPr="00902610">
        <w:rPr>
          <w:rFonts w:ascii="Times New Roman" w:hAnsi="Times New Roman"/>
          <w:sz w:val="24"/>
          <w:szCs w:val="24"/>
        </w:rPr>
        <w:t xml:space="preserve">811 </w:t>
      </w:r>
      <w:r w:rsidR="00B63346" w:rsidRPr="00902610">
        <w:rPr>
          <w:rFonts w:ascii="Times New Roman" w:hAnsi="Times New Roman"/>
          <w:sz w:val="24"/>
          <w:szCs w:val="24"/>
        </w:rPr>
        <w:t xml:space="preserve">ettevõtjat </w:t>
      </w:r>
      <w:r w:rsidR="00E531D3" w:rsidRPr="00902610">
        <w:rPr>
          <w:rFonts w:ascii="Times New Roman" w:hAnsi="Times New Roman"/>
          <w:sz w:val="24"/>
          <w:szCs w:val="24"/>
        </w:rPr>
        <w:t xml:space="preserve">ja 322 mesilaspere pidajat </w:t>
      </w:r>
      <w:r w:rsidR="00623619" w:rsidRPr="00902610">
        <w:rPr>
          <w:rFonts w:ascii="Times New Roman" w:hAnsi="Times New Roman"/>
          <w:sz w:val="24"/>
          <w:szCs w:val="24"/>
        </w:rPr>
        <w:t xml:space="preserve">(eelnõusse lisatav </w:t>
      </w:r>
      <w:r w:rsidR="00623619" w:rsidRPr="00902610">
        <w:rPr>
          <w:rFonts w:ascii="Times New Roman" w:eastAsia="Times New Roman" w:hAnsi="Times New Roman"/>
          <w:sz w:val="24"/>
          <w:szCs w:val="24"/>
          <w:lang w:eastAsia="et-EE"/>
        </w:rPr>
        <w:t>§ 3</w:t>
      </w:r>
      <w:r w:rsidR="00902610">
        <w:rPr>
          <w:rFonts w:ascii="Times New Roman" w:eastAsia="Times New Roman" w:hAnsi="Times New Roman"/>
          <w:sz w:val="24"/>
          <w:szCs w:val="24"/>
          <w:vertAlign w:val="superscript"/>
          <w:lang w:eastAsia="et-EE"/>
        </w:rPr>
        <w:t>2</w:t>
      </w:r>
      <w:r w:rsidR="00623619" w:rsidRPr="00902610">
        <w:rPr>
          <w:rFonts w:ascii="Times New Roman" w:eastAsia="Times New Roman" w:hAnsi="Times New Roman"/>
          <w:sz w:val="24"/>
          <w:szCs w:val="24"/>
          <w:lang w:eastAsia="et-EE"/>
        </w:rPr>
        <w:t>)</w:t>
      </w:r>
    </w:p>
    <w:p w14:paraId="2AB3AD5B" w14:textId="77777777" w:rsidR="00CA7901" w:rsidRPr="00902610" w:rsidRDefault="00CA7901" w:rsidP="009D3D97">
      <w:pPr>
        <w:jc w:val="both"/>
      </w:pPr>
    </w:p>
    <w:p w14:paraId="74CAB77D" w14:textId="4A414508" w:rsidR="008B58B1" w:rsidRPr="00902610" w:rsidRDefault="008B58B1" w:rsidP="00255464">
      <w:pPr>
        <w:jc w:val="both"/>
      </w:pPr>
      <w:r w:rsidRPr="00902610">
        <w:lastRenderedPageBreak/>
        <w:t xml:space="preserve">Põllumajandustootmises moodustab energia ja määrdeainete kulu vahetarbimises </w:t>
      </w:r>
      <w:r w:rsidR="00644C14" w:rsidRPr="00902610">
        <w:t>u</w:t>
      </w:r>
      <w:r w:rsidRPr="00902610">
        <w:t xml:space="preserve"> 11%. Aktsiisisoodustusega (73%) antakse </w:t>
      </w:r>
      <w:proofErr w:type="spellStart"/>
      <w:r w:rsidRPr="00902610">
        <w:t>eriotstarbelise</w:t>
      </w:r>
      <w:proofErr w:type="spellEnd"/>
      <w:r w:rsidRPr="00902610">
        <w:t xml:space="preserve"> diislikütuse </w:t>
      </w:r>
      <w:r w:rsidR="00CA7901" w:rsidRPr="00902610">
        <w:t xml:space="preserve">ostjatele </w:t>
      </w:r>
      <w:proofErr w:type="spellStart"/>
      <w:r w:rsidRPr="00902610">
        <w:t>riigiabi</w:t>
      </w:r>
      <w:proofErr w:type="spellEnd"/>
      <w:r w:rsidRPr="00902610">
        <w:t xml:space="preserve"> </w:t>
      </w:r>
      <w:r w:rsidR="00644C14" w:rsidRPr="00902610">
        <w:t>u</w:t>
      </w:r>
      <w:r w:rsidRPr="00902610">
        <w:t xml:space="preserve"> </w:t>
      </w:r>
      <w:r w:rsidR="004E0139">
        <w:t>27,1</w:t>
      </w:r>
      <w:r w:rsidRPr="00902610">
        <w:t xml:space="preserve"> mln eurot aastas, mis alandab </w:t>
      </w:r>
      <w:r w:rsidR="004341C0" w:rsidRPr="00902610">
        <w:t xml:space="preserve">sihtrühma </w:t>
      </w:r>
      <w:r w:rsidRPr="00902610">
        <w:t xml:space="preserve">(põllumajandus) tootmises kasutatavate sisendite hinda. </w:t>
      </w:r>
      <w:r w:rsidR="00103D3B" w:rsidRPr="00902610">
        <w:t>Ilma soodustuseta suureneks vahetarbimise väärtus 4</w:t>
      </w:r>
      <w:r w:rsidR="000F29BA" w:rsidRPr="00902610">
        <w:t>–</w:t>
      </w:r>
      <w:r w:rsidR="00103D3B" w:rsidRPr="00902610">
        <w:t>5% ning olukorras</w:t>
      </w:r>
      <w:r w:rsidR="00B75333" w:rsidRPr="00902610">
        <w:t>,</w:t>
      </w:r>
      <w:r w:rsidR="00103D3B" w:rsidRPr="00902610">
        <w:t xml:space="preserve"> kus toodangu väärtus suureneb aeglasemalt kui kogukulud</w:t>
      </w:r>
      <w:r w:rsidR="00B75333" w:rsidRPr="00902610">
        <w:t>,</w:t>
      </w:r>
      <w:r w:rsidR="00103D3B" w:rsidRPr="00902610">
        <w:t xml:space="preserve"> oleks mõju sektori kogutootlikkusele negatiivne.</w:t>
      </w:r>
    </w:p>
    <w:p w14:paraId="0C6FE9DF" w14:textId="77777777" w:rsidR="00CA7901" w:rsidRPr="00902610" w:rsidRDefault="00CA7901">
      <w:pPr>
        <w:jc w:val="both"/>
      </w:pPr>
    </w:p>
    <w:p w14:paraId="1FEE1CB1" w14:textId="0E5EA16E" w:rsidR="00103D3B" w:rsidRPr="00902610" w:rsidRDefault="008B58B1">
      <w:pPr>
        <w:jc w:val="both"/>
      </w:pPr>
      <w:r w:rsidRPr="00902610">
        <w:t xml:space="preserve">MTA andmetel moodustab hinnanguline väärkasutusriskiga ostudega antud soodustus </w:t>
      </w:r>
      <w:r w:rsidR="00930899">
        <w:t xml:space="preserve">2020. aastal </w:t>
      </w:r>
      <w:r w:rsidR="00644C14" w:rsidRPr="00902610">
        <w:t>u</w:t>
      </w:r>
      <w:r w:rsidRPr="00902610">
        <w:t xml:space="preserve"> </w:t>
      </w:r>
      <w:r w:rsidR="00930899">
        <w:t>1,63</w:t>
      </w:r>
      <w:r w:rsidR="004E0139">
        <w:t xml:space="preserve"> </w:t>
      </w:r>
      <w:r w:rsidRPr="00592E34">
        <w:t>mln eurot (</w:t>
      </w:r>
      <w:r w:rsidR="00592E34" w:rsidRPr="00592E34">
        <w:t>6</w:t>
      </w:r>
      <w:r w:rsidRPr="00592E34">
        <w:t>%</w:t>
      </w:r>
      <w:r w:rsidRPr="00902610">
        <w:t xml:space="preserve"> kogu soodustuse mahust), mis on riigieelarvele täiendav mittesihtotstarbeline kulu</w:t>
      </w:r>
      <w:r w:rsidR="00103D3B" w:rsidRPr="00902610">
        <w:t xml:space="preserve"> ning millest põllumajandussektor kasu ei saa.</w:t>
      </w:r>
    </w:p>
    <w:p w14:paraId="76CAB14F" w14:textId="77777777" w:rsidR="008D35FD" w:rsidRPr="00902610" w:rsidRDefault="008D35FD">
      <w:pPr>
        <w:jc w:val="both"/>
      </w:pPr>
    </w:p>
    <w:p w14:paraId="0B2A18D9" w14:textId="3E6F7C81" w:rsidR="007A6CD4" w:rsidRPr="00902610" w:rsidRDefault="007A6CD4">
      <w:pPr>
        <w:jc w:val="both"/>
        <w:rPr>
          <w:color w:val="000000" w:themeColor="text1"/>
        </w:rPr>
      </w:pPr>
      <w:r w:rsidRPr="00902610">
        <w:rPr>
          <w:color w:val="000000" w:themeColor="text1"/>
        </w:rPr>
        <w:t xml:space="preserve">2019. a oli kaluri kalapüügiloa omanikke 1576. </w:t>
      </w:r>
    </w:p>
    <w:p w14:paraId="6907F866" w14:textId="77777777" w:rsidR="007A6CD4" w:rsidRPr="00902610" w:rsidRDefault="007A6CD4">
      <w:pPr>
        <w:jc w:val="both"/>
      </w:pPr>
    </w:p>
    <w:p w14:paraId="71D14A67" w14:textId="77777777" w:rsidR="004551B1" w:rsidRPr="00902610" w:rsidRDefault="004E103A">
      <w:pPr>
        <w:jc w:val="both"/>
        <w:rPr>
          <w:b/>
        </w:rPr>
      </w:pPr>
      <w:r w:rsidRPr="00902610">
        <w:rPr>
          <w:b/>
        </w:rPr>
        <w:t>Majandusliku m</w:t>
      </w:r>
      <w:r w:rsidR="005068B0" w:rsidRPr="00902610">
        <w:rPr>
          <w:b/>
        </w:rPr>
        <w:t>õju kirjeldus</w:t>
      </w:r>
    </w:p>
    <w:p w14:paraId="2D9E43E9" w14:textId="5DB5D7E5" w:rsidR="002B1EA1" w:rsidRPr="009A7078" w:rsidRDefault="00132E2A" w:rsidP="008D35FD">
      <w:pPr>
        <w:jc w:val="both"/>
        <w:rPr>
          <w:color w:val="000000" w:themeColor="text1"/>
        </w:rPr>
      </w:pPr>
      <w:r w:rsidRPr="00902610">
        <w:t>Majanduslik mõju põllumajandus</w:t>
      </w:r>
      <w:r w:rsidR="0015349D" w:rsidRPr="00902610">
        <w:t xml:space="preserve">- ja </w:t>
      </w:r>
      <w:proofErr w:type="spellStart"/>
      <w:r w:rsidR="0015349D" w:rsidRPr="00902610">
        <w:t>kalanduss</w:t>
      </w:r>
      <w:r w:rsidRPr="00902610">
        <w:t>sektorile</w:t>
      </w:r>
      <w:proofErr w:type="spellEnd"/>
      <w:r w:rsidRPr="00902610">
        <w:t xml:space="preserve"> </w:t>
      </w:r>
      <w:r w:rsidR="001E30E5" w:rsidRPr="00902610">
        <w:t>on väheoluline</w:t>
      </w:r>
      <w:r w:rsidRPr="00902610">
        <w:t>. Aktsiisisoodustuse</w:t>
      </w:r>
      <w:r w:rsidR="00C21C58" w:rsidRPr="00902610">
        <w:t xml:space="preserve"> skeemi</w:t>
      </w:r>
      <w:r w:rsidRPr="00902610">
        <w:t xml:space="preserve"> muudatuste </w:t>
      </w:r>
      <w:r w:rsidR="00C21C58" w:rsidRPr="00902610">
        <w:t xml:space="preserve">eesmärk on küll vähendada </w:t>
      </w:r>
      <w:proofErr w:type="spellStart"/>
      <w:r w:rsidR="00C21C58" w:rsidRPr="00902610">
        <w:t>eriotstarbelise</w:t>
      </w:r>
      <w:proofErr w:type="spellEnd"/>
      <w:r w:rsidR="00C21C58" w:rsidRPr="00902610">
        <w:t xml:space="preserve"> diislikütuse väärkasutajate </w:t>
      </w:r>
      <w:r w:rsidR="00CA7901" w:rsidRPr="00902610">
        <w:t>oste</w:t>
      </w:r>
      <w:r w:rsidR="00C21C58" w:rsidRPr="00902610">
        <w:t xml:space="preserve">, kuid seejuures </w:t>
      </w:r>
      <w:r w:rsidR="00315585" w:rsidRPr="00902610">
        <w:t xml:space="preserve">tagada jätkuvalt </w:t>
      </w:r>
      <w:proofErr w:type="spellStart"/>
      <w:r w:rsidR="00315585" w:rsidRPr="00902610">
        <w:t>eriotstarbelise</w:t>
      </w:r>
      <w:proofErr w:type="spellEnd"/>
      <w:r w:rsidR="00315585" w:rsidRPr="00902610">
        <w:t xml:space="preserve"> diislikütuse </w:t>
      </w:r>
      <w:r w:rsidR="00315585" w:rsidRPr="00902610">
        <w:rPr>
          <w:color w:val="000000" w:themeColor="text1"/>
        </w:rPr>
        <w:t>kättesaadavus põllumajandus- ja kalandussektorile.</w:t>
      </w:r>
      <w:r w:rsidR="004E0139">
        <w:rPr>
          <w:color w:val="000000" w:themeColor="text1"/>
        </w:rPr>
        <w:t xml:space="preserve"> Samuti on eesmärk anda </w:t>
      </w:r>
      <w:r w:rsidR="004E0139" w:rsidRPr="00902610">
        <w:rPr>
          <w:color w:val="000000" w:themeColor="text1"/>
        </w:rPr>
        <w:t>põllumajandus- ja kalandussektorile</w:t>
      </w:r>
      <w:r w:rsidR="004E0139">
        <w:rPr>
          <w:color w:val="000000" w:themeColor="text1"/>
        </w:rPr>
        <w:t xml:space="preserve"> ostuõigus nende jaoks minimaalse halduskoormusega. Seetõttu saavad enamik isikuid ostuõiguse automaatselt, kui riiklikes registrites olevate andmete alusel on tuvastatud isiku tegelemine põllumajanduses või kalanduses</w:t>
      </w:r>
      <w:r w:rsidR="001734D7">
        <w:rPr>
          <w:color w:val="000000" w:themeColor="text1"/>
        </w:rPr>
        <w:t xml:space="preserve"> (lisatav § 3</w:t>
      </w:r>
      <w:r w:rsidR="001734D7">
        <w:rPr>
          <w:color w:val="000000" w:themeColor="text1"/>
          <w:vertAlign w:val="superscript"/>
        </w:rPr>
        <w:t>2</w:t>
      </w:r>
      <w:r w:rsidR="001734D7">
        <w:rPr>
          <w:color w:val="000000" w:themeColor="text1"/>
        </w:rPr>
        <w:t>)</w:t>
      </w:r>
      <w:r w:rsidR="004E0139">
        <w:rPr>
          <w:color w:val="000000" w:themeColor="text1"/>
        </w:rPr>
        <w:t xml:space="preserve">. </w:t>
      </w:r>
      <w:r w:rsidR="0030405C">
        <w:rPr>
          <w:color w:val="000000" w:themeColor="text1"/>
        </w:rPr>
        <w:t>Kui põllumajandustootja ei saa ostuõigust automaat</w:t>
      </w:r>
      <w:r w:rsidR="006609D5">
        <w:rPr>
          <w:color w:val="000000" w:themeColor="text1"/>
        </w:rPr>
        <w:t xml:space="preserve">selt </w:t>
      </w:r>
      <w:r w:rsidR="0030405C">
        <w:rPr>
          <w:color w:val="000000" w:themeColor="text1"/>
        </w:rPr>
        <w:t>registriand</w:t>
      </w:r>
      <w:r w:rsidR="00665104">
        <w:rPr>
          <w:color w:val="000000" w:themeColor="text1"/>
        </w:rPr>
        <w:t xml:space="preserve">mete </w:t>
      </w:r>
      <w:r w:rsidR="0030405C">
        <w:rPr>
          <w:color w:val="000000" w:themeColor="text1"/>
        </w:rPr>
        <w:t xml:space="preserve">alusel </w:t>
      </w:r>
      <w:r w:rsidR="001734D7">
        <w:rPr>
          <w:color w:val="000000" w:themeColor="text1"/>
        </w:rPr>
        <w:t>(lisatav § 3</w:t>
      </w:r>
      <w:r w:rsidR="001734D7">
        <w:rPr>
          <w:color w:val="000000" w:themeColor="text1"/>
          <w:vertAlign w:val="superscript"/>
        </w:rPr>
        <w:t>2</w:t>
      </w:r>
      <w:r w:rsidR="0030405C" w:rsidRPr="009A7078">
        <w:rPr>
          <w:color w:val="000000" w:themeColor="text1"/>
        </w:rPr>
        <w:t xml:space="preserve">), on tal õigus ostuõiguse saamist </w:t>
      </w:r>
      <w:proofErr w:type="spellStart"/>
      <w:r w:rsidR="0030405C" w:rsidRPr="009A7078">
        <w:rPr>
          <w:color w:val="000000" w:themeColor="text1"/>
        </w:rPr>
        <w:t>PRIA-lt</w:t>
      </w:r>
      <w:proofErr w:type="spellEnd"/>
      <w:r w:rsidR="0030405C" w:rsidRPr="009A7078">
        <w:rPr>
          <w:color w:val="000000" w:themeColor="text1"/>
        </w:rPr>
        <w:t xml:space="preserve"> tao</w:t>
      </w:r>
      <w:r w:rsidR="00BD560F" w:rsidRPr="009A7078">
        <w:rPr>
          <w:color w:val="000000" w:themeColor="text1"/>
        </w:rPr>
        <w:t>tleda (</w:t>
      </w:r>
      <w:r w:rsidR="001734D7" w:rsidRPr="009A7078">
        <w:rPr>
          <w:color w:val="000000" w:themeColor="text1"/>
        </w:rPr>
        <w:t>lisatav § 3</w:t>
      </w:r>
      <w:r w:rsidR="001734D7" w:rsidRPr="009A7078">
        <w:rPr>
          <w:color w:val="000000" w:themeColor="text1"/>
          <w:vertAlign w:val="superscript"/>
        </w:rPr>
        <w:t>3</w:t>
      </w:r>
      <w:r w:rsidR="00BD560F" w:rsidRPr="009A7078">
        <w:rPr>
          <w:color w:val="000000" w:themeColor="text1"/>
        </w:rPr>
        <w:t>)</w:t>
      </w:r>
      <w:r w:rsidR="0030405C" w:rsidRPr="009A7078">
        <w:rPr>
          <w:color w:val="000000" w:themeColor="text1"/>
        </w:rPr>
        <w:t>. Selliselt on tagatud, et kõik aktiivsed</w:t>
      </w:r>
      <w:r w:rsidR="00D15AD6" w:rsidRPr="009A7078">
        <w:rPr>
          <w:color w:val="000000" w:themeColor="text1"/>
        </w:rPr>
        <w:t xml:space="preserve"> ja </w:t>
      </w:r>
      <w:r w:rsidR="00D15AD6" w:rsidRPr="00F520CF">
        <w:rPr>
          <w:color w:val="000000" w:themeColor="text1"/>
        </w:rPr>
        <w:t>alustavad</w:t>
      </w:r>
      <w:r w:rsidR="00D15AD6" w:rsidRPr="009A7078">
        <w:rPr>
          <w:color w:val="000000" w:themeColor="text1"/>
        </w:rPr>
        <w:t xml:space="preserve"> </w:t>
      </w:r>
      <w:r w:rsidR="0030405C" w:rsidRPr="009A7078">
        <w:rPr>
          <w:color w:val="000000" w:themeColor="text1"/>
        </w:rPr>
        <w:t xml:space="preserve">põllumajandustootjad saavad </w:t>
      </w:r>
      <w:r w:rsidR="00BD560F" w:rsidRPr="009A7078">
        <w:rPr>
          <w:color w:val="000000" w:themeColor="text1"/>
        </w:rPr>
        <w:t>jät</w:t>
      </w:r>
      <w:r w:rsidR="0030405C" w:rsidRPr="009A7078">
        <w:rPr>
          <w:color w:val="000000" w:themeColor="text1"/>
        </w:rPr>
        <w:t>kuvalt eriotstarbe</w:t>
      </w:r>
      <w:r w:rsidR="00BD560F" w:rsidRPr="009A7078">
        <w:rPr>
          <w:color w:val="000000" w:themeColor="text1"/>
        </w:rPr>
        <w:t xml:space="preserve">list </w:t>
      </w:r>
      <w:r w:rsidR="0030405C" w:rsidRPr="009A7078">
        <w:rPr>
          <w:color w:val="000000" w:themeColor="text1"/>
        </w:rPr>
        <w:t xml:space="preserve">diislikütust kasutada. </w:t>
      </w:r>
      <w:r w:rsidR="008D35FD" w:rsidRPr="009A7078">
        <w:rPr>
          <w:color w:val="000000" w:themeColor="text1"/>
        </w:rPr>
        <w:t xml:space="preserve">Kui isik ei ole ostuõigus saanud registriandmete alusel, kuid tegeletakse põllumajandustootmisega ning vajatakse tootmistegevuses diislikütust, siis nendeks olukordadeks näeb eelnõu ette </w:t>
      </w:r>
      <w:r w:rsidR="0030405C" w:rsidRPr="009A7078">
        <w:rPr>
          <w:color w:val="000000" w:themeColor="text1"/>
        </w:rPr>
        <w:t>võim</w:t>
      </w:r>
      <w:r w:rsidR="002A4C26" w:rsidRPr="009A7078">
        <w:rPr>
          <w:color w:val="000000" w:themeColor="text1"/>
        </w:rPr>
        <w:t xml:space="preserve">aluse </w:t>
      </w:r>
      <w:proofErr w:type="spellStart"/>
      <w:r w:rsidR="008D35FD" w:rsidRPr="009A7078">
        <w:rPr>
          <w:color w:val="000000" w:themeColor="text1"/>
        </w:rPr>
        <w:t>PRIA-lt</w:t>
      </w:r>
      <w:proofErr w:type="spellEnd"/>
      <w:r w:rsidR="008D35FD" w:rsidRPr="009A7078">
        <w:rPr>
          <w:color w:val="000000" w:themeColor="text1"/>
        </w:rPr>
        <w:t xml:space="preserve"> ostuõiguse </w:t>
      </w:r>
      <w:r w:rsidR="002A4C26" w:rsidRPr="009A7078">
        <w:rPr>
          <w:color w:val="000000" w:themeColor="text1"/>
        </w:rPr>
        <w:t>taotl</w:t>
      </w:r>
      <w:r w:rsidR="008D35FD" w:rsidRPr="009A7078">
        <w:rPr>
          <w:color w:val="000000" w:themeColor="text1"/>
        </w:rPr>
        <w:t xml:space="preserve">emiseks. </w:t>
      </w:r>
    </w:p>
    <w:p w14:paraId="728227FD" w14:textId="77777777" w:rsidR="008D35FD" w:rsidRPr="009A7078" w:rsidRDefault="008D35FD">
      <w:pPr>
        <w:jc w:val="both"/>
        <w:rPr>
          <w:color w:val="000000" w:themeColor="text1"/>
        </w:rPr>
      </w:pPr>
    </w:p>
    <w:p w14:paraId="668E5240" w14:textId="389DAE80" w:rsidR="00E74CA5" w:rsidRPr="009A7078" w:rsidRDefault="002B1EA1">
      <w:pPr>
        <w:jc w:val="both"/>
        <w:rPr>
          <w:color w:val="000000" w:themeColor="text1"/>
        </w:rPr>
      </w:pPr>
      <w:r w:rsidRPr="009A7078">
        <w:rPr>
          <w:color w:val="000000" w:themeColor="text1"/>
        </w:rPr>
        <w:t xml:space="preserve">Kutselise kalapüügiga tegelevatele isikutele on mõju väheoluline, kuna </w:t>
      </w:r>
      <w:r w:rsidR="00E74CA5" w:rsidRPr="009A7078">
        <w:rPr>
          <w:color w:val="000000" w:themeColor="text1"/>
        </w:rPr>
        <w:t>kalapüügiloaomanikud saavad ostuõiguse automaatselt, kui nad on kantud kutselise kalapüügiregistrisse.</w:t>
      </w:r>
    </w:p>
    <w:p w14:paraId="0522B233" w14:textId="4D74BA05" w:rsidR="004061E2" w:rsidRPr="009A7078" w:rsidRDefault="004061E2">
      <w:pPr>
        <w:jc w:val="both"/>
        <w:rPr>
          <w:color w:val="000000" w:themeColor="text1"/>
        </w:rPr>
      </w:pPr>
    </w:p>
    <w:p w14:paraId="121128F6" w14:textId="48D882A6" w:rsidR="004061E2" w:rsidRDefault="004061E2">
      <w:pPr>
        <w:jc w:val="both"/>
        <w:rPr>
          <w:color w:val="000000" w:themeColor="text1"/>
        </w:rPr>
      </w:pPr>
      <w:r w:rsidRPr="009A7078">
        <w:rPr>
          <w:color w:val="000000" w:themeColor="text1"/>
        </w:rPr>
        <w:t>Õigustatud isikute registri loomi</w:t>
      </w:r>
      <w:r w:rsidR="00FB312E" w:rsidRPr="009A7078">
        <w:rPr>
          <w:color w:val="000000" w:themeColor="text1"/>
        </w:rPr>
        <w:t>sel saa</w:t>
      </w:r>
      <w:r w:rsidR="0055588D" w:rsidRPr="009A7078">
        <w:rPr>
          <w:color w:val="000000" w:themeColor="text1"/>
        </w:rPr>
        <w:t xml:space="preserve">b </w:t>
      </w:r>
      <w:r w:rsidR="004E4EAC" w:rsidRPr="009A7078">
        <w:rPr>
          <w:color w:val="000000" w:themeColor="text1"/>
        </w:rPr>
        <w:t xml:space="preserve">ostu sooritada </w:t>
      </w:r>
      <w:proofErr w:type="spellStart"/>
      <w:r w:rsidR="004E4EAC" w:rsidRPr="009A7078">
        <w:rPr>
          <w:color w:val="000000" w:themeColor="text1"/>
        </w:rPr>
        <w:t>eriotstarbelise</w:t>
      </w:r>
      <w:proofErr w:type="spellEnd"/>
      <w:r w:rsidR="004E4EAC" w:rsidRPr="009A7078">
        <w:rPr>
          <w:color w:val="000000" w:themeColor="text1"/>
        </w:rPr>
        <w:t xml:space="preserve"> diislikütuse </w:t>
      </w:r>
      <w:r w:rsidR="00FB312E" w:rsidRPr="009A7078">
        <w:rPr>
          <w:color w:val="000000" w:themeColor="text1"/>
        </w:rPr>
        <w:t>ostuõigust omava</w:t>
      </w:r>
      <w:r w:rsidR="004E4EAC" w:rsidRPr="009A7078">
        <w:rPr>
          <w:color w:val="000000" w:themeColor="text1"/>
        </w:rPr>
        <w:t xml:space="preserve"> </w:t>
      </w:r>
      <w:r w:rsidR="00FB312E" w:rsidRPr="009A7078">
        <w:rPr>
          <w:color w:val="000000" w:themeColor="text1"/>
        </w:rPr>
        <w:t>isiku esindaja</w:t>
      </w:r>
      <w:r w:rsidR="0055588D" w:rsidRPr="009A7078">
        <w:rPr>
          <w:color w:val="000000" w:themeColor="text1"/>
        </w:rPr>
        <w:t xml:space="preserve">. Seega </w:t>
      </w:r>
      <w:r w:rsidR="00FB312E" w:rsidRPr="009A7078">
        <w:rPr>
          <w:color w:val="000000" w:themeColor="text1"/>
        </w:rPr>
        <w:t>saab o</w:t>
      </w:r>
      <w:r w:rsidR="00FB312E">
        <w:rPr>
          <w:color w:val="000000" w:themeColor="text1"/>
        </w:rPr>
        <w:t>lema fikseeritud,</w:t>
      </w:r>
      <w:r w:rsidR="0055588D">
        <w:rPr>
          <w:color w:val="000000" w:themeColor="text1"/>
        </w:rPr>
        <w:t xml:space="preserve"> millise ostuõigusega isiku eest füüsiline isik ostu sooritab. </w:t>
      </w:r>
      <w:r w:rsidR="00FB312E">
        <w:rPr>
          <w:color w:val="000000" w:themeColor="text1"/>
        </w:rPr>
        <w:t>S</w:t>
      </w:r>
      <w:r w:rsidR="00F6555A">
        <w:rPr>
          <w:color w:val="000000" w:themeColor="text1"/>
        </w:rPr>
        <w:t>ee k</w:t>
      </w:r>
      <w:r w:rsidRPr="00FB312E">
        <w:rPr>
          <w:color w:val="000000" w:themeColor="text1"/>
        </w:rPr>
        <w:t xml:space="preserve">orrastab </w:t>
      </w:r>
      <w:r w:rsidR="0055588D">
        <w:rPr>
          <w:color w:val="000000" w:themeColor="text1"/>
        </w:rPr>
        <w:t xml:space="preserve">tegelike kasusaajate ringi. Kehtiva seaduse rakendamisel on näha suurt füüsilisest isikust ostjate arvu, kelle puhul ei ole selge, kas ostud on sooritatud füüsilise isikuna või </w:t>
      </w:r>
      <w:r w:rsidR="00034B57">
        <w:rPr>
          <w:color w:val="000000" w:themeColor="text1"/>
        </w:rPr>
        <w:t>põllumajandus</w:t>
      </w:r>
      <w:r w:rsidR="00E87EE0">
        <w:rPr>
          <w:color w:val="000000" w:themeColor="text1"/>
        </w:rPr>
        <w:t xml:space="preserve">tootja </w:t>
      </w:r>
      <w:r w:rsidR="0055588D">
        <w:rPr>
          <w:color w:val="000000" w:themeColor="text1"/>
        </w:rPr>
        <w:t xml:space="preserve">esindajana.  </w:t>
      </w:r>
    </w:p>
    <w:p w14:paraId="76BD03EA" w14:textId="77777777" w:rsidR="004B69EA" w:rsidRPr="00902610" w:rsidRDefault="004B69EA">
      <w:pPr>
        <w:jc w:val="both"/>
      </w:pPr>
    </w:p>
    <w:p w14:paraId="4C4C15ED" w14:textId="77777777" w:rsidR="004551B1" w:rsidRPr="00902610" w:rsidRDefault="008D764F">
      <w:pPr>
        <w:jc w:val="both"/>
        <w:rPr>
          <w:b/>
        </w:rPr>
      </w:pPr>
      <w:r w:rsidRPr="00902610">
        <w:rPr>
          <w:b/>
        </w:rPr>
        <w:t>H</w:t>
      </w:r>
      <w:r w:rsidR="004551B1" w:rsidRPr="00902610">
        <w:rPr>
          <w:b/>
        </w:rPr>
        <w:t>alduskoormus</w:t>
      </w:r>
      <w:r w:rsidR="0091458E" w:rsidRPr="00902610">
        <w:rPr>
          <w:b/>
        </w:rPr>
        <w:t>e kirjeldus</w:t>
      </w:r>
    </w:p>
    <w:p w14:paraId="355E1EFC" w14:textId="77777777" w:rsidR="007F7515" w:rsidRDefault="00695BD4">
      <w:pPr>
        <w:jc w:val="both"/>
      </w:pPr>
      <w:r w:rsidRPr="00902610">
        <w:t xml:space="preserve">Põllumajandus- ja kalandussektorile on halduskoormuse mõju vähene. </w:t>
      </w:r>
    </w:p>
    <w:p w14:paraId="33A0D23F" w14:textId="77777777" w:rsidR="007F7515" w:rsidRDefault="007F7515">
      <w:pPr>
        <w:jc w:val="both"/>
      </w:pPr>
    </w:p>
    <w:p w14:paraId="6C53F6EA" w14:textId="77777777" w:rsidR="007F7515" w:rsidRDefault="00695BD4">
      <w:pPr>
        <w:jc w:val="both"/>
        <w:rPr>
          <w:color w:val="000000" w:themeColor="text1"/>
        </w:rPr>
      </w:pPr>
      <w:r w:rsidRPr="00902610">
        <w:t>Eelnõu kohaselt saavad suurem osa põllumajandus- ja kalandussektori ettevõtjatest ostuõiguse automaatselt</w:t>
      </w:r>
      <w:r w:rsidR="0031604A">
        <w:t xml:space="preserve"> (98%)</w:t>
      </w:r>
      <w:r w:rsidRPr="00902610">
        <w:t xml:space="preserve">, kui nad vastavad ettenähtud tingimustele. See tähendab, et </w:t>
      </w:r>
      <w:r w:rsidR="00CA7901" w:rsidRPr="00902610">
        <w:t xml:space="preserve">enamikul </w:t>
      </w:r>
      <w:r w:rsidRPr="00902610">
        <w:t xml:space="preserve">ettevõtjatel ei ole vaja taotlust esitada, mistõttu halduskoormuse mõju neile puudub või on </w:t>
      </w:r>
      <w:r w:rsidRPr="00902610">
        <w:rPr>
          <w:color w:val="000000" w:themeColor="text1"/>
        </w:rPr>
        <w:t xml:space="preserve">vähene. </w:t>
      </w:r>
    </w:p>
    <w:p w14:paraId="2C5DFCED" w14:textId="77777777" w:rsidR="007F7515" w:rsidRDefault="007F7515">
      <w:pPr>
        <w:jc w:val="both"/>
        <w:rPr>
          <w:color w:val="000000" w:themeColor="text1"/>
        </w:rPr>
      </w:pPr>
    </w:p>
    <w:p w14:paraId="1DF210EC" w14:textId="4D540C05" w:rsidR="00695BD4" w:rsidRPr="00902610" w:rsidRDefault="00BE56A0">
      <w:pPr>
        <w:jc w:val="both"/>
      </w:pPr>
      <w:r>
        <w:rPr>
          <w:color w:val="000000" w:themeColor="text1"/>
        </w:rPr>
        <w:t>I</w:t>
      </w:r>
      <w:r w:rsidR="00EA7E89" w:rsidRPr="00902610">
        <w:rPr>
          <w:color w:val="000000" w:themeColor="text1"/>
        </w:rPr>
        <w:t xml:space="preserve">sikud, kes ei ole </w:t>
      </w:r>
      <w:r w:rsidR="003B47F3" w:rsidRPr="00902610">
        <w:rPr>
          <w:color w:val="000000" w:themeColor="text1"/>
        </w:rPr>
        <w:t xml:space="preserve">PRIA </w:t>
      </w:r>
      <w:r w:rsidR="00C721F3">
        <w:rPr>
          <w:color w:val="000000" w:themeColor="text1"/>
        </w:rPr>
        <w:t>peetavates</w:t>
      </w:r>
      <w:r w:rsidR="00C721F3" w:rsidRPr="00902610">
        <w:rPr>
          <w:color w:val="000000" w:themeColor="text1"/>
        </w:rPr>
        <w:t xml:space="preserve"> </w:t>
      </w:r>
      <w:r w:rsidR="003B47F3" w:rsidRPr="00902610">
        <w:rPr>
          <w:color w:val="000000" w:themeColor="text1"/>
        </w:rPr>
        <w:t xml:space="preserve">registrites </w:t>
      </w:r>
      <w:r w:rsidR="00EA7E89" w:rsidRPr="00902610">
        <w:rPr>
          <w:color w:val="000000" w:themeColor="text1"/>
        </w:rPr>
        <w:t>deklareerinud maad ega loom</w:t>
      </w:r>
      <w:r w:rsidR="00C721F3">
        <w:rPr>
          <w:color w:val="000000" w:themeColor="text1"/>
        </w:rPr>
        <w:t>apidamis</w:t>
      </w:r>
      <w:r w:rsidR="00EA7E89" w:rsidRPr="00902610">
        <w:rPr>
          <w:color w:val="000000" w:themeColor="text1"/>
        </w:rPr>
        <w:t>i, kuid tegelevad põllumajandustootmisega või osutavad taimekasvatuses teenustöid (näiteks kuivatusteenus, põllutööd jmt)</w:t>
      </w:r>
      <w:r>
        <w:rPr>
          <w:color w:val="000000" w:themeColor="text1"/>
        </w:rPr>
        <w:t xml:space="preserve"> peavad ostuõiguse saamiseks esitama </w:t>
      </w:r>
      <w:proofErr w:type="spellStart"/>
      <w:r>
        <w:rPr>
          <w:color w:val="000000" w:themeColor="text1"/>
        </w:rPr>
        <w:t>PRIA-le</w:t>
      </w:r>
      <w:proofErr w:type="spellEnd"/>
      <w:r>
        <w:rPr>
          <w:color w:val="000000" w:themeColor="text1"/>
        </w:rPr>
        <w:t xml:space="preserve"> taotluse</w:t>
      </w:r>
      <w:r w:rsidR="00EA7E89" w:rsidRPr="00902610">
        <w:rPr>
          <w:color w:val="000000" w:themeColor="text1"/>
        </w:rPr>
        <w:t xml:space="preserve">. </w:t>
      </w:r>
      <w:r w:rsidR="00695BD4" w:rsidRPr="00902610">
        <w:rPr>
          <w:color w:val="000000" w:themeColor="text1"/>
        </w:rPr>
        <w:t xml:space="preserve">Põllumajandussektoris </w:t>
      </w:r>
      <w:r>
        <w:rPr>
          <w:color w:val="000000" w:themeColor="text1"/>
        </w:rPr>
        <w:t xml:space="preserve">loetakse ostuõigus antuks isiku taotluseta </w:t>
      </w:r>
      <w:r w:rsidR="00695BD4" w:rsidRPr="00902610">
        <w:rPr>
          <w:color w:val="000000" w:themeColor="text1"/>
        </w:rPr>
        <w:t xml:space="preserve">kahele peamisele </w:t>
      </w:r>
      <w:r w:rsidR="00A3221A" w:rsidRPr="00902610">
        <w:t xml:space="preserve">sihtrühmale </w:t>
      </w:r>
      <w:r>
        <w:t>t</w:t>
      </w:r>
      <w:r w:rsidR="00695BD4" w:rsidRPr="00902610">
        <w:t xml:space="preserve"> (seadusesse lisatav §</w:t>
      </w:r>
      <w:r w:rsidR="00BE11D5" w:rsidRPr="00902610">
        <w:rPr>
          <w:lang w:eastAsia="et-EE"/>
        </w:rPr>
        <w:t xml:space="preserve"> 3</w:t>
      </w:r>
      <w:r w:rsidR="00BE11D5" w:rsidRPr="00902610">
        <w:rPr>
          <w:vertAlign w:val="superscript"/>
          <w:lang w:eastAsia="et-EE"/>
        </w:rPr>
        <w:t>2</w:t>
      </w:r>
      <w:r w:rsidR="00BE11D5" w:rsidRPr="00902610">
        <w:rPr>
          <w:lang w:eastAsia="et-EE"/>
        </w:rPr>
        <w:t xml:space="preserve">): </w:t>
      </w:r>
    </w:p>
    <w:p w14:paraId="6A7FEFD2" w14:textId="522DD11A" w:rsidR="00BE11D5" w:rsidRPr="00902610" w:rsidRDefault="00DD2798" w:rsidP="009D3D97">
      <w:pPr>
        <w:pStyle w:val="ListParagraph"/>
        <w:numPr>
          <w:ilvl w:val="0"/>
          <w:numId w:val="4"/>
        </w:numPr>
        <w:spacing w:after="0" w:line="240" w:lineRule="auto"/>
        <w:jc w:val="both"/>
        <w:rPr>
          <w:rFonts w:ascii="Times New Roman" w:hAnsi="Times New Roman"/>
          <w:sz w:val="24"/>
          <w:szCs w:val="24"/>
          <w:lang w:eastAsia="et-EE"/>
        </w:rPr>
      </w:pPr>
      <w:r w:rsidRPr="00902610">
        <w:rPr>
          <w:rFonts w:ascii="Times New Roman" w:hAnsi="Times New Roman"/>
          <w:sz w:val="24"/>
          <w:szCs w:val="24"/>
          <w:lang w:eastAsia="et-EE"/>
        </w:rPr>
        <w:t>t</w:t>
      </w:r>
      <w:r w:rsidR="00BE11D5" w:rsidRPr="00902610">
        <w:rPr>
          <w:rFonts w:ascii="Times New Roman" w:hAnsi="Times New Roman"/>
          <w:sz w:val="24"/>
          <w:szCs w:val="24"/>
          <w:lang w:eastAsia="et-EE"/>
        </w:rPr>
        <w:t>aimekasvatussektoris ostuõiguse andmine ettevõtjatele, kellele on määratud pindalatoetusi</w:t>
      </w:r>
      <w:r w:rsidRPr="00902610">
        <w:rPr>
          <w:rFonts w:ascii="Times New Roman" w:hAnsi="Times New Roman"/>
          <w:sz w:val="24"/>
          <w:szCs w:val="24"/>
          <w:lang w:eastAsia="et-EE"/>
        </w:rPr>
        <w:t>;</w:t>
      </w:r>
    </w:p>
    <w:p w14:paraId="49202D12" w14:textId="2BE31ACD" w:rsidR="00BE11D5" w:rsidRPr="00902610" w:rsidRDefault="00DD2798" w:rsidP="00255464">
      <w:pPr>
        <w:pStyle w:val="ListParagraph"/>
        <w:numPr>
          <w:ilvl w:val="0"/>
          <w:numId w:val="4"/>
        </w:numPr>
        <w:spacing w:after="0" w:line="240" w:lineRule="auto"/>
        <w:jc w:val="both"/>
        <w:rPr>
          <w:rFonts w:ascii="Times New Roman" w:hAnsi="Times New Roman"/>
          <w:sz w:val="24"/>
          <w:szCs w:val="24"/>
          <w:lang w:eastAsia="et-EE"/>
        </w:rPr>
      </w:pPr>
      <w:r w:rsidRPr="00902610">
        <w:rPr>
          <w:rFonts w:ascii="Times New Roman" w:hAnsi="Times New Roman"/>
          <w:sz w:val="24"/>
          <w:szCs w:val="24"/>
          <w:lang w:eastAsia="et-EE"/>
        </w:rPr>
        <w:lastRenderedPageBreak/>
        <w:t>l</w:t>
      </w:r>
      <w:r w:rsidR="00BE11D5" w:rsidRPr="00902610">
        <w:rPr>
          <w:rFonts w:ascii="Times New Roman" w:hAnsi="Times New Roman"/>
          <w:sz w:val="24"/>
          <w:szCs w:val="24"/>
          <w:lang w:eastAsia="et-EE"/>
        </w:rPr>
        <w:t xml:space="preserve">oomakasvatussektoris ostuõiguse andmine </w:t>
      </w:r>
      <w:r w:rsidR="009C5E08">
        <w:rPr>
          <w:rFonts w:ascii="Times New Roman" w:hAnsi="Times New Roman"/>
          <w:sz w:val="24"/>
          <w:szCs w:val="24"/>
          <w:lang w:eastAsia="et-EE"/>
        </w:rPr>
        <w:t xml:space="preserve">ettevõtjatele, kes peavad </w:t>
      </w:r>
      <w:r w:rsidR="00BE11D5" w:rsidRPr="00902610">
        <w:rPr>
          <w:rFonts w:ascii="Times New Roman" w:hAnsi="Times New Roman"/>
          <w:sz w:val="24"/>
          <w:szCs w:val="24"/>
          <w:lang w:eastAsia="et-EE"/>
        </w:rPr>
        <w:t xml:space="preserve">põllumajandusloomade registri andmetel </w:t>
      </w:r>
      <w:r w:rsidR="009C5E08">
        <w:rPr>
          <w:rFonts w:ascii="Times New Roman" w:hAnsi="Times New Roman"/>
          <w:sz w:val="24"/>
          <w:szCs w:val="24"/>
          <w:lang w:eastAsia="et-EE"/>
        </w:rPr>
        <w:t>põllumajandusloomi</w:t>
      </w:r>
      <w:r w:rsidR="00BE56A0">
        <w:rPr>
          <w:rFonts w:ascii="Times New Roman" w:hAnsi="Times New Roman"/>
          <w:sz w:val="24"/>
          <w:szCs w:val="24"/>
          <w:lang w:eastAsia="et-EE"/>
        </w:rPr>
        <w:t>.</w:t>
      </w:r>
    </w:p>
    <w:p w14:paraId="3A388E44" w14:textId="77777777" w:rsidR="003B47F3" w:rsidRPr="00902610" w:rsidRDefault="003B47F3" w:rsidP="00BE56A0">
      <w:pPr>
        <w:pStyle w:val="ListParagraph"/>
        <w:spacing w:after="0" w:line="240" w:lineRule="auto"/>
        <w:jc w:val="both"/>
        <w:rPr>
          <w:rFonts w:ascii="Times New Roman" w:hAnsi="Times New Roman"/>
          <w:sz w:val="24"/>
          <w:szCs w:val="24"/>
          <w:lang w:eastAsia="et-EE"/>
        </w:rPr>
      </w:pPr>
    </w:p>
    <w:p w14:paraId="726DE6F3" w14:textId="24EC22D8" w:rsidR="00947178" w:rsidRPr="00902610" w:rsidRDefault="00DD2798">
      <w:pPr>
        <w:jc w:val="both"/>
      </w:pPr>
      <w:r w:rsidRPr="00902610">
        <w:t xml:space="preserve">Halduskoormuse mõju on vähene ettevõtjatele, kes peavad </w:t>
      </w:r>
      <w:proofErr w:type="spellStart"/>
      <w:r w:rsidR="003B2355" w:rsidRPr="00902610">
        <w:t>PRIA-lt</w:t>
      </w:r>
      <w:proofErr w:type="spellEnd"/>
      <w:r w:rsidR="003B2355" w:rsidRPr="00902610">
        <w:t xml:space="preserve"> </w:t>
      </w:r>
      <w:r w:rsidR="00182C0F" w:rsidRPr="00902610">
        <w:t xml:space="preserve">ostuõigust taotlema. Halduskoormuse mõju seisnes taotluse </w:t>
      </w:r>
      <w:r w:rsidR="003B47F3" w:rsidRPr="00902610">
        <w:t xml:space="preserve">ja </w:t>
      </w:r>
      <w:r w:rsidR="00182C0F" w:rsidRPr="00902610">
        <w:t>andmete esitamises.</w:t>
      </w:r>
      <w:r w:rsidR="006638DB" w:rsidRPr="00902610">
        <w:t xml:space="preserve"> </w:t>
      </w:r>
      <w:r w:rsidR="00103D3B" w:rsidRPr="00902610">
        <w:t xml:space="preserve">Taotluseid võib hinnanguliselt laekuda </w:t>
      </w:r>
      <w:r w:rsidR="00644C14" w:rsidRPr="00902610">
        <w:t>u</w:t>
      </w:r>
      <w:r w:rsidR="00103D3B" w:rsidRPr="00902610">
        <w:t xml:space="preserve"> 100</w:t>
      </w:r>
      <w:r w:rsidR="00644C14" w:rsidRPr="00902610">
        <w:t>–</w:t>
      </w:r>
      <w:r w:rsidR="00103D3B" w:rsidRPr="00902610">
        <w:t>120 aastas.</w:t>
      </w:r>
      <w:r w:rsidR="00CC72A9" w:rsidRPr="00902610">
        <w:t xml:space="preserve"> </w:t>
      </w:r>
    </w:p>
    <w:p w14:paraId="7D41E931" w14:textId="13B7EC81" w:rsidR="005170CF" w:rsidRDefault="005170CF">
      <w:pPr>
        <w:jc w:val="both"/>
        <w:rPr>
          <w:bCs/>
        </w:rPr>
      </w:pPr>
    </w:p>
    <w:p w14:paraId="3D1D3745" w14:textId="77777777" w:rsidR="007F7515" w:rsidRPr="00902610" w:rsidDel="0030405C" w:rsidRDefault="007F7515" w:rsidP="007F7515">
      <w:pPr>
        <w:jc w:val="both"/>
        <w:rPr>
          <w:color w:val="000000" w:themeColor="text1"/>
        </w:rPr>
      </w:pPr>
      <w:r>
        <w:rPr>
          <w:color w:val="000000" w:themeColor="text1"/>
        </w:rPr>
        <w:t>Seega k</w:t>
      </w:r>
      <w:r w:rsidRPr="00902610" w:rsidDel="0030405C">
        <w:rPr>
          <w:color w:val="000000" w:themeColor="text1"/>
        </w:rPr>
        <w:t xml:space="preserve">aasneb mõningane halduskoormuse kasv isikutele, keda ei kanta </w:t>
      </w:r>
      <w:proofErr w:type="spellStart"/>
      <w:r w:rsidRPr="00902610" w:rsidDel="0030405C">
        <w:rPr>
          <w:color w:val="000000" w:themeColor="text1"/>
        </w:rPr>
        <w:t>eriotstarbelise</w:t>
      </w:r>
      <w:proofErr w:type="spellEnd"/>
      <w:r w:rsidRPr="00902610" w:rsidDel="0030405C">
        <w:rPr>
          <w:color w:val="000000" w:themeColor="text1"/>
        </w:rPr>
        <w:t xml:space="preserve"> diislikütuse o</w:t>
      </w:r>
      <w:r>
        <w:rPr>
          <w:color w:val="000000" w:themeColor="text1"/>
        </w:rPr>
        <w:t xml:space="preserve">stjate registrisse automaatselt, kuid neid on 1-2% põllumajandustootjatest. Samuti selleks, et hoida taotleja halduskoormus minimaalne tuleb taotlemisel </w:t>
      </w:r>
      <w:proofErr w:type="spellStart"/>
      <w:r>
        <w:rPr>
          <w:color w:val="000000" w:themeColor="text1"/>
        </w:rPr>
        <w:t>PRIA-le</w:t>
      </w:r>
      <w:proofErr w:type="spellEnd"/>
      <w:r>
        <w:rPr>
          <w:color w:val="000000" w:themeColor="text1"/>
        </w:rPr>
        <w:t xml:space="preserve"> esitada üksnes sellist teavet, mida ei ole võimalik riiklikest andmebaasidest kontrollida. </w:t>
      </w:r>
    </w:p>
    <w:p w14:paraId="4F289F9E" w14:textId="77777777" w:rsidR="007F7515" w:rsidRPr="00902610" w:rsidRDefault="007F7515">
      <w:pPr>
        <w:jc w:val="both"/>
        <w:rPr>
          <w:bCs/>
        </w:rPr>
      </w:pPr>
    </w:p>
    <w:p w14:paraId="649BF2D0" w14:textId="77777777" w:rsidR="00D1079A" w:rsidRPr="00902610" w:rsidRDefault="00B37114">
      <w:pPr>
        <w:jc w:val="both"/>
        <w:rPr>
          <w:b/>
          <w:bCs/>
        </w:rPr>
      </w:pPr>
      <w:r w:rsidRPr="00902610">
        <w:rPr>
          <w:b/>
          <w:bCs/>
        </w:rPr>
        <w:t>Ebasoovitavate majanduslike mõjude kaasnemise risk</w:t>
      </w:r>
    </w:p>
    <w:p w14:paraId="4DBEF2B3" w14:textId="422EA5CE" w:rsidR="00934FA8" w:rsidRPr="00902610" w:rsidRDefault="00D66277">
      <w:pPr>
        <w:jc w:val="both"/>
        <w:rPr>
          <w:shd w:val="clear" w:color="auto" w:fill="FFFFFF"/>
        </w:rPr>
      </w:pPr>
      <w:r w:rsidRPr="00902610">
        <w:rPr>
          <w:bCs/>
        </w:rPr>
        <w:t>Ebasoovitavate majanduslike mõjude kaasnemise risk on väike.</w:t>
      </w:r>
      <w:r w:rsidRPr="00902610">
        <w:rPr>
          <w:b/>
          <w:bCs/>
        </w:rPr>
        <w:t xml:space="preserve"> </w:t>
      </w:r>
      <w:r w:rsidR="00934FA8" w:rsidRPr="00902610">
        <w:rPr>
          <w:shd w:val="clear" w:color="auto" w:fill="FFFFFF"/>
        </w:rPr>
        <w:t xml:space="preserve">Muudatuste tulemusel soovitakse jätkuvalt tagada </w:t>
      </w:r>
      <w:proofErr w:type="spellStart"/>
      <w:r w:rsidR="00934FA8" w:rsidRPr="00902610">
        <w:rPr>
          <w:shd w:val="clear" w:color="auto" w:fill="FFFFFF"/>
        </w:rPr>
        <w:t>eriotstarbelise</w:t>
      </w:r>
      <w:proofErr w:type="spellEnd"/>
      <w:r w:rsidR="00934FA8" w:rsidRPr="00902610">
        <w:rPr>
          <w:shd w:val="clear" w:color="auto" w:fill="FFFFFF"/>
        </w:rPr>
        <w:t xml:space="preserve"> diislikütuse kättesaadavus põllumajandus- ja kalandusettevõtjatele. Sellest lähtuvalt on eelnõus välja töötatud kriteeriumid, kell</w:t>
      </w:r>
      <w:r w:rsidR="000F3E5E" w:rsidRPr="00902610">
        <w:rPr>
          <w:shd w:val="clear" w:color="auto" w:fill="FFFFFF"/>
        </w:rPr>
        <w:t xml:space="preserve">ele ja mis alustel </w:t>
      </w:r>
      <w:r w:rsidR="00934FA8" w:rsidRPr="00902610">
        <w:rPr>
          <w:shd w:val="clear" w:color="auto" w:fill="FFFFFF"/>
        </w:rPr>
        <w:t>ostuõigus anda</w:t>
      </w:r>
      <w:r w:rsidR="00A259E7">
        <w:rPr>
          <w:shd w:val="clear" w:color="auto" w:fill="FFFFFF"/>
        </w:rPr>
        <w:t>. E</w:t>
      </w:r>
      <w:r w:rsidR="00A56F35" w:rsidRPr="00902610">
        <w:rPr>
          <w:shd w:val="clear" w:color="auto" w:fill="FFFFFF"/>
        </w:rPr>
        <w:t xml:space="preserve">esmärk on, et kõik </w:t>
      </w:r>
      <w:r w:rsidR="00934FA8" w:rsidRPr="00902610">
        <w:rPr>
          <w:shd w:val="clear" w:color="auto" w:fill="FFFFFF"/>
        </w:rPr>
        <w:t>põllumajandus- ja kalandussektori ettevõtjad, kes vajavad eriotstarbelist diislikütust, seda jätkuvalt</w:t>
      </w:r>
      <w:r w:rsidR="00A56F35" w:rsidRPr="00902610">
        <w:rPr>
          <w:shd w:val="clear" w:color="auto" w:fill="FFFFFF"/>
        </w:rPr>
        <w:t xml:space="preserve"> ka saavad. Eelnõu eesmärk on piirata </w:t>
      </w:r>
      <w:r w:rsidR="00366D18" w:rsidRPr="00902610">
        <w:rPr>
          <w:shd w:val="clear" w:color="auto" w:fill="FFFFFF"/>
        </w:rPr>
        <w:t xml:space="preserve">üksnes </w:t>
      </w:r>
      <w:r w:rsidR="00A56F35" w:rsidRPr="00902610">
        <w:rPr>
          <w:shd w:val="clear" w:color="auto" w:fill="FFFFFF"/>
        </w:rPr>
        <w:t xml:space="preserve">kõrvaliste isikute ostusid. </w:t>
      </w:r>
      <w:proofErr w:type="spellStart"/>
      <w:r w:rsidR="001144C4" w:rsidRPr="00902610">
        <w:rPr>
          <w:shd w:val="clear" w:color="auto" w:fill="FFFFFF"/>
        </w:rPr>
        <w:t>Eriotstarbelise</w:t>
      </w:r>
      <w:proofErr w:type="spellEnd"/>
      <w:r w:rsidR="001144C4" w:rsidRPr="00902610">
        <w:rPr>
          <w:shd w:val="clear" w:color="auto" w:fill="FFFFFF"/>
        </w:rPr>
        <w:t xml:space="preserve"> diislikütuse </w:t>
      </w:r>
      <w:r w:rsidR="003B47F3" w:rsidRPr="00902610">
        <w:rPr>
          <w:shd w:val="clear" w:color="auto" w:fill="FFFFFF"/>
        </w:rPr>
        <w:t xml:space="preserve">müügikohti </w:t>
      </w:r>
      <w:r w:rsidR="001144C4" w:rsidRPr="00902610">
        <w:rPr>
          <w:shd w:val="clear" w:color="auto" w:fill="FFFFFF"/>
        </w:rPr>
        <w:t>eelnõuga ei piirata.</w:t>
      </w:r>
      <w:r w:rsidR="00452836">
        <w:rPr>
          <w:shd w:val="clear" w:color="auto" w:fill="FFFFFF"/>
        </w:rPr>
        <w:t xml:space="preserve"> </w:t>
      </w:r>
    </w:p>
    <w:p w14:paraId="31718E67" w14:textId="77777777" w:rsidR="00DE5E03" w:rsidRPr="00902610" w:rsidRDefault="00DE5E03">
      <w:pPr>
        <w:jc w:val="both"/>
        <w:rPr>
          <w:bCs/>
        </w:rPr>
      </w:pPr>
    </w:p>
    <w:p w14:paraId="6C70C2EF" w14:textId="77777777" w:rsidR="008F46AF" w:rsidRPr="00902610" w:rsidRDefault="00B37114">
      <w:pPr>
        <w:jc w:val="both"/>
        <w:rPr>
          <w:b/>
          <w:bCs/>
        </w:rPr>
      </w:pPr>
      <w:r w:rsidRPr="00902610">
        <w:rPr>
          <w:b/>
          <w:bCs/>
        </w:rPr>
        <w:t>Mõju olulisus</w:t>
      </w:r>
    </w:p>
    <w:p w14:paraId="3CF32989" w14:textId="3D8B2A17" w:rsidR="0088595F" w:rsidRDefault="008F46AF">
      <w:pPr>
        <w:jc w:val="both"/>
        <w:rPr>
          <w:bCs/>
        </w:rPr>
      </w:pPr>
      <w:r w:rsidRPr="00902610">
        <w:rPr>
          <w:bCs/>
        </w:rPr>
        <w:t>M</w:t>
      </w:r>
      <w:r w:rsidR="00B37114" w:rsidRPr="00902610">
        <w:rPr>
          <w:bCs/>
        </w:rPr>
        <w:t xml:space="preserve">õju ulatus on </w:t>
      </w:r>
      <w:r w:rsidR="00FE0FC9" w:rsidRPr="00902610">
        <w:rPr>
          <w:bCs/>
        </w:rPr>
        <w:t>vähene, kuna</w:t>
      </w:r>
      <w:r w:rsidR="0088595F" w:rsidRPr="00902610">
        <w:rPr>
          <w:bCs/>
        </w:rPr>
        <w:t xml:space="preserve"> </w:t>
      </w:r>
      <w:r w:rsidR="003B47F3" w:rsidRPr="00902610">
        <w:rPr>
          <w:bCs/>
        </w:rPr>
        <w:t xml:space="preserve">enamikule </w:t>
      </w:r>
      <w:r w:rsidR="0088595F" w:rsidRPr="00902610">
        <w:rPr>
          <w:bCs/>
        </w:rPr>
        <w:t xml:space="preserve">põllumajandus- ja kalandussektori ettevõtjatele </w:t>
      </w:r>
      <w:r w:rsidR="002F7FE2" w:rsidRPr="00902610">
        <w:rPr>
          <w:bCs/>
        </w:rPr>
        <w:t xml:space="preserve">määratakse ostuõigus automaatselt, kui isikud vastavad eelnõus sätestatud tingimustele. </w:t>
      </w:r>
      <w:r w:rsidR="00D66277" w:rsidRPr="00902610">
        <w:rPr>
          <w:bCs/>
        </w:rPr>
        <w:t>Osa põllumajandussektori ettevõtjatest</w:t>
      </w:r>
      <w:r w:rsidR="004D77A1">
        <w:rPr>
          <w:bCs/>
        </w:rPr>
        <w:t xml:space="preserve"> </w:t>
      </w:r>
      <w:r w:rsidR="004D77A1" w:rsidRPr="00902610">
        <w:rPr>
          <w:bCs/>
        </w:rPr>
        <w:t>(</w:t>
      </w:r>
      <w:r w:rsidR="004D77A1">
        <w:rPr>
          <w:bCs/>
        </w:rPr>
        <w:t>1-2</w:t>
      </w:r>
      <w:r w:rsidR="004D77A1" w:rsidRPr="00902610">
        <w:rPr>
          <w:bCs/>
        </w:rPr>
        <w:t xml:space="preserve">%) </w:t>
      </w:r>
      <w:r w:rsidR="00D66277" w:rsidRPr="00902610">
        <w:rPr>
          <w:bCs/>
        </w:rPr>
        <w:t>peab küll ostuõigust taotlema</w:t>
      </w:r>
      <w:r w:rsidR="00E33131">
        <w:rPr>
          <w:bCs/>
        </w:rPr>
        <w:t xml:space="preserve"> ning tõendama </w:t>
      </w:r>
      <w:r w:rsidR="00CE5309" w:rsidRPr="00902610">
        <w:rPr>
          <w:bCs/>
        </w:rPr>
        <w:t>põllumajandus</w:t>
      </w:r>
      <w:r w:rsidR="00E33131">
        <w:rPr>
          <w:bCs/>
        </w:rPr>
        <w:t>likku tegevust. Halduskoormuse minimaalsena hoidmiseks saab taotluse esitada PRIA e-keskkonnas ning taotluse hindamisel kasutatakse võimalikul suurel määral riiklike registrite andmeid ning põllumajandustootja peab esitama üksnes need andmed, mida riiklikest andmebaasidest ei ole võimalik kontrollida.</w:t>
      </w:r>
    </w:p>
    <w:p w14:paraId="578D3706" w14:textId="77777777" w:rsidR="00475525" w:rsidRPr="00902610" w:rsidRDefault="00475525">
      <w:pPr>
        <w:jc w:val="both"/>
        <w:rPr>
          <w:bCs/>
        </w:rPr>
      </w:pPr>
    </w:p>
    <w:p w14:paraId="5F84BB3E" w14:textId="4083420D" w:rsidR="00475525" w:rsidRPr="00902610" w:rsidRDefault="00475525" w:rsidP="00255464">
      <w:pPr>
        <w:jc w:val="both"/>
        <w:rPr>
          <w:bCs/>
        </w:rPr>
      </w:pPr>
      <w:r w:rsidRPr="00902610">
        <w:rPr>
          <w:b/>
          <w:bCs/>
        </w:rPr>
        <w:t>Sihtrühm</w:t>
      </w:r>
      <w:r w:rsidR="0052335C" w:rsidRPr="00902610">
        <w:rPr>
          <w:b/>
          <w:bCs/>
        </w:rPr>
        <w:t xml:space="preserve"> 2</w:t>
      </w:r>
      <w:r w:rsidRPr="00902610">
        <w:rPr>
          <w:bCs/>
        </w:rPr>
        <w:t xml:space="preserve">: </w:t>
      </w:r>
      <w:proofErr w:type="spellStart"/>
      <w:r w:rsidRPr="00902610">
        <w:rPr>
          <w:bCs/>
        </w:rPr>
        <w:t>eriotstarbelise</w:t>
      </w:r>
      <w:proofErr w:type="spellEnd"/>
      <w:r w:rsidRPr="00902610">
        <w:rPr>
          <w:bCs/>
        </w:rPr>
        <w:t xml:space="preserve"> diislikütuse müüjad </w:t>
      </w:r>
    </w:p>
    <w:p w14:paraId="0689CA63" w14:textId="77777777" w:rsidR="004341C0" w:rsidRPr="00902610" w:rsidRDefault="004341C0">
      <w:pPr>
        <w:jc w:val="both"/>
        <w:rPr>
          <w:bCs/>
        </w:rPr>
      </w:pPr>
    </w:p>
    <w:p w14:paraId="0210201B" w14:textId="31F7C5AC" w:rsidR="00902DB3" w:rsidRPr="00902610" w:rsidRDefault="00902DB3">
      <w:pPr>
        <w:tabs>
          <w:tab w:val="num" w:pos="720"/>
        </w:tabs>
        <w:jc w:val="both"/>
        <w:rPr>
          <w:bCs/>
        </w:rPr>
      </w:pPr>
      <w:proofErr w:type="spellStart"/>
      <w:r w:rsidRPr="00902610">
        <w:rPr>
          <w:bCs/>
        </w:rPr>
        <w:t>Eriotstarbelise</w:t>
      </w:r>
      <w:proofErr w:type="spellEnd"/>
      <w:r w:rsidRPr="00902610">
        <w:rPr>
          <w:bCs/>
        </w:rPr>
        <w:t xml:space="preserve"> diislikütuse tanklamüügiga tegeleb 34 juriidilist isikut. Eriotstarbelist diislikütust </w:t>
      </w:r>
      <w:r w:rsidR="003B47F3" w:rsidRPr="00902610">
        <w:rPr>
          <w:bCs/>
        </w:rPr>
        <w:t xml:space="preserve">müüb </w:t>
      </w:r>
      <w:r w:rsidR="00FA6545" w:rsidRPr="00902610">
        <w:rPr>
          <w:bCs/>
        </w:rPr>
        <w:t xml:space="preserve">103 mehitatud tanklat </w:t>
      </w:r>
      <w:r w:rsidRPr="00902610">
        <w:rPr>
          <w:bCs/>
        </w:rPr>
        <w:t xml:space="preserve">ja </w:t>
      </w:r>
      <w:r w:rsidR="00FA6545" w:rsidRPr="00902610">
        <w:rPr>
          <w:bCs/>
        </w:rPr>
        <w:t>28 automaattanklat</w:t>
      </w:r>
      <w:r w:rsidRPr="00902610">
        <w:rPr>
          <w:bCs/>
        </w:rPr>
        <w:t>. Hulgimüügis müüb eriotstarbelist diislikütust 25 isikut.</w:t>
      </w:r>
    </w:p>
    <w:p w14:paraId="3FAC5279" w14:textId="77777777" w:rsidR="0052335C" w:rsidRPr="00902610" w:rsidRDefault="0052335C">
      <w:pPr>
        <w:jc w:val="both"/>
        <w:rPr>
          <w:bCs/>
        </w:rPr>
      </w:pPr>
    </w:p>
    <w:p w14:paraId="50E4BB4F" w14:textId="77777777" w:rsidR="0025474D" w:rsidRPr="00902610" w:rsidRDefault="0025474D">
      <w:pPr>
        <w:jc w:val="both"/>
        <w:rPr>
          <w:b/>
        </w:rPr>
      </w:pPr>
      <w:r w:rsidRPr="00902610">
        <w:rPr>
          <w:b/>
        </w:rPr>
        <w:t>Majandusliku mõju kirjeldus</w:t>
      </w:r>
    </w:p>
    <w:p w14:paraId="468EF53B" w14:textId="7C492799" w:rsidR="002F0F5A" w:rsidRDefault="00E33131" w:rsidP="00E33131">
      <w:pPr>
        <w:jc w:val="both"/>
      </w:pPr>
      <w:r>
        <w:t>Muudatuste</w:t>
      </w:r>
      <w:r w:rsidR="00F23C60">
        <w:t xml:space="preserve">l on </w:t>
      </w:r>
      <w:r>
        <w:t xml:space="preserve">mõju </w:t>
      </w:r>
      <w:proofErr w:type="spellStart"/>
      <w:r>
        <w:t>e</w:t>
      </w:r>
      <w:r w:rsidRPr="009D50B9">
        <w:t>riotstarbelis</w:t>
      </w:r>
      <w:r>
        <w:t>e</w:t>
      </w:r>
      <w:proofErr w:type="spellEnd"/>
      <w:r>
        <w:t xml:space="preserve"> diislikütuse müüja</w:t>
      </w:r>
      <w:r w:rsidR="00F23C60">
        <w:t xml:space="preserve">tele, mis </w:t>
      </w:r>
      <w:r>
        <w:t xml:space="preserve">seisneb eelkõige </w:t>
      </w:r>
      <w:r w:rsidR="002F0F5A">
        <w:t xml:space="preserve">järgnevas: </w:t>
      </w:r>
      <w:r>
        <w:t xml:space="preserve"> </w:t>
      </w:r>
    </w:p>
    <w:p w14:paraId="6A1F3739" w14:textId="1ACFA3DE" w:rsidR="00AB42BC" w:rsidRDefault="002F0F5A" w:rsidP="00E33131">
      <w:pPr>
        <w:jc w:val="both"/>
      </w:pPr>
      <w:r>
        <w:t xml:space="preserve">(a) </w:t>
      </w:r>
      <w:r w:rsidR="00AB42BC">
        <w:t xml:space="preserve">isiku tuvastamine </w:t>
      </w:r>
    </w:p>
    <w:p w14:paraId="106C6920" w14:textId="7911913F" w:rsidR="00E33131" w:rsidRDefault="00AB42BC" w:rsidP="00E33131">
      <w:pPr>
        <w:jc w:val="both"/>
      </w:pPr>
      <w:r>
        <w:t xml:space="preserve">(b) </w:t>
      </w:r>
      <w:r w:rsidR="00E33131">
        <w:t xml:space="preserve">müüja </w:t>
      </w:r>
      <w:r w:rsidR="00F23C60">
        <w:t xml:space="preserve">on kohustatud enne müüki </w:t>
      </w:r>
      <w:r w:rsidR="00E33131">
        <w:t xml:space="preserve">hakkama PRIA põllumajandustoetuste ja põllumassiivide registrist </w:t>
      </w:r>
      <w:r w:rsidR="00E33131" w:rsidRPr="009D50B9">
        <w:t>ko</w:t>
      </w:r>
      <w:r w:rsidR="00E33131">
        <w:t>ntrollima</w:t>
      </w:r>
      <w:r w:rsidR="00E33131" w:rsidRPr="009D50B9">
        <w:t>, kas isikul on ostuõigus.</w:t>
      </w:r>
      <w:r w:rsidR="00E33131">
        <w:t xml:space="preserve"> O</w:t>
      </w:r>
      <w:r w:rsidR="00E33131" w:rsidRPr="00902610">
        <w:t xml:space="preserve">stuõiguse kontroll on kavandatud automaatsena x-tee </w:t>
      </w:r>
      <w:r w:rsidR="00D15AD6">
        <w:t>ja</w:t>
      </w:r>
      <w:r w:rsidR="00E33131" w:rsidRPr="00902610">
        <w:t xml:space="preserve"> muu tehnilise lahenduse kaudu</w:t>
      </w:r>
      <w:r w:rsidR="00F23C60">
        <w:t>. S</w:t>
      </w:r>
      <w:r w:rsidR="00E33131" w:rsidRPr="00902610">
        <w:t xml:space="preserve">obivaimad </w:t>
      </w:r>
      <w:r w:rsidR="00E33131">
        <w:t xml:space="preserve">isiku tuvastamise ning päringute tegemise </w:t>
      </w:r>
      <w:r w:rsidR="00E33131" w:rsidRPr="00902610">
        <w:t xml:space="preserve">tehnilised lahendused </w:t>
      </w:r>
      <w:r w:rsidR="00E33131">
        <w:t xml:space="preserve">leitakse </w:t>
      </w:r>
      <w:r w:rsidR="00E33131" w:rsidRPr="00902610">
        <w:t xml:space="preserve">PRIA </w:t>
      </w:r>
      <w:r w:rsidR="00E33131">
        <w:t xml:space="preserve">eestvedamisel registri </w:t>
      </w:r>
      <w:r w:rsidR="00E33131" w:rsidRPr="00902610">
        <w:t>eelanalüüsi tegija</w:t>
      </w:r>
      <w:r w:rsidR="00E33131">
        <w:t>ga</w:t>
      </w:r>
      <w:r w:rsidR="00E33131" w:rsidRPr="00902610">
        <w:t xml:space="preserve"> </w:t>
      </w:r>
      <w:r w:rsidR="00E33131">
        <w:t xml:space="preserve"> vahemikus </w:t>
      </w:r>
      <w:r>
        <w:t>hiljemalt 2021. a aprilli lõpuks.</w:t>
      </w:r>
      <w:r w:rsidR="00E33131">
        <w:t xml:space="preserve"> Võimalike lahenduste osas konsulteeritakse </w:t>
      </w:r>
      <w:r>
        <w:t xml:space="preserve">ka registri </w:t>
      </w:r>
      <w:r w:rsidR="00E33131">
        <w:t xml:space="preserve">eelanalüüsi käigus </w:t>
      </w:r>
      <w:proofErr w:type="spellStart"/>
      <w:r>
        <w:t>eriotstarbelise</w:t>
      </w:r>
      <w:proofErr w:type="spellEnd"/>
      <w:r>
        <w:t xml:space="preserve"> kütusemüüjate ning </w:t>
      </w:r>
      <w:r w:rsidR="00E33131">
        <w:t>MTÜ-ga Eesti Õliühing.</w:t>
      </w:r>
      <w:r w:rsidR="00353331">
        <w:t xml:space="preserve"> </w:t>
      </w:r>
      <w:proofErr w:type="spellStart"/>
      <w:r w:rsidR="00353331" w:rsidRPr="00902610">
        <w:rPr>
          <w:shd w:val="clear" w:color="auto" w:fill="FFFFFF"/>
        </w:rPr>
        <w:t>Eriotstarbelise</w:t>
      </w:r>
      <w:proofErr w:type="spellEnd"/>
      <w:r w:rsidR="00353331" w:rsidRPr="00902610">
        <w:rPr>
          <w:shd w:val="clear" w:color="auto" w:fill="FFFFFF"/>
        </w:rPr>
        <w:t xml:space="preserve"> diislikütuse müügikohti eelnõuga ei piirata.</w:t>
      </w:r>
    </w:p>
    <w:p w14:paraId="71F29DE3" w14:textId="30E599D0" w:rsidR="003C7E70" w:rsidRPr="00902610" w:rsidRDefault="002F0F5A">
      <w:pPr>
        <w:jc w:val="both"/>
      </w:pPr>
      <w:r>
        <w:t>(</w:t>
      </w:r>
      <w:r w:rsidR="006E5F0F">
        <w:t>c</w:t>
      </w:r>
      <w:r>
        <w:t xml:space="preserve">) </w:t>
      </w:r>
      <w:r w:rsidR="00930DD9" w:rsidRPr="00902610">
        <w:t>A</w:t>
      </w:r>
      <w:r w:rsidR="003C7E70" w:rsidRPr="00902610">
        <w:t>ndmeedastus</w:t>
      </w:r>
      <w:r w:rsidR="00E33131">
        <w:t>e osas</w:t>
      </w:r>
      <w:r w:rsidR="003C7E70" w:rsidRPr="00902610">
        <w:t xml:space="preserve"> </w:t>
      </w:r>
      <w:proofErr w:type="spellStart"/>
      <w:r w:rsidR="003C7E70" w:rsidRPr="00902610">
        <w:t>MTA</w:t>
      </w:r>
      <w:r w:rsidR="00396264" w:rsidRPr="00902610">
        <w:t>-</w:t>
      </w:r>
      <w:r w:rsidR="003C7E70" w:rsidRPr="00902610">
        <w:t>le</w:t>
      </w:r>
      <w:proofErr w:type="spellEnd"/>
      <w:r w:rsidR="003C7E70" w:rsidRPr="00902610">
        <w:t xml:space="preserve"> </w:t>
      </w:r>
      <w:r w:rsidR="00353331">
        <w:t>lisandub ostja esindaja andmete esitamine</w:t>
      </w:r>
      <w:r w:rsidR="00780B0C">
        <w:t>. Andmed on vaja</w:t>
      </w:r>
      <w:r w:rsidR="0071326B">
        <w:t>likud</w:t>
      </w:r>
      <w:r w:rsidR="00C01282">
        <w:t>, et oleks võimalik kontrollida aktsiisisoodustuse kasutamist</w:t>
      </w:r>
      <w:r w:rsidR="00C4360E">
        <w:t xml:space="preserve">. </w:t>
      </w:r>
      <w:r w:rsidR="00690574" w:rsidRPr="00902610">
        <w:t xml:space="preserve"> </w:t>
      </w:r>
    </w:p>
    <w:p w14:paraId="03A005A7" w14:textId="77777777" w:rsidR="0052335C" w:rsidRPr="00902610" w:rsidRDefault="0052335C">
      <w:pPr>
        <w:jc w:val="both"/>
        <w:rPr>
          <w:b/>
        </w:rPr>
      </w:pPr>
    </w:p>
    <w:p w14:paraId="2D0598A2" w14:textId="77777777" w:rsidR="0025474D" w:rsidRPr="00902610" w:rsidRDefault="0025474D">
      <w:pPr>
        <w:jc w:val="both"/>
        <w:rPr>
          <w:b/>
          <w:bCs/>
        </w:rPr>
      </w:pPr>
      <w:r w:rsidRPr="00902610">
        <w:rPr>
          <w:b/>
          <w:bCs/>
        </w:rPr>
        <w:t>Ebasoovitavate majanduslike mõjude kaasnemise risk</w:t>
      </w:r>
    </w:p>
    <w:p w14:paraId="4ABD44D6" w14:textId="5144BD96" w:rsidR="004E2C61" w:rsidRPr="00902610" w:rsidRDefault="007E61D8">
      <w:pPr>
        <w:jc w:val="both"/>
        <w:rPr>
          <w:bCs/>
        </w:rPr>
      </w:pPr>
      <w:r>
        <w:rPr>
          <w:bCs/>
        </w:rPr>
        <w:lastRenderedPageBreak/>
        <w:t>Ostuõiguse kontrolli läbiviimiseks p</w:t>
      </w:r>
      <w:r w:rsidR="004E2C61" w:rsidRPr="00902610">
        <w:rPr>
          <w:bCs/>
        </w:rPr>
        <w:t>õllumajandustoetuste ja põllumassiivide registri</w:t>
      </w:r>
      <w:r w:rsidR="006E5F0F">
        <w:rPr>
          <w:bCs/>
        </w:rPr>
        <w:t xml:space="preserve">st </w:t>
      </w:r>
      <w:r w:rsidR="004E2C61" w:rsidRPr="00902610">
        <w:rPr>
          <w:bCs/>
        </w:rPr>
        <w:t xml:space="preserve">tuleb </w:t>
      </w:r>
      <w:r w:rsidR="006E5F0F">
        <w:rPr>
          <w:bCs/>
        </w:rPr>
        <w:t>leida kütusemüüjate jaoks võimalikult lihtsad ning madalate kuludega lahendused</w:t>
      </w:r>
      <w:r>
        <w:rPr>
          <w:bCs/>
        </w:rPr>
        <w:t xml:space="preserve">. Selleks viiakse läbi eelnevalt kirjeldatud registri eelanalüüs, mille käigus kogutakse teavet ning ootusi </w:t>
      </w:r>
      <w:proofErr w:type="spellStart"/>
      <w:r>
        <w:rPr>
          <w:bCs/>
        </w:rPr>
        <w:t>eriotstarbelise</w:t>
      </w:r>
      <w:proofErr w:type="spellEnd"/>
      <w:r>
        <w:rPr>
          <w:bCs/>
        </w:rPr>
        <w:t xml:space="preserve"> diislikütuse müüjatelt ning </w:t>
      </w:r>
      <w:r w:rsidR="003D38E6">
        <w:rPr>
          <w:bCs/>
        </w:rPr>
        <w:t xml:space="preserve">MTÜ-lt Eesti Õliühing. On vajalik </w:t>
      </w:r>
      <w:r w:rsidR="004E2C61" w:rsidRPr="00902610">
        <w:rPr>
          <w:bCs/>
        </w:rPr>
        <w:t xml:space="preserve">tagada, et kütusemüüjatel </w:t>
      </w:r>
      <w:r w:rsidR="003B47F3" w:rsidRPr="00902610">
        <w:rPr>
          <w:bCs/>
        </w:rPr>
        <w:t xml:space="preserve">oleks </w:t>
      </w:r>
      <w:r w:rsidR="004E2C61" w:rsidRPr="00902610">
        <w:rPr>
          <w:bCs/>
        </w:rPr>
        <w:t xml:space="preserve">võimalik tõrgeteta enne ostu isikute ostuõigusi kontrollida. Vastasel </w:t>
      </w:r>
      <w:r w:rsidR="004E2C61" w:rsidRPr="00902610">
        <w:rPr>
          <w:bCs/>
          <w:color w:val="000000" w:themeColor="text1"/>
        </w:rPr>
        <w:t>juhul kaasneb majanduslik kahju nii kütusemüüjatele kui ka põllumajandus</w:t>
      </w:r>
      <w:r w:rsidR="00884781" w:rsidRPr="00902610">
        <w:rPr>
          <w:bCs/>
          <w:color w:val="000000" w:themeColor="text1"/>
        </w:rPr>
        <w:t>- ja kalandussektorile</w:t>
      </w:r>
      <w:r w:rsidR="00A162A8" w:rsidRPr="00902610">
        <w:rPr>
          <w:bCs/>
          <w:color w:val="000000" w:themeColor="text1"/>
        </w:rPr>
        <w:t xml:space="preserve"> </w:t>
      </w:r>
      <w:r w:rsidR="00A162A8" w:rsidRPr="00902610">
        <w:rPr>
          <w:color w:val="000000" w:themeColor="text1"/>
        </w:rPr>
        <w:t xml:space="preserve">tootmiskulude </w:t>
      </w:r>
      <w:r w:rsidR="003D38E6" w:rsidRPr="00902610">
        <w:rPr>
          <w:color w:val="000000" w:themeColor="text1"/>
        </w:rPr>
        <w:t>suurenemise kaudu</w:t>
      </w:r>
      <w:r w:rsidR="004E2C61" w:rsidRPr="00902610">
        <w:rPr>
          <w:bCs/>
          <w:color w:val="000000" w:themeColor="text1"/>
        </w:rPr>
        <w:t>,</w:t>
      </w:r>
      <w:r w:rsidR="004E2C61" w:rsidRPr="00902610">
        <w:rPr>
          <w:bCs/>
        </w:rPr>
        <w:t xml:space="preserve"> kui </w:t>
      </w:r>
      <w:proofErr w:type="spellStart"/>
      <w:r w:rsidR="002E0003" w:rsidRPr="00902610">
        <w:rPr>
          <w:bCs/>
        </w:rPr>
        <w:t>eriotstarbelise</w:t>
      </w:r>
      <w:proofErr w:type="spellEnd"/>
      <w:r w:rsidR="002E0003" w:rsidRPr="00902610">
        <w:rPr>
          <w:bCs/>
        </w:rPr>
        <w:t xml:space="preserve"> diisli</w:t>
      </w:r>
      <w:r w:rsidR="004E2C61" w:rsidRPr="00902610">
        <w:rPr>
          <w:bCs/>
        </w:rPr>
        <w:t>kütuse kättesaadavus ei ole tagatud</w:t>
      </w:r>
      <w:r w:rsidR="003D38E6">
        <w:rPr>
          <w:bCs/>
        </w:rPr>
        <w:t xml:space="preserve"> </w:t>
      </w:r>
      <w:r w:rsidR="003D38E6" w:rsidRPr="00902610">
        <w:rPr>
          <w:color w:val="000000" w:themeColor="text1"/>
        </w:rPr>
        <w:t>(näiteks kuni 5% vahetarbimisest põllumajanduses)</w:t>
      </w:r>
      <w:r w:rsidR="004E2C61" w:rsidRPr="00902610">
        <w:rPr>
          <w:bCs/>
        </w:rPr>
        <w:t>.</w:t>
      </w:r>
    </w:p>
    <w:p w14:paraId="5A06923E" w14:textId="77777777" w:rsidR="008A4E13" w:rsidRPr="00902610" w:rsidRDefault="008A4E13">
      <w:pPr>
        <w:jc w:val="both"/>
        <w:rPr>
          <w:b/>
          <w:bCs/>
        </w:rPr>
      </w:pPr>
    </w:p>
    <w:p w14:paraId="49253FD2" w14:textId="77777777" w:rsidR="0025474D" w:rsidRPr="00902610" w:rsidRDefault="0025474D">
      <w:pPr>
        <w:jc w:val="both"/>
        <w:rPr>
          <w:b/>
          <w:bCs/>
        </w:rPr>
      </w:pPr>
      <w:r w:rsidRPr="00902610">
        <w:rPr>
          <w:b/>
          <w:bCs/>
        </w:rPr>
        <w:t>Mõju olulisus</w:t>
      </w:r>
    </w:p>
    <w:p w14:paraId="350E3953" w14:textId="3B8DC5B1" w:rsidR="00475525" w:rsidRPr="00902610" w:rsidRDefault="003C7E70">
      <w:pPr>
        <w:jc w:val="both"/>
        <w:rPr>
          <w:bCs/>
        </w:rPr>
      </w:pPr>
      <w:r w:rsidRPr="00902610">
        <w:rPr>
          <w:bCs/>
        </w:rPr>
        <w:t xml:space="preserve">Mõju on </w:t>
      </w:r>
      <w:r w:rsidR="0001143A" w:rsidRPr="00902610">
        <w:rPr>
          <w:bCs/>
        </w:rPr>
        <w:t>keskmine. Mõju avaldub eelkõige selles, et eelnõuga sätesta</w:t>
      </w:r>
      <w:r w:rsidR="004341C0" w:rsidRPr="00902610">
        <w:rPr>
          <w:bCs/>
        </w:rPr>
        <w:t>ta</w:t>
      </w:r>
      <w:r w:rsidR="0001143A" w:rsidRPr="00902610">
        <w:rPr>
          <w:bCs/>
        </w:rPr>
        <w:t>ks</w:t>
      </w:r>
      <w:r w:rsidR="00021113">
        <w:rPr>
          <w:bCs/>
        </w:rPr>
        <w:t>e</w:t>
      </w:r>
      <w:r w:rsidR="0001143A" w:rsidRPr="00902610">
        <w:rPr>
          <w:bCs/>
        </w:rPr>
        <w:t xml:space="preserve"> kütusemüüjatele kohustus kontrollida </w:t>
      </w:r>
      <w:r w:rsidR="00303288" w:rsidRPr="00902610">
        <w:rPr>
          <w:bCs/>
        </w:rPr>
        <w:t>PRIA in</w:t>
      </w:r>
      <w:r w:rsidR="00250E7C" w:rsidRPr="00902610">
        <w:rPr>
          <w:bCs/>
        </w:rPr>
        <w:t>fo</w:t>
      </w:r>
      <w:r w:rsidR="00303288" w:rsidRPr="00902610">
        <w:rPr>
          <w:bCs/>
        </w:rPr>
        <w:t xml:space="preserve">süsteemist </w:t>
      </w:r>
      <w:r w:rsidR="0001143A" w:rsidRPr="00902610">
        <w:rPr>
          <w:bCs/>
        </w:rPr>
        <w:t xml:space="preserve">ostja </w:t>
      </w:r>
      <w:r w:rsidR="00555AC6" w:rsidRPr="00902610">
        <w:rPr>
          <w:bCs/>
        </w:rPr>
        <w:t xml:space="preserve">ostuõigust. </w:t>
      </w:r>
      <w:r w:rsidR="002F0F5A">
        <w:rPr>
          <w:bCs/>
        </w:rPr>
        <w:t>I</w:t>
      </w:r>
      <w:r w:rsidR="00586D31" w:rsidRPr="00902610">
        <w:rPr>
          <w:bCs/>
        </w:rPr>
        <w:t xml:space="preserve">siku tuvastamine kui ka ostuga </w:t>
      </w:r>
      <w:r w:rsidR="004341C0" w:rsidRPr="00902610">
        <w:rPr>
          <w:bCs/>
        </w:rPr>
        <w:t xml:space="preserve">seotud </w:t>
      </w:r>
      <w:r w:rsidR="00586D31" w:rsidRPr="00902610">
        <w:rPr>
          <w:bCs/>
        </w:rPr>
        <w:t>andmete esitam</w:t>
      </w:r>
      <w:r w:rsidR="002E0003" w:rsidRPr="00902610">
        <w:rPr>
          <w:bCs/>
        </w:rPr>
        <w:t>i</w:t>
      </w:r>
      <w:r w:rsidR="00586D31" w:rsidRPr="00902610">
        <w:rPr>
          <w:bCs/>
        </w:rPr>
        <w:t xml:space="preserve">ne ei ole </w:t>
      </w:r>
      <w:proofErr w:type="spellStart"/>
      <w:r w:rsidR="00586D31" w:rsidRPr="00902610">
        <w:rPr>
          <w:bCs/>
        </w:rPr>
        <w:t>eriotstarbel</w:t>
      </w:r>
      <w:r w:rsidR="00A162A8" w:rsidRPr="00902610">
        <w:rPr>
          <w:bCs/>
        </w:rPr>
        <w:t>ise</w:t>
      </w:r>
      <w:proofErr w:type="spellEnd"/>
      <w:r w:rsidR="00586D31" w:rsidRPr="00902610">
        <w:rPr>
          <w:bCs/>
        </w:rPr>
        <w:t xml:space="preserve"> diislikütuse müüjale uus kohustus.</w:t>
      </w:r>
      <w:r w:rsidR="002F0F5A">
        <w:rPr>
          <w:bCs/>
        </w:rPr>
        <w:t xml:space="preserve"> </w:t>
      </w:r>
    </w:p>
    <w:p w14:paraId="7DB9FD6A" w14:textId="77777777" w:rsidR="00B37114" w:rsidRPr="00902610" w:rsidRDefault="00B37114">
      <w:pPr>
        <w:jc w:val="both"/>
        <w:rPr>
          <w:color w:val="202020"/>
          <w:shd w:val="clear" w:color="auto" w:fill="FFFFFF"/>
        </w:rPr>
      </w:pPr>
    </w:p>
    <w:p w14:paraId="633BCAA9" w14:textId="77777777" w:rsidR="003D1211" w:rsidRPr="00902610" w:rsidRDefault="003D1211">
      <w:pPr>
        <w:jc w:val="both"/>
        <w:rPr>
          <w:b/>
          <w:bCs/>
        </w:rPr>
      </w:pPr>
      <w:r w:rsidRPr="00902610">
        <w:rPr>
          <w:b/>
          <w:color w:val="202020"/>
          <w:shd w:val="clear" w:color="auto" w:fill="FFFFFF"/>
        </w:rPr>
        <w:t>6.1.</w:t>
      </w:r>
      <w:r w:rsidR="002C03C6" w:rsidRPr="00902610">
        <w:rPr>
          <w:b/>
          <w:color w:val="202020"/>
          <w:shd w:val="clear" w:color="auto" w:fill="FFFFFF"/>
        </w:rPr>
        <w:t>2.</w:t>
      </w:r>
      <w:r w:rsidRPr="00902610">
        <w:rPr>
          <w:b/>
          <w:color w:val="202020"/>
          <w:shd w:val="clear" w:color="auto" w:fill="FFFFFF"/>
        </w:rPr>
        <w:t xml:space="preserve"> </w:t>
      </w:r>
      <w:r w:rsidRPr="00902610">
        <w:rPr>
          <w:b/>
          <w:bCs/>
        </w:rPr>
        <w:t>Mõju valdkond: mõju riigiasutuste ja kohaliku omavalitsuse asutuste töökorraldusele</w:t>
      </w:r>
    </w:p>
    <w:p w14:paraId="07DA98AE" w14:textId="77777777" w:rsidR="0052335C" w:rsidRPr="00902610" w:rsidRDefault="0052335C">
      <w:pPr>
        <w:jc w:val="both"/>
        <w:rPr>
          <w:b/>
          <w:bCs/>
        </w:rPr>
      </w:pPr>
    </w:p>
    <w:p w14:paraId="681FF22C" w14:textId="77777777" w:rsidR="003D1211" w:rsidRPr="00902610" w:rsidRDefault="003D1211">
      <w:pPr>
        <w:jc w:val="both"/>
        <w:rPr>
          <w:bCs/>
        </w:rPr>
      </w:pPr>
      <w:r w:rsidRPr="00902610">
        <w:rPr>
          <w:b/>
          <w:bCs/>
        </w:rPr>
        <w:t>Sihtrühm</w:t>
      </w:r>
      <w:r w:rsidR="0052335C" w:rsidRPr="00902610">
        <w:rPr>
          <w:b/>
          <w:bCs/>
        </w:rPr>
        <w:t xml:space="preserve"> 1</w:t>
      </w:r>
      <w:r w:rsidRPr="00902610">
        <w:rPr>
          <w:bCs/>
        </w:rPr>
        <w:t xml:space="preserve">: </w:t>
      </w:r>
      <w:r w:rsidR="0050678F" w:rsidRPr="00902610">
        <w:rPr>
          <w:bCs/>
        </w:rPr>
        <w:t>PRIA</w:t>
      </w:r>
    </w:p>
    <w:p w14:paraId="2C9A6D35" w14:textId="77777777" w:rsidR="00470F82" w:rsidRPr="00902610" w:rsidRDefault="00470F82">
      <w:pPr>
        <w:jc w:val="both"/>
        <w:rPr>
          <w:bCs/>
        </w:rPr>
      </w:pPr>
    </w:p>
    <w:p w14:paraId="3B5C6152" w14:textId="5E416B1C" w:rsidR="001E6F51" w:rsidRPr="00902610" w:rsidRDefault="003D1211">
      <w:pPr>
        <w:jc w:val="both"/>
      </w:pPr>
      <w:r w:rsidRPr="00902610">
        <w:rPr>
          <w:b/>
          <w:bCs/>
        </w:rPr>
        <w:t xml:space="preserve">Mõju </w:t>
      </w:r>
      <w:r w:rsidR="00420332" w:rsidRPr="00902610">
        <w:rPr>
          <w:b/>
          <w:bCs/>
        </w:rPr>
        <w:t xml:space="preserve">riigiasutuste ja kohaliku omavalitsuse asutuste töökorraldusele </w:t>
      </w:r>
    </w:p>
    <w:p w14:paraId="7D804214" w14:textId="77777777" w:rsidR="006F666A" w:rsidRDefault="00AF2B0A">
      <w:pPr>
        <w:jc w:val="both"/>
        <w:rPr>
          <w:bCs/>
        </w:rPr>
      </w:pPr>
      <w:r w:rsidRPr="00902610">
        <w:rPr>
          <w:bCs/>
        </w:rPr>
        <w:t>Muudatusel on oluline mõju PRIA töökorraldusele. P</w:t>
      </w:r>
      <w:r w:rsidR="005F0B1E" w:rsidRPr="00902610">
        <w:rPr>
          <w:bCs/>
        </w:rPr>
        <w:t xml:space="preserve">RIA töömaht suureneb </w:t>
      </w:r>
      <w:r w:rsidR="004341C0" w:rsidRPr="00902610">
        <w:rPr>
          <w:bCs/>
        </w:rPr>
        <w:t>seoses lisa</w:t>
      </w:r>
      <w:r w:rsidR="005F0B1E" w:rsidRPr="00902610">
        <w:rPr>
          <w:bCs/>
        </w:rPr>
        <w:t>tööülesannetega:</w:t>
      </w:r>
    </w:p>
    <w:p w14:paraId="620E632D" w14:textId="0D94216F" w:rsidR="005F0B1E" w:rsidRPr="00902610" w:rsidRDefault="006F666A">
      <w:pPr>
        <w:jc w:val="both"/>
        <w:rPr>
          <w:bCs/>
        </w:rPr>
      </w:pPr>
      <w:r>
        <w:rPr>
          <w:bCs/>
        </w:rPr>
        <w:t>(</w:t>
      </w:r>
      <w:r w:rsidR="005F0B1E" w:rsidRPr="00902610">
        <w:rPr>
          <w:bCs/>
        </w:rPr>
        <w:t xml:space="preserve">a) PRIA hakkab menetlema põllumajandustootjate ostuõiguse taotlusi </w:t>
      </w:r>
      <w:r w:rsidR="004341C0" w:rsidRPr="00902610">
        <w:rPr>
          <w:bCs/>
        </w:rPr>
        <w:t xml:space="preserve">ja </w:t>
      </w:r>
      <w:r w:rsidR="005F0B1E" w:rsidRPr="00902610">
        <w:rPr>
          <w:bCs/>
        </w:rPr>
        <w:t xml:space="preserve">määrama ostuõigusi; </w:t>
      </w:r>
      <w:r>
        <w:rPr>
          <w:bCs/>
        </w:rPr>
        <w:t>(</w:t>
      </w:r>
      <w:r w:rsidR="005F0B1E" w:rsidRPr="00902610">
        <w:rPr>
          <w:bCs/>
        </w:rPr>
        <w:t>b) vajalik on arendada vastavad infosüsteemid, kus pidada ost</w:t>
      </w:r>
      <w:r w:rsidR="004341C0" w:rsidRPr="00902610">
        <w:rPr>
          <w:bCs/>
        </w:rPr>
        <w:t>u</w:t>
      </w:r>
      <w:r w:rsidR="005F0B1E" w:rsidRPr="00902610">
        <w:rPr>
          <w:bCs/>
        </w:rPr>
        <w:t xml:space="preserve">õiguste üle arvestust </w:t>
      </w:r>
      <w:r w:rsidR="004341C0" w:rsidRPr="00902610">
        <w:rPr>
          <w:bCs/>
        </w:rPr>
        <w:t xml:space="preserve">ja </w:t>
      </w:r>
      <w:r w:rsidR="005F0B1E" w:rsidRPr="00902610">
        <w:rPr>
          <w:bCs/>
        </w:rPr>
        <w:t xml:space="preserve">kust </w:t>
      </w:r>
      <w:proofErr w:type="spellStart"/>
      <w:r w:rsidR="005F0B1E" w:rsidRPr="00902610">
        <w:rPr>
          <w:bCs/>
        </w:rPr>
        <w:t>eriotstarbelise</w:t>
      </w:r>
      <w:proofErr w:type="spellEnd"/>
      <w:r w:rsidR="005F0B1E" w:rsidRPr="00902610">
        <w:rPr>
          <w:bCs/>
        </w:rPr>
        <w:t xml:space="preserve"> diislikütuse müüjad saavad enne müüki ostuõigusi kontrollida. </w:t>
      </w:r>
      <w:r w:rsidR="00160423" w:rsidRPr="00902610">
        <w:rPr>
          <w:bCs/>
        </w:rPr>
        <w:t xml:space="preserve">Ostuõiguste üle arvestuse pidamiseks on vajalik </w:t>
      </w:r>
      <w:r w:rsidR="00AF2B0A" w:rsidRPr="00902610">
        <w:rPr>
          <w:bCs/>
        </w:rPr>
        <w:t xml:space="preserve">teha arendusi </w:t>
      </w:r>
      <w:r w:rsidR="00160423" w:rsidRPr="00902610">
        <w:rPr>
          <w:bCs/>
        </w:rPr>
        <w:t>põllumajandustoetuste ja põllumassiivide registri</w:t>
      </w:r>
      <w:r w:rsidR="000F3C9C" w:rsidRPr="00902610">
        <w:rPr>
          <w:bCs/>
        </w:rPr>
        <w:t>s</w:t>
      </w:r>
      <w:r w:rsidR="00160423" w:rsidRPr="00902610">
        <w:rPr>
          <w:bCs/>
        </w:rPr>
        <w:t xml:space="preserve">. </w:t>
      </w:r>
    </w:p>
    <w:p w14:paraId="5CFF8DC3" w14:textId="77777777" w:rsidR="00EA53AC" w:rsidRPr="00902610" w:rsidRDefault="00EA53AC">
      <w:pPr>
        <w:jc w:val="both"/>
        <w:rPr>
          <w:bCs/>
        </w:rPr>
      </w:pPr>
    </w:p>
    <w:p w14:paraId="52EE5891" w14:textId="77777777" w:rsidR="00832317" w:rsidRPr="00902610" w:rsidRDefault="001E6F51">
      <w:pPr>
        <w:jc w:val="both"/>
        <w:rPr>
          <w:bCs/>
        </w:rPr>
      </w:pPr>
      <w:r w:rsidRPr="00902610">
        <w:rPr>
          <w:b/>
          <w:bCs/>
        </w:rPr>
        <w:t xml:space="preserve">Ebasoovitavate </w:t>
      </w:r>
      <w:r w:rsidR="00520384" w:rsidRPr="00902610">
        <w:rPr>
          <w:b/>
          <w:bCs/>
        </w:rPr>
        <w:t xml:space="preserve">töökorralduse ja </w:t>
      </w:r>
      <w:r w:rsidR="0092679D" w:rsidRPr="00902610">
        <w:rPr>
          <w:b/>
          <w:bCs/>
        </w:rPr>
        <w:t>töö</w:t>
      </w:r>
      <w:r w:rsidR="00520384" w:rsidRPr="00902610">
        <w:rPr>
          <w:b/>
          <w:bCs/>
        </w:rPr>
        <w:t>mahu</w:t>
      </w:r>
      <w:r w:rsidR="0092679D" w:rsidRPr="00902610">
        <w:rPr>
          <w:b/>
          <w:bCs/>
        </w:rPr>
        <w:t xml:space="preserve"> </w:t>
      </w:r>
      <w:r w:rsidR="00520384" w:rsidRPr="00902610">
        <w:rPr>
          <w:b/>
          <w:bCs/>
        </w:rPr>
        <w:t xml:space="preserve">alaste </w:t>
      </w:r>
      <w:r w:rsidR="006579FB" w:rsidRPr="00902610">
        <w:rPr>
          <w:b/>
          <w:bCs/>
        </w:rPr>
        <w:t xml:space="preserve">mõjude </w:t>
      </w:r>
      <w:r w:rsidRPr="00902610">
        <w:rPr>
          <w:b/>
          <w:bCs/>
        </w:rPr>
        <w:t>kaasnemise risk</w:t>
      </w:r>
      <w:r w:rsidR="00F86E52" w:rsidRPr="00902610">
        <w:rPr>
          <w:b/>
          <w:bCs/>
        </w:rPr>
        <w:t xml:space="preserve"> </w:t>
      </w:r>
    </w:p>
    <w:p w14:paraId="1CC88DA4" w14:textId="3E02AA36" w:rsidR="00EA53AC" w:rsidRPr="00902610" w:rsidRDefault="003C7E70">
      <w:pPr>
        <w:jc w:val="both"/>
        <w:rPr>
          <w:bCs/>
        </w:rPr>
      </w:pPr>
      <w:r w:rsidRPr="00902610">
        <w:rPr>
          <w:bCs/>
        </w:rPr>
        <w:t>PRIA töömaht suureneb</w:t>
      </w:r>
      <w:r w:rsidR="004140E7" w:rsidRPr="00902610">
        <w:rPr>
          <w:bCs/>
        </w:rPr>
        <w:t xml:space="preserve"> </w:t>
      </w:r>
      <w:r w:rsidR="004341C0" w:rsidRPr="00902610">
        <w:rPr>
          <w:bCs/>
        </w:rPr>
        <w:t>seoses lisa</w:t>
      </w:r>
      <w:r w:rsidR="004140E7" w:rsidRPr="00902610">
        <w:rPr>
          <w:bCs/>
        </w:rPr>
        <w:t>tööülesannetega</w:t>
      </w:r>
      <w:r w:rsidR="006212FC" w:rsidRPr="00902610">
        <w:rPr>
          <w:bCs/>
        </w:rPr>
        <w:t xml:space="preserve">. </w:t>
      </w:r>
      <w:r w:rsidR="00261A93" w:rsidRPr="00902610">
        <w:rPr>
          <w:bCs/>
        </w:rPr>
        <w:t>Põllumajandustoetus</w:t>
      </w:r>
      <w:r w:rsidR="00697BE6" w:rsidRPr="00902610">
        <w:rPr>
          <w:bCs/>
        </w:rPr>
        <w:t>te ja põllumassiivide registri toimimine tuleb tagada</w:t>
      </w:r>
      <w:r w:rsidR="000271BE" w:rsidRPr="00902610">
        <w:rPr>
          <w:bCs/>
        </w:rPr>
        <w:t xml:space="preserve"> selliselt</w:t>
      </w:r>
      <w:r w:rsidR="00697BE6" w:rsidRPr="00902610">
        <w:rPr>
          <w:bCs/>
        </w:rPr>
        <w:t>, et k</w:t>
      </w:r>
      <w:r w:rsidR="000A2159" w:rsidRPr="00902610">
        <w:rPr>
          <w:bCs/>
        </w:rPr>
        <w:t xml:space="preserve">ütusemüüjatel </w:t>
      </w:r>
      <w:r w:rsidR="004341C0" w:rsidRPr="00902610">
        <w:rPr>
          <w:bCs/>
        </w:rPr>
        <w:t xml:space="preserve">oleks </w:t>
      </w:r>
      <w:r w:rsidR="000A2159" w:rsidRPr="00902610">
        <w:rPr>
          <w:bCs/>
        </w:rPr>
        <w:t>võimalik tõrgeteta enne ostu isikute ostuõigusi kontrollida. Vastasel juhul kaasneb majanduslik kahju nii kütusemüüjatele kui ka põllumajandus</w:t>
      </w:r>
      <w:r w:rsidR="000F3C9C" w:rsidRPr="00902610">
        <w:rPr>
          <w:bCs/>
        </w:rPr>
        <w:t>- ja kalandussektorile</w:t>
      </w:r>
      <w:r w:rsidR="000A2159" w:rsidRPr="00902610">
        <w:rPr>
          <w:bCs/>
        </w:rPr>
        <w:t xml:space="preserve">, kui </w:t>
      </w:r>
      <w:proofErr w:type="spellStart"/>
      <w:r w:rsidR="0054743A" w:rsidRPr="00902610">
        <w:rPr>
          <w:bCs/>
        </w:rPr>
        <w:t>eriotstarbelise</w:t>
      </w:r>
      <w:proofErr w:type="spellEnd"/>
      <w:r w:rsidR="0054743A" w:rsidRPr="00902610">
        <w:rPr>
          <w:bCs/>
        </w:rPr>
        <w:t xml:space="preserve"> diisli</w:t>
      </w:r>
      <w:r w:rsidR="000A2159" w:rsidRPr="00902610">
        <w:rPr>
          <w:bCs/>
        </w:rPr>
        <w:t>kütuse kättesaadavus ei ole tagatud.</w:t>
      </w:r>
    </w:p>
    <w:p w14:paraId="54EE93AF" w14:textId="77777777" w:rsidR="0063041D" w:rsidRPr="00902610" w:rsidRDefault="0063041D">
      <w:pPr>
        <w:jc w:val="both"/>
        <w:rPr>
          <w:bCs/>
        </w:rPr>
      </w:pPr>
    </w:p>
    <w:p w14:paraId="1C1909FE" w14:textId="77777777" w:rsidR="00D15AD6" w:rsidRPr="00902610" w:rsidRDefault="00D15AD6" w:rsidP="00D15AD6">
      <w:pPr>
        <w:jc w:val="both"/>
        <w:rPr>
          <w:b/>
          <w:bCs/>
        </w:rPr>
      </w:pPr>
      <w:r w:rsidRPr="00902610">
        <w:rPr>
          <w:b/>
          <w:bCs/>
        </w:rPr>
        <w:t>Mõju olulisus</w:t>
      </w:r>
    </w:p>
    <w:p w14:paraId="07A115B7" w14:textId="0C3718F6" w:rsidR="00D15AD6" w:rsidRPr="00902610" w:rsidRDefault="00D15AD6" w:rsidP="00D15AD6">
      <w:pPr>
        <w:jc w:val="both"/>
        <w:rPr>
          <w:bCs/>
        </w:rPr>
      </w:pPr>
      <w:r w:rsidRPr="00902610">
        <w:rPr>
          <w:bCs/>
        </w:rPr>
        <w:t xml:space="preserve">Mõju on oluline. </w:t>
      </w:r>
      <w:r>
        <w:rPr>
          <w:bCs/>
        </w:rPr>
        <w:t>M</w:t>
      </w:r>
      <w:r w:rsidRPr="00902610">
        <w:rPr>
          <w:bCs/>
        </w:rPr>
        <w:t xml:space="preserve">uudatused </w:t>
      </w:r>
      <w:r>
        <w:rPr>
          <w:bCs/>
        </w:rPr>
        <w:t xml:space="preserve">on </w:t>
      </w:r>
      <w:r w:rsidRPr="00902610">
        <w:rPr>
          <w:bCs/>
        </w:rPr>
        <w:t>vajalikud, kuna võttes arvesse väärkasutuse mahtu (u</w:t>
      </w:r>
      <w:r>
        <w:rPr>
          <w:bCs/>
        </w:rPr>
        <w:t xml:space="preserve"> 1,6-3 mln </w:t>
      </w:r>
      <w:proofErr w:type="spellStart"/>
      <w:r>
        <w:rPr>
          <w:bCs/>
        </w:rPr>
        <w:t>eur</w:t>
      </w:r>
      <w:proofErr w:type="spellEnd"/>
      <w:r>
        <w:rPr>
          <w:bCs/>
        </w:rPr>
        <w:t xml:space="preserve"> olenevalt aastast</w:t>
      </w:r>
      <w:r w:rsidRPr="00902610">
        <w:rPr>
          <w:bCs/>
        </w:rPr>
        <w:t>) võrdluses registri loomise</w:t>
      </w:r>
      <w:r>
        <w:rPr>
          <w:bCs/>
        </w:rPr>
        <w:t xml:space="preserve"> (843 754 </w:t>
      </w:r>
      <w:proofErr w:type="spellStart"/>
      <w:r>
        <w:rPr>
          <w:bCs/>
        </w:rPr>
        <w:t>eur</w:t>
      </w:r>
      <w:proofErr w:type="spellEnd"/>
      <w:r>
        <w:rPr>
          <w:bCs/>
        </w:rPr>
        <w:t>)</w:t>
      </w:r>
      <w:r w:rsidRPr="00902610">
        <w:rPr>
          <w:bCs/>
        </w:rPr>
        <w:t xml:space="preserve"> ja </w:t>
      </w:r>
      <w:r>
        <w:rPr>
          <w:bCs/>
        </w:rPr>
        <w:t xml:space="preserve">edaspidise </w:t>
      </w:r>
      <w:r w:rsidRPr="00902610">
        <w:rPr>
          <w:bCs/>
        </w:rPr>
        <w:t>iga-aastaste halduskuludega on muudatused põhjendatud.</w:t>
      </w:r>
      <w:r>
        <w:rPr>
          <w:bCs/>
        </w:rPr>
        <w:t xml:space="preserve"> </w:t>
      </w:r>
      <w:r w:rsidR="00A87A2D">
        <w:rPr>
          <w:bCs/>
        </w:rPr>
        <w:t xml:space="preserve">Täpsem PRIA kulude ülevaade antakse peatükis 7. </w:t>
      </w:r>
    </w:p>
    <w:p w14:paraId="585F0068" w14:textId="77777777" w:rsidR="004261C7" w:rsidRPr="00902610" w:rsidRDefault="004261C7">
      <w:pPr>
        <w:jc w:val="both"/>
        <w:rPr>
          <w:b/>
          <w:bCs/>
        </w:rPr>
      </w:pPr>
    </w:p>
    <w:p w14:paraId="545F4374" w14:textId="34E9BFA8" w:rsidR="0050678F" w:rsidRPr="00902610" w:rsidRDefault="0050678F">
      <w:pPr>
        <w:jc w:val="both"/>
        <w:rPr>
          <w:bCs/>
        </w:rPr>
      </w:pPr>
      <w:r w:rsidRPr="00902610">
        <w:rPr>
          <w:b/>
          <w:bCs/>
        </w:rPr>
        <w:t>Sihtrühm</w:t>
      </w:r>
      <w:r w:rsidR="00474D05" w:rsidRPr="00902610">
        <w:rPr>
          <w:b/>
          <w:bCs/>
        </w:rPr>
        <w:t xml:space="preserve"> 2</w:t>
      </w:r>
      <w:r w:rsidRPr="00902610">
        <w:rPr>
          <w:bCs/>
        </w:rPr>
        <w:t xml:space="preserve">: </w:t>
      </w:r>
      <w:r w:rsidR="006B4BB6" w:rsidRPr="00902610">
        <w:rPr>
          <w:bCs/>
        </w:rPr>
        <w:t>MTA</w:t>
      </w:r>
      <w:r w:rsidRPr="00902610">
        <w:rPr>
          <w:bCs/>
        </w:rPr>
        <w:t xml:space="preserve"> (järelevalveasutus)</w:t>
      </w:r>
    </w:p>
    <w:p w14:paraId="65AB9214" w14:textId="77777777" w:rsidR="0050678F" w:rsidRPr="00902610" w:rsidRDefault="0050678F">
      <w:pPr>
        <w:jc w:val="both"/>
        <w:rPr>
          <w:bCs/>
        </w:rPr>
      </w:pPr>
    </w:p>
    <w:p w14:paraId="020FFA69" w14:textId="5E9A70BF" w:rsidR="0056647D" w:rsidRPr="00902610" w:rsidRDefault="0056647D">
      <w:pPr>
        <w:jc w:val="both"/>
      </w:pPr>
      <w:r w:rsidRPr="00902610">
        <w:rPr>
          <w:b/>
          <w:bCs/>
        </w:rPr>
        <w:t>Mõju riigiasutuste ja kohaliku omavalitsuse asutuste töökorraldusele</w:t>
      </w:r>
      <w:r w:rsidRPr="00902610">
        <w:t xml:space="preserve"> </w:t>
      </w:r>
    </w:p>
    <w:p w14:paraId="3A064C43" w14:textId="7B590FFD" w:rsidR="0056647D" w:rsidRPr="00902610" w:rsidRDefault="003C7E70" w:rsidP="00A3221A">
      <w:pPr>
        <w:jc w:val="both"/>
        <w:rPr>
          <w:bCs/>
        </w:rPr>
      </w:pPr>
      <w:r w:rsidRPr="00902610">
        <w:rPr>
          <w:bCs/>
        </w:rPr>
        <w:t xml:space="preserve">Ostuõigusega isikute registri loomine </w:t>
      </w:r>
      <w:r w:rsidR="00D7454B" w:rsidRPr="00902610">
        <w:rPr>
          <w:bCs/>
        </w:rPr>
        <w:t>eelda</w:t>
      </w:r>
      <w:r w:rsidR="00292E1E" w:rsidRPr="00902610">
        <w:rPr>
          <w:bCs/>
        </w:rPr>
        <w:t>ta</w:t>
      </w:r>
      <w:r w:rsidR="00D7454B" w:rsidRPr="00902610">
        <w:rPr>
          <w:bCs/>
        </w:rPr>
        <w:t xml:space="preserve">vasti vähendab </w:t>
      </w:r>
      <w:proofErr w:type="spellStart"/>
      <w:r w:rsidR="00D7454B" w:rsidRPr="00902610">
        <w:rPr>
          <w:bCs/>
        </w:rPr>
        <w:t>eriotstarbelise</w:t>
      </w:r>
      <w:proofErr w:type="spellEnd"/>
      <w:r w:rsidR="00D7454B" w:rsidRPr="00902610">
        <w:rPr>
          <w:bCs/>
        </w:rPr>
        <w:t xml:space="preserve"> diislikütuse väärkasutamist. </w:t>
      </w:r>
      <w:r w:rsidR="002700D8" w:rsidRPr="00902610">
        <w:rPr>
          <w:bCs/>
        </w:rPr>
        <w:t xml:space="preserve">MTA </w:t>
      </w:r>
      <w:r w:rsidR="000B747E" w:rsidRPr="00902610">
        <w:rPr>
          <w:bCs/>
        </w:rPr>
        <w:t xml:space="preserve">on </w:t>
      </w:r>
      <w:r w:rsidR="002700D8" w:rsidRPr="00902610">
        <w:rPr>
          <w:bCs/>
        </w:rPr>
        <w:t xml:space="preserve">jätkuvalt </w:t>
      </w:r>
      <w:proofErr w:type="spellStart"/>
      <w:r w:rsidR="002700D8" w:rsidRPr="00902610">
        <w:rPr>
          <w:bCs/>
        </w:rPr>
        <w:t>eriotstarbelise</w:t>
      </w:r>
      <w:proofErr w:type="spellEnd"/>
      <w:r w:rsidR="002700D8" w:rsidRPr="00902610">
        <w:rPr>
          <w:bCs/>
        </w:rPr>
        <w:t xml:space="preserve"> diislikütuse sihipärast kasutamist kontrolliv järelevalveasutus</w:t>
      </w:r>
      <w:r w:rsidR="000B747E" w:rsidRPr="00902610">
        <w:rPr>
          <w:bCs/>
        </w:rPr>
        <w:t xml:space="preserve">. Muudatused toetavad </w:t>
      </w:r>
      <w:r w:rsidRPr="00902610">
        <w:rPr>
          <w:bCs/>
        </w:rPr>
        <w:t>MTA järelevalvetegevust</w:t>
      </w:r>
      <w:r w:rsidR="00DC7DAA" w:rsidRPr="00902610">
        <w:rPr>
          <w:bCs/>
        </w:rPr>
        <w:t>, andes võimaluse kontrollida erimärgistatud diislikütuse kasutamist väljaspool ostuõigusega isikute ringi.</w:t>
      </w:r>
    </w:p>
    <w:p w14:paraId="1EA87013" w14:textId="77777777" w:rsidR="00DC7DAA" w:rsidRPr="00902610" w:rsidRDefault="00DC7DAA">
      <w:pPr>
        <w:jc w:val="both"/>
        <w:rPr>
          <w:bCs/>
        </w:rPr>
      </w:pPr>
    </w:p>
    <w:p w14:paraId="3EE04931" w14:textId="77777777" w:rsidR="00902DB3" w:rsidRPr="00902610" w:rsidRDefault="000271BE">
      <w:pPr>
        <w:jc w:val="both"/>
        <w:rPr>
          <w:b/>
        </w:rPr>
      </w:pPr>
      <w:r w:rsidRPr="00902610">
        <w:rPr>
          <w:b/>
        </w:rPr>
        <w:t xml:space="preserve">Töökoormuse </w:t>
      </w:r>
      <w:r w:rsidR="00902DB3" w:rsidRPr="00902610">
        <w:rPr>
          <w:b/>
        </w:rPr>
        <w:t>kirjeldus</w:t>
      </w:r>
    </w:p>
    <w:p w14:paraId="7D1B8717" w14:textId="77777777" w:rsidR="00735520" w:rsidRDefault="00DC7DAA" w:rsidP="00B47B82">
      <w:pPr>
        <w:jc w:val="both"/>
        <w:rPr>
          <w:bCs/>
        </w:rPr>
      </w:pPr>
      <w:r w:rsidRPr="00902610">
        <w:rPr>
          <w:bCs/>
        </w:rPr>
        <w:lastRenderedPageBreak/>
        <w:t xml:space="preserve">MTA </w:t>
      </w:r>
      <w:r w:rsidR="000271BE" w:rsidRPr="00902610">
        <w:rPr>
          <w:bCs/>
        </w:rPr>
        <w:t xml:space="preserve">töökoormus </w:t>
      </w:r>
      <w:r w:rsidR="00C03A91" w:rsidRPr="00902610">
        <w:rPr>
          <w:bCs/>
        </w:rPr>
        <w:t xml:space="preserve">järelevalve osas </w:t>
      </w:r>
      <w:r w:rsidR="0063041D" w:rsidRPr="00902610">
        <w:rPr>
          <w:bCs/>
        </w:rPr>
        <w:t xml:space="preserve">pigem väheneb, kuna </w:t>
      </w:r>
      <w:proofErr w:type="spellStart"/>
      <w:r w:rsidR="000C5704" w:rsidRPr="00902610">
        <w:rPr>
          <w:bCs/>
        </w:rPr>
        <w:t>eriotstarbelise</w:t>
      </w:r>
      <w:proofErr w:type="spellEnd"/>
      <w:r w:rsidR="000C5704" w:rsidRPr="00902610">
        <w:rPr>
          <w:bCs/>
        </w:rPr>
        <w:t xml:space="preserve"> diislikütuse ostjate </w:t>
      </w:r>
      <w:r w:rsidR="0063041D" w:rsidRPr="00902610">
        <w:rPr>
          <w:bCs/>
        </w:rPr>
        <w:t xml:space="preserve">arv </w:t>
      </w:r>
      <w:r w:rsidR="00BE56A0">
        <w:rPr>
          <w:bCs/>
        </w:rPr>
        <w:t>väheneb</w:t>
      </w:r>
      <w:r w:rsidR="00735520">
        <w:rPr>
          <w:bCs/>
        </w:rPr>
        <w:t xml:space="preserve">, sest </w:t>
      </w:r>
      <w:r w:rsidR="00BE56A0">
        <w:rPr>
          <w:bCs/>
        </w:rPr>
        <w:t>osta saavad üksnes ostuõigusega isikud</w:t>
      </w:r>
      <w:r w:rsidR="00735520">
        <w:rPr>
          <w:bCs/>
        </w:rPr>
        <w:t xml:space="preserve">, kelle puhul on PRIA kontrollinud seotud põllumajandus- ja kalandussektoriga. </w:t>
      </w:r>
    </w:p>
    <w:p w14:paraId="79CF8FFC" w14:textId="77777777" w:rsidR="00735520" w:rsidRDefault="00735520" w:rsidP="00B47B82">
      <w:pPr>
        <w:jc w:val="both"/>
        <w:rPr>
          <w:bCs/>
        </w:rPr>
      </w:pPr>
    </w:p>
    <w:p w14:paraId="3D64B0CC" w14:textId="6795DB43" w:rsidR="00902DB3" w:rsidRPr="00902610" w:rsidRDefault="00735520" w:rsidP="00B47B82">
      <w:pPr>
        <w:jc w:val="both"/>
        <w:rPr>
          <w:bCs/>
        </w:rPr>
      </w:pPr>
      <w:r>
        <w:rPr>
          <w:bCs/>
        </w:rPr>
        <w:t xml:space="preserve">Vähene mõju on töökoormusele seoses </w:t>
      </w:r>
      <w:proofErr w:type="spellStart"/>
      <w:r>
        <w:rPr>
          <w:bCs/>
        </w:rPr>
        <w:t>riigiabi</w:t>
      </w:r>
      <w:proofErr w:type="spellEnd"/>
      <w:r>
        <w:rPr>
          <w:bCs/>
        </w:rPr>
        <w:t xml:space="preserve"> andm</w:t>
      </w:r>
      <w:r w:rsidR="00A87A2D">
        <w:rPr>
          <w:bCs/>
        </w:rPr>
        <w:t>ete</w:t>
      </w:r>
      <w:r>
        <w:rPr>
          <w:bCs/>
        </w:rPr>
        <w:t xml:space="preserve"> esitamisega </w:t>
      </w:r>
      <w:proofErr w:type="spellStart"/>
      <w:r>
        <w:rPr>
          <w:bCs/>
        </w:rPr>
        <w:t>PRIA-le</w:t>
      </w:r>
      <w:proofErr w:type="spellEnd"/>
      <w:r>
        <w:rPr>
          <w:bCs/>
        </w:rPr>
        <w:t xml:space="preserve">. </w:t>
      </w:r>
    </w:p>
    <w:p w14:paraId="5ADF4D56" w14:textId="77777777" w:rsidR="00DC7DAA" w:rsidRPr="00902610" w:rsidRDefault="00DC7DAA">
      <w:pPr>
        <w:jc w:val="both"/>
        <w:rPr>
          <w:bCs/>
        </w:rPr>
      </w:pPr>
    </w:p>
    <w:p w14:paraId="43A6C42B" w14:textId="77777777" w:rsidR="0056647D" w:rsidRPr="00902610" w:rsidRDefault="0056647D">
      <w:pPr>
        <w:jc w:val="both"/>
        <w:rPr>
          <w:bCs/>
        </w:rPr>
      </w:pPr>
      <w:r w:rsidRPr="00902610">
        <w:rPr>
          <w:b/>
          <w:bCs/>
        </w:rPr>
        <w:t xml:space="preserve">Ebasoovitavate töökorralduse ja töömahu alaste mõjude kaasnemise risk </w:t>
      </w:r>
    </w:p>
    <w:p w14:paraId="6FC07CFC" w14:textId="5A85BA79" w:rsidR="00474D05" w:rsidRPr="00902610" w:rsidRDefault="00DC7DAA">
      <w:pPr>
        <w:jc w:val="both"/>
        <w:rPr>
          <w:bCs/>
        </w:rPr>
      </w:pPr>
      <w:r w:rsidRPr="00902610">
        <w:rPr>
          <w:bCs/>
        </w:rPr>
        <w:t>Ebasoovit</w:t>
      </w:r>
      <w:r w:rsidR="00F07C2A" w:rsidRPr="00902610">
        <w:rPr>
          <w:bCs/>
        </w:rPr>
        <w:t>a</w:t>
      </w:r>
      <w:r w:rsidRPr="00902610">
        <w:rPr>
          <w:bCs/>
        </w:rPr>
        <w:t xml:space="preserve">vaid mõjusid ei esine. </w:t>
      </w:r>
    </w:p>
    <w:p w14:paraId="4687C7CF" w14:textId="77777777" w:rsidR="00DC7DAA" w:rsidRPr="00902610" w:rsidRDefault="00DC7DAA">
      <w:pPr>
        <w:jc w:val="both"/>
        <w:rPr>
          <w:bCs/>
        </w:rPr>
      </w:pPr>
    </w:p>
    <w:p w14:paraId="62091834" w14:textId="77777777" w:rsidR="0056647D" w:rsidRPr="00902610" w:rsidRDefault="0056647D">
      <w:pPr>
        <w:jc w:val="both"/>
        <w:rPr>
          <w:b/>
          <w:bCs/>
        </w:rPr>
      </w:pPr>
      <w:r w:rsidRPr="00902610">
        <w:rPr>
          <w:b/>
          <w:bCs/>
        </w:rPr>
        <w:t>Mõju olulisus</w:t>
      </w:r>
    </w:p>
    <w:p w14:paraId="11F27216" w14:textId="2B413971" w:rsidR="001E6F51" w:rsidRPr="00902610" w:rsidRDefault="00DC7DAA">
      <w:pPr>
        <w:jc w:val="both"/>
      </w:pPr>
      <w:r w:rsidRPr="00902610">
        <w:t xml:space="preserve">Mõju on </w:t>
      </w:r>
      <w:r w:rsidR="00F07C2A" w:rsidRPr="00902610">
        <w:t>väheoluline</w:t>
      </w:r>
      <w:r w:rsidR="004341C0" w:rsidRPr="00902610">
        <w:t>,</w:t>
      </w:r>
      <w:r w:rsidR="00F07C2A" w:rsidRPr="00902610">
        <w:t xml:space="preserve"> </w:t>
      </w:r>
      <w:r w:rsidR="00A02AB8">
        <w:t xml:space="preserve">kuivõrd muudatuste eesmärk on väärkasutamist ennetada. </w:t>
      </w:r>
    </w:p>
    <w:p w14:paraId="1D0F7EC0" w14:textId="77777777" w:rsidR="0039361F" w:rsidRPr="00902610" w:rsidRDefault="0039361F">
      <w:pPr>
        <w:jc w:val="both"/>
        <w:rPr>
          <w:bCs/>
        </w:rPr>
      </w:pPr>
    </w:p>
    <w:p w14:paraId="767E4D89" w14:textId="77777777" w:rsidR="002D6483" w:rsidRPr="00902610" w:rsidRDefault="00F02537">
      <w:pPr>
        <w:jc w:val="both"/>
        <w:rPr>
          <w:b/>
          <w:bCs/>
        </w:rPr>
      </w:pPr>
      <w:r w:rsidRPr="00902610">
        <w:rPr>
          <w:b/>
          <w:bCs/>
        </w:rPr>
        <w:t>7</w:t>
      </w:r>
      <w:r w:rsidR="002D6483" w:rsidRPr="00902610">
        <w:rPr>
          <w:b/>
          <w:bCs/>
        </w:rPr>
        <w:t xml:space="preserve">. </w:t>
      </w:r>
      <w:r w:rsidRPr="00902610">
        <w:rPr>
          <w:b/>
          <w:bCs/>
        </w:rPr>
        <w:t>Seaduse</w:t>
      </w:r>
      <w:r w:rsidR="002D6483" w:rsidRPr="00902610">
        <w:rPr>
          <w:b/>
          <w:bCs/>
        </w:rPr>
        <w:t xml:space="preserve"> rakendamisega seot</w:t>
      </w:r>
      <w:r w:rsidR="000F3352" w:rsidRPr="00902610">
        <w:rPr>
          <w:b/>
          <w:bCs/>
        </w:rPr>
        <w:t>ud</w:t>
      </w:r>
      <w:r w:rsidRPr="00902610">
        <w:rPr>
          <w:b/>
          <w:bCs/>
        </w:rPr>
        <w:t xml:space="preserve"> riigi ja kohaliku omavalitsuse</w:t>
      </w:r>
      <w:r w:rsidR="000F3352" w:rsidRPr="00902610">
        <w:rPr>
          <w:b/>
          <w:bCs/>
        </w:rPr>
        <w:t xml:space="preserve"> tegevused, </w:t>
      </w:r>
      <w:r w:rsidRPr="00902610">
        <w:rPr>
          <w:b/>
          <w:bCs/>
        </w:rPr>
        <w:t>eeldatavad</w:t>
      </w:r>
      <w:r w:rsidR="000F3352" w:rsidRPr="00902610">
        <w:rPr>
          <w:b/>
          <w:bCs/>
        </w:rPr>
        <w:t xml:space="preserve"> kulu</w:t>
      </w:r>
      <w:r w:rsidR="002D6483" w:rsidRPr="00902610">
        <w:rPr>
          <w:b/>
          <w:bCs/>
        </w:rPr>
        <w:t>d ja tulud</w:t>
      </w:r>
    </w:p>
    <w:p w14:paraId="66716D0A" w14:textId="77777777" w:rsidR="00E17188" w:rsidRPr="00902610" w:rsidRDefault="00E17188">
      <w:pPr>
        <w:jc w:val="both"/>
        <w:rPr>
          <w:bCs/>
        </w:rPr>
      </w:pPr>
    </w:p>
    <w:p w14:paraId="2871049B" w14:textId="76001323" w:rsidR="0021105C" w:rsidRPr="00902610" w:rsidRDefault="006B4BB6">
      <w:pPr>
        <w:jc w:val="both"/>
        <w:rPr>
          <w:bCs/>
          <w:color w:val="000000" w:themeColor="text1"/>
        </w:rPr>
      </w:pPr>
      <w:r w:rsidRPr="00902610">
        <w:t>MTA</w:t>
      </w:r>
      <w:r w:rsidR="0021105C" w:rsidRPr="00902610">
        <w:t xml:space="preserve"> andmetel oli </w:t>
      </w:r>
      <w:r w:rsidR="006F666A">
        <w:t xml:space="preserve">2020. </w:t>
      </w:r>
      <w:r w:rsidR="00E76963">
        <w:t>1,63</w:t>
      </w:r>
      <w:r w:rsidR="003A5541" w:rsidRPr="00902610">
        <w:t> </w:t>
      </w:r>
      <w:r w:rsidR="0021105C" w:rsidRPr="00902610">
        <w:t>mln</w:t>
      </w:r>
      <w:r w:rsidR="00B4022F" w:rsidRPr="00902610">
        <w:t> </w:t>
      </w:r>
      <w:r w:rsidR="0021105C" w:rsidRPr="00902610">
        <w:t>€ ning 201</w:t>
      </w:r>
      <w:r w:rsidR="00E76963">
        <w:t>9</w:t>
      </w:r>
      <w:r w:rsidR="0021105C" w:rsidRPr="00902610">
        <w:t xml:space="preserve">. aastal </w:t>
      </w:r>
      <w:r w:rsidR="00E76963">
        <w:t>2,18</w:t>
      </w:r>
      <w:r w:rsidR="0021105C" w:rsidRPr="00902610">
        <w:t xml:space="preserve"> mln €. Muudatuste tulemuse eesmärk on ennetada aktsiisisoodustuse väärkasutamist </w:t>
      </w:r>
      <w:r w:rsidR="000773FF" w:rsidRPr="00902610">
        <w:t xml:space="preserve">ja </w:t>
      </w:r>
      <w:r w:rsidR="0021105C" w:rsidRPr="00902610">
        <w:t xml:space="preserve">seeläbi </w:t>
      </w:r>
      <w:r w:rsidR="000773FF" w:rsidRPr="00902610">
        <w:t xml:space="preserve">suurendada </w:t>
      </w:r>
      <w:r w:rsidR="0021105C" w:rsidRPr="00902610">
        <w:t xml:space="preserve">aktsiisilaekumist </w:t>
      </w:r>
      <w:r w:rsidR="0021105C" w:rsidRPr="00902610">
        <w:rPr>
          <w:color w:val="000000" w:themeColor="text1"/>
        </w:rPr>
        <w:t>riigieelarvesse.</w:t>
      </w:r>
      <w:r w:rsidR="00A162A8" w:rsidRPr="00902610">
        <w:rPr>
          <w:color w:val="000000" w:themeColor="text1"/>
        </w:rPr>
        <w:t xml:space="preserve"> </w:t>
      </w:r>
      <w:r w:rsidR="00A87A2D">
        <w:rPr>
          <w:color w:val="000000" w:themeColor="text1"/>
        </w:rPr>
        <w:t>Eeldatavasti ületavad p</w:t>
      </w:r>
      <w:r w:rsidR="00A162A8" w:rsidRPr="00902610">
        <w:rPr>
          <w:color w:val="000000" w:themeColor="text1"/>
        </w:rPr>
        <w:t>rognoositavad tulud kulusid.</w:t>
      </w:r>
    </w:p>
    <w:p w14:paraId="12CA7E56" w14:textId="77777777" w:rsidR="0021105C" w:rsidRPr="00902610" w:rsidRDefault="0021105C">
      <w:pPr>
        <w:jc w:val="both"/>
        <w:rPr>
          <w:bCs/>
          <w:color w:val="000000" w:themeColor="text1"/>
        </w:rPr>
      </w:pPr>
    </w:p>
    <w:p w14:paraId="01AF5109" w14:textId="5144DD60" w:rsidR="00D37178" w:rsidRPr="00902610" w:rsidRDefault="00876CC6" w:rsidP="00A87A2D">
      <w:pPr>
        <w:jc w:val="both"/>
      </w:pPr>
      <w:r w:rsidRPr="00902610">
        <w:rPr>
          <w:bCs/>
        </w:rPr>
        <w:t>Seaduse rakendami</w:t>
      </w:r>
      <w:r w:rsidR="00FA6D65" w:rsidRPr="00902610">
        <w:rPr>
          <w:bCs/>
        </w:rPr>
        <w:t xml:space="preserve">sega </w:t>
      </w:r>
      <w:r w:rsidR="00EB49A1" w:rsidRPr="00902610">
        <w:rPr>
          <w:bCs/>
        </w:rPr>
        <w:t>kaanevad eelkõige</w:t>
      </w:r>
      <w:r w:rsidR="00A87A2D">
        <w:rPr>
          <w:bCs/>
        </w:rPr>
        <w:t xml:space="preserve"> </w:t>
      </w:r>
      <w:r w:rsidR="00EB49A1" w:rsidRPr="00902610">
        <w:rPr>
          <w:bCs/>
        </w:rPr>
        <w:t xml:space="preserve">PRIA infosüsteemide arendamisega seotud kulud </w:t>
      </w:r>
      <w:r w:rsidR="000773FF" w:rsidRPr="00902610">
        <w:rPr>
          <w:bCs/>
        </w:rPr>
        <w:t xml:space="preserve">ja </w:t>
      </w:r>
      <w:r w:rsidR="00581F7D" w:rsidRPr="00902610">
        <w:rPr>
          <w:bCs/>
        </w:rPr>
        <w:t>PRIA</w:t>
      </w:r>
      <w:r w:rsidR="003C7BE3" w:rsidRPr="00902610">
        <w:rPr>
          <w:bCs/>
        </w:rPr>
        <w:t xml:space="preserve"> </w:t>
      </w:r>
      <w:proofErr w:type="spellStart"/>
      <w:r w:rsidR="00581F7D" w:rsidRPr="00902610">
        <w:rPr>
          <w:bCs/>
        </w:rPr>
        <w:t>üldkulud</w:t>
      </w:r>
      <w:proofErr w:type="spellEnd"/>
      <w:r w:rsidR="006A4990" w:rsidRPr="00902610">
        <w:rPr>
          <w:bCs/>
        </w:rPr>
        <w:t xml:space="preserve"> aktsiisisoodustuse skeemi rakendamisel. </w:t>
      </w:r>
      <w:proofErr w:type="spellStart"/>
      <w:r w:rsidR="00D37178" w:rsidRPr="00902610">
        <w:t>Eriotstarbelise</w:t>
      </w:r>
      <w:proofErr w:type="spellEnd"/>
      <w:r w:rsidR="00D37178" w:rsidRPr="00902610">
        <w:t xml:space="preserve"> diislikütuse </w:t>
      </w:r>
      <w:r w:rsidR="005E3595" w:rsidRPr="00902610">
        <w:t>nn õi</w:t>
      </w:r>
      <w:r w:rsidR="00D37178" w:rsidRPr="00902610">
        <w:t xml:space="preserve">gustatud isikute registri </w:t>
      </w:r>
      <w:r w:rsidR="00D37178" w:rsidRPr="00BD49BB">
        <w:t xml:space="preserve">arenduskulu </w:t>
      </w:r>
      <w:r w:rsidR="005E3595" w:rsidRPr="00BD49BB">
        <w:t xml:space="preserve">on hinnanguliselt </w:t>
      </w:r>
      <w:r w:rsidR="00D93360" w:rsidRPr="00BD49BB">
        <w:rPr>
          <w:bCs/>
        </w:rPr>
        <w:t xml:space="preserve">843 754  </w:t>
      </w:r>
      <w:r w:rsidR="00D37178" w:rsidRPr="00BD49BB">
        <w:t>eurot, hilisem iga-aastane püsikulu 238 5</w:t>
      </w:r>
      <w:r w:rsidR="00D93360" w:rsidRPr="00BD49BB">
        <w:t>27</w:t>
      </w:r>
      <w:r w:rsidR="00D37178" w:rsidRPr="00BD49BB">
        <w:t xml:space="preserve"> eurot</w:t>
      </w:r>
      <w:r w:rsidR="00D93360" w:rsidRPr="00BD49BB">
        <w:t xml:space="preserve">. </w:t>
      </w:r>
    </w:p>
    <w:p w14:paraId="749A0137" w14:textId="431C7C2A" w:rsidR="000564A7" w:rsidRDefault="000564A7">
      <w:pPr>
        <w:jc w:val="both"/>
      </w:pPr>
    </w:p>
    <w:tbl>
      <w:tblPr>
        <w:tblW w:w="9062" w:type="dxa"/>
        <w:tblInd w:w="-10" w:type="dxa"/>
        <w:tblCellMar>
          <w:left w:w="70" w:type="dxa"/>
          <w:right w:w="70" w:type="dxa"/>
        </w:tblCellMar>
        <w:tblLook w:val="04A0" w:firstRow="1" w:lastRow="0" w:firstColumn="1" w:lastColumn="0" w:noHBand="0" w:noVBand="1"/>
      </w:tblPr>
      <w:tblGrid>
        <w:gridCol w:w="1494"/>
        <w:gridCol w:w="1010"/>
        <w:gridCol w:w="1010"/>
        <w:gridCol w:w="862"/>
        <w:gridCol w:w="460"/>
        <w:gridCol w:w="580"/>
        <w:gridCol w:w="580"/>
        <w:gridCol w:w="580"/>
        <w:gridCol w:w="580"/>
        <w:gridCol w:w="580"/>
        <w:gridCol w:w="1328"/>
      </w:tblGrid>
      <w:tr w:rsidR="00A87A2D" w:rsidRPr="004261C7" w14:paraId="2AEC1B44" w14:textId="77777777" w:rsidTr="00613E39">
        <w:trPr>
          <w:trHeight w:val="89"/>
        </w:trPr>
        <w:tc>
          <w:tcPr>
            <w:tcW w:w="14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7D8FF8" w14:textId="77777777" w:rsidR="00A87A2D" w:rsidRPr="008D7BF4" w:rsidRDefault="00A87A2D" w:rsidP="00613E39">
            <w:pPr>
              <w:rPr>
                <w:bCs/>
                <w:color w:val="000000"/>
                <w:sz w:val="16"/>
                <w:szCs w:val="16"/>
                <w:lang w:eastAsia="et-EE"/>
              </w:rPr>
            </w:pPr>
            <w:r w:rsidRPr="008D7BF4">
              <w:rPr>
                <w:bCs/>
                <w:color w:val="000000"/>
                <w:sz w:val="16"/>
                <w:szCs w:val="16"/>
                <w:lang w:eastAsia="et-EE"/>
              </w:rPr>
              <w:t>TEGEVUSED</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08F488" w14:textId="77777777" w:rsidR="00A87A2D" w:rsidRPr="008D7BF4" w:rsidRDefault="00A87A2D" w:rsidP="00613E39">
            <w:pPr>
              <w:jc w:val="center"/>
              <w:rPr>
                <w:bCs/>
                <w:color w:val="000000"/>
                <w:sz w:val="16"/>
                <w:szCs w:val="16"/>
                <w:lang w:eastAsia="et-EE"/>
              </w:rPr>
            </w:pPr>
            <w:r w:rsidRPr="008D7BF4">
              <w:rPr>
                <w:bCs/>
                <w:color w:val="000000"/>
                <w:sz w:val="16"/>
                <w:szCs w:val="16"/>
                <w:lang w:eastAsia="et-EE"/>
              </w:rPr>
              <w:t>Tegevuse algus</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59A04A2" w14:textId="77777777" w:rsidR="00A87A2D" w:rsidRPr="008D7BF4" w:rsidRDefault="00A87A2D" w:rsidP="00613E39">
            <w:pPr>
              <w:jc w:val="center"/>
              <w:rPr>
                <w:bCs/>
                <w:color w:val="000000"/>
                <w:sz w:val="16"/>
                <w:szCs w:val="16"/>
                <w:lang w:eastAsia="et-EE"/>
              </w:rPr>
            </w:pPr>
            <w:r w:rsidRPr="008D7BF4">
              <w:rPr>
                <w:bCs/>
                <w:color w:val="000000"/>
                <w:sz w:val="16"/>
                <w:szCs w:val="16"/>
                <w:lang w:eastAsia="et-EE"/>
              </w:rPr>
              <w:t>Tegevuse lõpp</w:t>
            </w:r>
          </w:p>
        </w:tc>
        <w:tc>
          <w:tcPr>
            <w:tcW w:w="862" w:type="dxa"/>
            <w:tcBorders>
              <w:top w:val="single" w:sz="8" w:space="0" w:color="auto"/>
              <w:left w:val="nil"/>
              <w:bottom w:val="single" w:sz="8" w:space="0" w:color="auto"/>
              <w:right w:val="single" w:sz="8" w:space="0" w:color="auto"/>
            </w:tcBorders>
            <w:shd w:val="clear" w:color="000000" w:fill="FFFFFF"/>
            <w:noWrap/>
            <w:vAlign w:val="center"/>
            <w:hideMark/>
          </w:tcPr>
          <w:p w14:paraId="40B0A52D"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2021</w:t>
            </w:r>
          </w:p>
        </w:tc>
        <w:tc>
          <w:tcPr>
            <w:tcW w:w="458" w:type="dxa"/>
            <w:tcBorders>
              <w:top w:val="single" w:sz="8" w:space="0" w:color="auto"/>
              <w:left w:val="nil"/>
              <w:bottom w:val="single" w:sz="8" w:space="0" w:color="auto"/>
              <w:right w:val="single" w:sz="8" w:space="0" w:color="auto"/>
            </w:tcBorders>
            <w:shd w:val="clear" w:color="000000" w:fill="FFFFFF"/>
            <w:noWrap/>
            <w:vAlign w:val="center"/>
            <w:hideMark/>
          </w:tcPr>
          <w:p w14:paraId="53BD7F85"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2022</w:t>
            </w:r>
          </w:p>
        </w:tc>
        <w:tc>
          <w:tcPr>
            <w:tcW w:w="580" w:type="dxa"/>
            <w:tcBorders>
              <w:top w:val="single" w:sz="8" w:space="0" w:color="auto"/>
              <w:left w:val="nil"/>
              <w:bottom w:val="single" w:sz="8" w:space="0" w:color="auto"/>
              <w:right w:val="single" w:sz="8" w:space="0" w:color="auto"/>
            </w:tcBorders>
            <w:shd w:val="clear" w:color="000000" w:fill="FFFFFF"/>
            <w:noWrap/>
            <w:vAlign w:val="center"/>
            <w:hideMark/>
          </w:tcPr>
          <w:p w14:paraId="27D1F8CB"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2023</w:t>
            </w:r>
          </w:p>
        </w:tc>
        <w:tc>
          <w:tcPr>
            <w:tcW w:w="580" w:type="dxa"/>
            <w:tcBorders>
              <w:top w:val="single" w:sz="8" w:space="0" w:color="auto"/>
              <w:left w:val="nil"/>
              <w:bottom w:val="single" w:sz="8" w:space="0" w:color="auto"/>
              <w:right w:val="single" w:sz="8" w:space="0" w:color="auto"/>
            </w:tcBorders>
            <w:shd w:val="clear" w:color="000000" w:fill="FFFFFF"/>
            <w:noWrap/>
            <w:vAlign w:val="center"/>
            <w:hideMark/>
          </w:tcPr>
          <w:p w14:paraId="3D4257AB"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2024</w:t>
            </w:r>
          </w:p>
        </w:tc>
        <w:tc>
          <w:tcPr>
            <w:tcW w:w="580" w:type="dxa"/>
            <w:tcBorders>
              <w:top w:val="single" w:sz="8" w:space="0" w:color="auto"/>
              <w:left w:val="nil"/>
              <w:bottom w:val="single" w:sz="8" w:space="0" w:color="auto"/>
              <w:right w:val="single" w:sz="8" w:space="0" w:color="auto"/>
            </w:tcBorders>
            <w:shd w:val="clear" w:color="000000" w:fill="FFFFFF"/>
            <w:noWrap/>
            <w:vAlign w:val="center"/>
            <w:hideMark/>
          </w:tcPr>
          <w:p w14:paraId="3529FF62"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2025</w:t>
            </w:r>
          </w:p>
        </w:tc>
        <w:tc>
          <w:tcPr>
            <w:tcW w:w="580" w:type="dxa"/>
            <w:tcBorders>
              <w:top w:val="single" w:sz="8" w:space="0" w:color="auto"/>
              <w:left w:val="nil"/>
              <w:bottom w:val="single" w:sz="8" w:space="0" w:color="auto"/>
              <w:right w:val="single" w:sz="8" w:space="0" w:color="auto"/>
            </w:tcBorders>
            <w:shd w:val="clear" w:color="000000" w:fill="FFFFFF"/>
            <w:noWrap/>
            <w:vAlign w:val="center"/>
            <w:hideMark/>
          </w:tcPr>
          <w:p w14:paraId="27371849"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2026</w:t>
            </w:r>
          </w:p>
        </w:tc>
        <w:tc>
          <w:tcPr>
            <w:tcW w:w="580" w:type="dxa"/>
            <w:tcBorders>
              <w:top w:val="single" w:sz="8" w:space="0" w:color="auto"/>
              <w:left w:val="nil"/>
              <w:bottom w:val="single" w:sz="8" w:space="0" w:color="auto"/>
              <w:right w:val="single" w:sz="8" w:space="0" w:color="auto"/>
            </w:tcBorders>
            <w:shd w:val="clear" w:color="000000" w:fill="FFFFFF"/>
            <w:noWrap/>
            <w:vAlign w:val="center"/>
            <w:hideMark/>
          </w:tcPr>
          <w:p w14:paraId="07AB7F84" w14:textId="77777777" w:rsidR="00A87A2D" w:rsidRPr="008D7BF4" w:rsidRDefault="00A87A2D" w:rsidP="00613E39">
            <w:pPr>
              <w:jc w:val="right"/>
              <w:rPr>
                <w:color w:val="000000" w:themeColor="text1"/>
                <w:sz w:val="16"/>
                <w:szCs w:val="16"/>
                <w:lang w:eastAsia="et-EE"/>
              </w:rPr>
            </w:pPr>
            <w:r w:rsidRPr="008D7BF4">
              <w:rPr>
                <w:color w:val="000000" w:themeColor="text1"/>
                <w:sz w:val="16"/>
                <w:szCs w:val="16"/>
                <w:lang w:eastAsia="et-EE"/>
              </w:rPr>
              <w:t>2027</w:t>
            </w:r>
          </w:p>
        </w:tc>
        <w:tc>
          <w:tcPr>
            <w:tcW w:w="1328" w:type="dxa"/>
            <w:tcBorders>
              <w:top w:val="single" w:sz="8" w:space="0" w:color="auto"/>
              <w:left w:val="nil"/>
              <w:bottom w:val="single" w:sz="8" w:space="0" w:color="auto"/>
              <w:right w:val="single" w:sz="8" w:space="0" w:color="auto"/>
            </w:tcBorders>
            <w:shd w:val="clear" w:color="000000" w:fill="FFFFFF"/>
            <w:noWrap/>
            <w:vAlign w:val="center"/>
            <w:hideMark/>
          </w:tcPr>
          <w:p w14:paraId="59479A02" w14:textId="77777777" w:rsidR="00A87A2D" w:rsidRPr="008D7BF4" w:rsidRDefault="00A87A2D" w:rsidP="00613E39">
            <w:pPr>
              <w:rPr>
                <w:bCs/>
                <w:color w:val="000000"/>
                <w:sz w:val="16"/>
                <w:szCs w:val="16"/>
                <w:lang w:eastAsia="et-EE"/>
              </w:rPr>
            </w:pPr>
            <w:r w:rsidRPr="008D7BF4">
              <w:rPr>
                <w:bCs/>
                <w:color w:val="000000"/>
                <w:sz w:val="16"/>
                <w:szCs w:val="16"/>
                <w:lang w:eastAsia="et-EE"/>
              </w:rPr>
              <w:t>Allikas</w:t>
            </w:r>
          </w:p>
        </w:tc>
      </w:tr>
      <w:tr w:rsidR="00A87A2D" w:rsidRPr="004261C7" w14:paraId="34166E60" w14:textId="77777777" w:rsidTr="00613E39">
        <w:trPr>
          <w:trHeight w:val="1164"/>
        </w:trPr>
        <w:tc>
          <w:tcPr>
            <w:tcW w:w="1494" w:type="dxa"/>
            <w:tcBorders>
              <w:top w:val="nil"/>
              <w:left w:val="single" w:sz="8" w:space="0" w:color="auto"/>
              <w:bottom w:val="single" w:sz="8" w:space="0" w:color="auto"/>
              <w:right w:val="single" w:sz="8" w:space="0" w:color="auto"/>
            </w:tcBorders>
            <w:shd w:val="clear" w:color="000000" w:fill="FFFFFF"/>
            <w:noWrap/>
            <w:vAlign w:val="center"/>
            <w:hideMark/>
          </w:tcPr>
          <w:p w14:paraId="3EDEBFB1" w14:textId="77777777" w:rsidR="00A87A2D" w:rsidRPr="008D7BF4" w:rsidRDefault="00A87A2D" w:rsidP="00613E39">
            <w:pPr>
              <w:rPr>
                <w:bCs/>
                <w:color w:val="212121"/>
                <w:sz w:val="16"/>
                <w:szCs w:val="16"/>
                <w:lang w:eastAsia="et-EE"/>
              </w:rPr>
            </w:pPr>
            <w:r w:rsidRPr="008D7BF4">
              <w:rPr>
                <w:bCs/>
                <w:color w:val="212121"/>
                <w:sz w:val="16"/>
                <w:szCs w:val="16"/>
                <w:lang w:eastAsia="et-EE"/>
              </w:rPr>
              <w:t>Uute registriteenuste loomine (EDKR näitel)</w:t>
            </w:r>
          </w:p>
        </w:tc>
        <w:tc>
          <w:tcPr>
            <w:tcW w:w="1010" w:type="dxa"/>
            <w:tcBorders>
              <w:top w:val="nil"/>
              <w:left w:val="nil"/>
              <w:bottom w:val="single" w:sz="8" w:space="0" w:color="auto"/>
              <w:right w:val="single" w:sz="8" w:space="0" w:color="auto"/>
            </w:tcBorders>
            <w:shd w:val="clear" w:color="000000" w:fill="FFFFFF"/>
            <w:noWrap/>
            <w:vAlign w:val="center"/>
            <w:hideMark/>
          </w:tcPr>
          <w:p w14:paraId="026CC7CA" w14:textId="77777777" w:rsidR="00A87A2D" w:rsidRPr="008D7BF4" w:rsidRDefault="00A87A2D" w:rsidP="00613E39">
            <w:pPr>
              <w:jc w:val="right"/>
              <w:rPr>
                <w:color w:val="000000"/>
                <w:sz w:val="16"/>
                <w:szCs w:val="16"/>
                <w:lang w:eastAsia="et-EE"/>
              </w:rPr>
            </w:pPr>
            <w:r w:rsidRPr="008D7BF4">
              <w:rPr>
                <w:color w:val="000000"/>
                <w:sz w:val="16"/>
                <w:szCs w:val="16"/>
                <w:lang w:eastAsia="et-EE"/>
              </w:rPr>
              <w:t>2019</w:t>
            </w:r>
          </w:p>
        </w:tc>
        <w:tc>
          <w:tcPr>
            <w:tcW w:w="1010" w:type="dxa"/>
            <w:tcBorders>
              <w:top w:val="nil"/>
              <w:left w:val="nil"/>
              <w:bottom w:val="single" w:sz="8" w:space="0" w:color="auto"/>
              <w:right w:val="single" w:sz="8" w:space="0" w:color="auto"/>
            </w:tcBorders>
            <w:shd w:val="clear" w:color="000000" w:fill="FFFFFF"/>
            <w:noWrap/>
            <w:vAlign w:val="center"/>
            <w:hideMark/>
          </w:tcPr>
          <w:p w14:paraId="223945BC" w14:textId="77777777" w:rsidR="00A87A2D" w:rsidRPr="008D7BF4" w:rsidRDefault="00A87A2D" w:rsidP="00613E39">
            <w:pPr>
              <w:jc w:val="right"/>
              <w:rPr>
                <w:color w:val="000000"/>
                <w:sz w:val="16"/>
                <w:szCs w:val="16"/>
                <w:lang w:eastAsia="et-EE"/>
              </w:rPr>
            </w:pPr>
            <w:r w:rsidRPr="008D7BF4">
              <w:rPr>
                <w:color w:val="000000"/>
                <w:sz w:val="16"/>
                <w:szCs w:val="16"/>
                <w:lang w:eastAsia="et-EE"/>
              </w:rPr>
              <w:t>2022</w:t>
            </w:r>
          </w:p>
        </w:tc>
        <w:tc>
          <w:tcPr>
            <w:tcW w:w="862" w:type="dxa"/>
            <w:tcBorders>
              <w:top w:val="nil"/>
              <w:left w:val="nil"/>
              <w:bottom w:val="single" w:sz="8" w:space="0" w:color="auto"/>
              <w:right w:val="single" w:sz="8" w:space="0" w:color="auto"/>
            </w:tcBorders>
            <w:shd w:val="clear" w:color="000000" w:fill="FFFFFF"/>
            <w:noWrap/>
            <w:vAlign w:val="center"/>
            <w:hideMark/>
          </w:tcPr>
          <w:p w14:paraId="0A34FD5E" w14:textId="77777777" w:rsidR="00A87A2D" w:rsidRPr="008D7BF4" w:rsidRDefault="00A87A2D" w:rsidP="00613E39">
            <w:pPr>
              <w:jc w:val="right"/>
              <w:rPr>
                <w:color w:val="212121"/>
                <w:sz w:val="16"/>
                <w:szCs w:val="16"/>
                <w:lang w:eastAsia="et-EE"/>
              </w:rPr>
            </w:pPr>
          </w:p>
        </w:tc>
        <w:tc>
          <w:tcPr>
            <w:tcW w:w="458" w:type="dxa"/>
            <w:tcBorders>
              <w:top w:val="nil"/>
              <w:left w:val="nil"/>
              <w:bottom w:val="single" w:sz="8" w:space="0" w:color="auto"/>
              <w:right w:val="single" w:sz="8" w:space="0" w:color="auto"/>
            </w:tcBorders>
            <w:shd w:val="clear" w:color="000000" w:fill="FFFFFF"/>
            <w:noWrap/>
            <w:vAlign w:val="center"/>
            <w:hideMark/>
          </w:tcPr>
          <w:p w14:paraId="2DE8AEE1" w14:textId="77777777" w:rsidR="00A87A2D" w:rsidRPr="008D7BF4" w:rsidRDefault="00A87A2D" w:rsidP="00613E39">
            <w:pPr>
              <w:jc w:val="right"/>
              <w:rPr>
                <w:color w:val="212121"/>
                <w:sz w:val="16"/>
                <w:szCs w:val="16"/>
                <w:lang w:eastAsia="et-EE"/>
              </w:rPr>
            </w:pPr>
            <w:r w:rsidRPr="008D7BF4">
              <w:rPr>
                <w:color w:val="212121"/>
                <w:sz w:val="16"/>
                <w:szCs w:val="16"/>
                <w:lang w:eastAsia="et-EE"/>
              </w:rPr>
              <w:t>409 053</w:t>
            </w:r>
          </w:p>
        </w:tc>
        <w:tc>
          <w:tcPr>
            <w:tcW w:w="580" w:type="dxa"/>
            <w:tcBorders>
              <w:top w:val="nil"/>
              <w:left w:val="nil"/>
              <w:bottom w:val="single" w:sz="8" w:space="0" w:color="auto"/>
              <w:right w:val="single" w:sz="8" w:space="0" w:color="auto"/>
            </w:tcBorders>
            <w:shd w:val="clear" w:color="000000" w:fill="FFFFFF"/>
            <w:noWrap/>
            <w:vAlign w:val="center"/>
            <w:hideMark/>
          </w:tcPr>
          <w:p w14:paraId="5289BC43" w14:textId="77777777" w:rsidR="00A87A2D" w:rsidRPr="008D7BF4" w:rsidRDefault="00A87A2D" w:rsidP="00613E39">
            <w:pPr>
              <w:jc w:val="right"/>
              <w:rPr>
                <w:color w:val="212121"/>
                <w:sz w:val="16"/>
                <w:szCs w:val="16"/>
                <w:lang w:eastAsia="et-EE"/>
              </w:rPr>
            </w:pPr>
            <w:r w:rsidRPr="008D7BF4">
              <w:rPr>
                <w:color w:val="212121"/>
                <w:sz w:val="16"/>
                <w:szCs w:val="16"/>
                <w:lang w:eastAsia="et-EE"/>
              </w:rPr>
              <w:t>238 527</w:t>
            </w:r>
          </w:p>
        </w:tc>
        <w:tc>
          <w:tcPr>
            <w:tcW w:w="580" w:type="dxa"/>
            <w:tcBorders>
              <w:top w:val="nil"/>
              <w:left w:val="nil"/>
              <w:bottom w:val="single" w:sz="8" w:space="0" w:color="auto"/>
              <w:right w:val="single" w:sz="8" w:space="0" w:color="auto"/>
            </w:tcBorders>
            <w:shd w:val="clear" w:color="000000" w:fill="FFFFFF"/>
            <w:noWrap/>
            <w:vAlign w:val="center"/>
            <w:hideMark/>
          </w:tcPr>
          <w:p w14:paraId="09083DF8" w14:textId="77777777" w:rsidR="00A87A2D" w:rsidRPr="008D7BF4" w:rsidRDefault="00A87A2D" w:rsidP="00613E39">
            <w:pPr>
              <w:jc w:val="right"/>
              <w:rPr>
                <w:color w:val="212121"/>
                <w:sz w:val="16"/>
                <w:szCs w:val="16"/>
                <w:lang w:eastAsia="et-EE"/>
              </w:rPr>
            </w:pPr>
            <w:r w:rsidRPr="008D7BF4">
              <w:rPr>
                <w:color w:val="212121"/>
                <w:sz w:val="16"/>
                <w:szCs w:val="16"/>
                <w:lang w:eastAsia="et-EE"/>
              </w:rPr>
              <w:t>238 527</w:t>
            </w:r>
          </w:p>
        </w:tc>
        <w:tc>
          <w:tcPr>
            <w:tcW w:w="580" w:type="dxa"/>
            <w:tcBorders>
              <w:top w:val="nil"/>
              <w:left w:val="nil"/>
              <w:bottom w:val="single" w:sz="8" w:space="0" w:color="auto"/>
              <w:right w:val="single" w:sz="8" w:space="0" w:color="auto"/>
            </w:tcBorders>
            <w:shd w:val="clear" w:color="000000" w:fill="FFFFFF"/>
            <w:noWrap/>
            <w:vAlign w:val="center"/>
            <w:hideMark/>
          </w:tcPr>
          <w:p w14:paraId="1C3E0E97" w14:textId="77777777" w:rsidR="00A87A2D" w:rsidRPr="008D7BF4" w:rsidRDefault="00A87A2D" w:rsidP="00613E39">
            <w:pPr>
              <w:jc w:val="right"/>
              <w:rPr>
                <w:color w:val="212121"/>
                <w:sz w:val="16"/>
                <w:szCs w:val="16"/>
                <w:lang w:eastAsia="et-EE"/>
              </w:rPr>
            </w:pPr>
            <w:r w:rsidRPr="008D7BF4">
              <w:rPr>
                <w:color w:val="212121"/>
                <w:sz w:val="16"/>
                <w:szCs w:val="16"/>
                <w:lang w:eastAsia="et-EE"/>
              </w:rPr>
              <w:t>238 527</w:t>
            </w:r>
          </w:p>
        </w:tc>
        <w:tc>
          <w:tcPr>
            <w:tcW w:w="580" w:type="dxa"/>
            <w:tcBorders>
              <w:top w:val="nil"/>
              <w:left w:val="nil"/>
              <w:bottom w:val="single" w:sz="8" w:space="0" w:color="auto"/>
              <w:right w:val="single" w:sz="8" w:space="0" w:color="auto"/>
            </w:tcBorders>
            <w:shd w:val="clear" w:color="000000" w:fill="FFFFFF"/>
            <w:noWrap/>
            <w:vAlign w:val="center"/>
            <w:hideMark/>
          </w:tcPr>
          <w:p w14:paraId="13C272E0" w14:textId="77777777" w:rsidR="00A87A2D" w:rsidRPr="008D7BF4" w:rsidRDefault="00A87A2D" w:rsidP="00613E39">
            <w:pPr>
              <w:jc w:val="right"/>
              <w:rPr>
                <w:color w:val="212121"/>
                <w:sz w:val="16"/>
                <w:szCs w:val="16"/>
                <w:lang w:eastAsia="et-EE"/>
              </w:rPr>
            </w:pPr>
            <w:r w:rsidRPr="008D7BF4">
              <w:rPr>
                <w:color w:val="212121"/>
                <w:sz w:val="16"/>
                <w:szCs w:val="16"/>
                <w:lang w:eastAsia="et-EE"/>
              </w:rPr>
              <w:t>238 527</w:t>
            </w:r>
          </w:p>
        </w:tc>
        <w:tc>
          <w:tcPr>
            <w:tcW w:w="580" w:type="dxa"/>
            <w:tcBorders>
              <w:top w:val="nil"/>
              <w:left w:val="nil"/>
              <w:bottom w:val="single" w:sz="8" w:space="0" w:color="auto"/>
              <w:right w:val="single" w:sz="8" w:space="0" w:color="auto"/>
            </w:tcBorders>
            <w:shd w:val="clear" w:color="000000" w:fill="FFFFFF"/>
            <w:noWrap/>
            <w:vAlign w:val="center"/>
            <w:hideMark/>
          </w:tcPr>
          <w:p w14:paraId="25BDC1CF" w14:textId="77777777" w:rsidR="00A87A2D" w:rsidRPr="008D7BF4" w:rsidRDefault="00A87A2D" w:rsidP="00613E39">
            <w:pPr>
              <w:jc w:val="right"/>
              <w:rPr>
                <w:color w:val="212121"/>
                <w:sz w:val="16"/>
                <w:szCs w:val="16"/>
                <w:lang w:eastAsia="et-EE"/>
              </w:rPr>
            </w:pPr>
            <w:r w:rsidRPr="008D7BF4">
              <w:rPr>
                <w:color w:val="212121"/>
                <w:sz w:val="16"/>
                <w:szCs w:val="16"/>
                <w:lang w:eastAsia="et-EE"/>
              </w:rPr>
              <w:t>238 527</w:t>
            </w:r>
          </w:p>
        </w:tc>
        <w:tc>
          <w:tcPr>
            <w:tcW w:w="1328" w:type="dxa"/>
            <w:tcBorders>
              <w:top w:val="nil"/>
              <w:left w:val="nil"/>
              <w:bottom w:val="single" w:sz="8" w:space="0" w:color="auto"/>
              <w:right w:val="single" w:sz="8" w:space="0" w:color="auto"/>
            </w:tcBorders>
            <w:shd w:val="clear" w:color="000000" w:fill="FFFFFF"/>
            <w:noWrap/>
            <w:vAlign w:val="center"/>
            <w:hideMark/>
          </w:tcPr>
          <w:p w14:paraId="7BC0F225" w14:textId="77777777" w:rsidR="00A87A2D" w:rsidRPr="008D7BF4" w:rsidRDefault="00A87A2D" w:rsidP="00613E39">
            <w:pPr>
              <w:rPr>
                <w:color w:val="000000"/>
                <w:sz w:val="16"/>
                <w:szCs w:val="16"/>
                <w:lang w:eastAsia="et-EE"/>
              </w:rPr>
            </w:pPr>
            <w:r w:rsidRPr="008D7BF4">
              <w:rPr>
                <w:color w:val="000000"/>
                <w:sz w:val="16"/>
                <w:szCs w:val="16"/>
                <w:lang w:eastAsia="et-EE"/>
              </w:rPr>
              <w:t>RES lisataotlus</w:t>
            </w:r>
          </w:p>
        </w:tc>
      </w:tr>
      <w:tr w:rsidR="00A87A2D" w:rsidRPr="008D7BF4" w14:paraId="150B40B9" w14:textId="77777777" w:rsidTr="00613E39">
        <w:trPr>
          <w:trHeight w:val="1164"/>
        </w:trPr>
        <w:tc>
          <w:tcPr>
            <w:tcW w:w="1494" w:type="dxa"/>
            <w:tcBorders>
              <w:top w:val="nil"/>
              <w:left w:val="single" w:sz="8" w:space="0" w:color="auto"/>
              <w:bottom w:val="single" w:sz="8" w:space="0" w:color="auto"/>
              <w:right w:val="single" w:sz="8" w:space="0" w:color="auto"/>
            </w:tcBorders>
            <w:shd w:val="clear" w:color="000000" w:fill="FFFFFF"/>
            <w:noWrap/>
            <w:vAlign w:val="center"/>
            <w:hideMark/>
          </w:tcPr>
          <w:p w14:paraId="5B95394E" w14:textId="77777777" w:rsidR="00A87A2D" w:rsidRPr="008D7BF4" w:rsidRDefault="00A87A2D" w:rsidP="00613E39">
            <w:pPr>
              <w:rPr>
                <w:bCs/>
                <w:color w:val="212121"/>
                <w:sz w:val="16"/>
                <w:szCs w:val="16"/>
                <w:lang w:eastAsia="et-EE"/>
              </w:rPr>
            </w:pPr>
            <w:r w:rsidRPr="008D7BF4">
              <w:rPr>
                <w:bCs/>
                <w:color w:val="212121"/>
                <w:sz w:val="16"/>
                <w:szCs w:val="16"/>
                <w:lang w:eastAsia="et-EE"/>
              </w:rPr>
              <w:t>Uute registriteenuste loomine (EDKR näitel)</w:t>
            </w:r>
          </w:p>
        </w:tc>
        <w:tc>
          <w:tcPr>
            <w:tcW w:w="1010" w:type="dxa"/>
            <w:tcBorders>
              <w:top w:val="nil"/>
              <w:left w:val="nil"/>
              <w:bottom w:val="single" w:sz="8" w:space="0" w:color="auto"/>
              <w:right w:val="single" w:sz="8" w:space="0" w:color="auto"/>
            </w:tcBorders>
            <w:shd w:val="clear" w:color="000000" w:fill="FFFFFF"/>
            <w:noWrap/>
            <w:vAlign w:val="center"/>
            <w:hideMark/>
          </w:tcPr>
          <w:p w14:paraId="06C45CC7" w14:textId="77777777" w:rsidR="00A87A2D" w:rsidRPr="008D7BF4" w:rsidRDefault="00A87A2D" w:rsidP="00613E39">
            <w:pPr>
              <w:jc w:val="right"/>
              <w:rPr>
                <w:color w:val="000000"/>
                <w:sz w:val="16"/>
                <w:szCs w:val="16"/>
                <w:lang w:eastAsia="et-EE"/>
              </w:rPr>
            </w:pPr>
            <w:r w:rsidRPr="008D7BF4">
              <w:rPr>
                <w:color w:val="000000"/>
                <w:sz w:val="16"/>
                <w:szCs w:val="16"/>
                <w:lang w:eastAsia="et-EE"/>
              </w:rPr>
              <w:t>2019</w:t>
            </w:r>
          </w:p>
        </w:tc>
        <w:tc>
          <w:tcPr>
            <w:tcW w:w="1010" w:type="dxa"/>
            <w:tcBorders>
              <w:top w:val="nil"/>
              <w:left w:val="nil"/>
              <w:bottom w:val="single" w:sz="8" w:space="0" w:color="auto"/>
              <w:right w:val="single" w:sz="8" w:space="0" w:color="auto"/>
            </w:tcBorders>
            <w:shd w:val="clear" w:color="000000" w:fill="FFFFFF"/>
            <w:noWrap/>
            <w:vAlign w:val="center"/>
            <w:hideMark/>
          </w:tcPr>
          <w:p w14:paraId="3627DFF0" w14:textId="77777777" w:rsidR="00A87A2D" w:rsidRPr="008D7BF4" w:rsidRDefault="00A87A2D" w:rsidP="00613E39">
            <w:pPr>
              <w:jc w:val="right"/>
              <w:rPr>
                <w:color w:val="000000"/>
                <w:sz w:val="16"/>
                <w:szCs w:val="16"/>
                <w:lang w:eastAsia="et-EE"/>
              </w:rPr>
            </w:pPr>
            <w:r w:rsidRPr="008D7BF4">
              <w:rPr>
                <w:color w:val="000000"/>
                <w:sz w:val="16"/>
                <w:szCs w:val="16"/>
                <w:lang w:eastAsia="et-EE"/>
              </w:rPr>
              <w:t>2022</w:t>
            </w:r>
          </w:p>
        </w:tc>
        <w:tc>
          <w:tcPr>
            <w:tcW w:w="862" w:type="dxa"/>
            <w:tcBorders>
              <w:top w:val="nil"/>
              <w:left w:val="nil"/>
              <w:bottom w:val="single" w:sz="8" w:space="0" w:color="auto"/>
              <w:right w:val="single" w:sz="8" w:space="0" w:color="auto"/>
            </w:tcBorders>
            <w:shd w:val="clear" w:color="000000" w:fill="FFFFFF"/>
            <w:noWrap/>
            <w:vAlign w:val="center"/>
            <w:hideMark/>
          </w:tcPr>
          <w:p w14:paraId="32C6C305" w14:textId="77777777" w:rsidR="00A87A2D" w:rsidRPr="00777CEB" w:rsidRDefault="00A87A2D" w:rsidP="00613E39">
            <w:pPr>
              <w:jc w:val="right"/>
              <w:rPr>
                <w:color w:val="212121"/>
                <w:sz w:val="16"/>
                <w:szCs w:val="16"/>
                <w:vertAlign w:val="superscript"/>
                <w:lang w:eastAsia="et-EE"/>
              </w:rPr>
            </w:pPr>
            <w:r>
              <w:rPr>
                <w:color w:val="212121"/>
                <w:sz w:val="16"/>
                <w:szCs w:val="16"/>
                <w:lang w:eastAsia="et-EE"/>
              </w:rPr>
              <w:t>500 000</w:t>
            </w:r>
            <w:r>
              <w:rPr>
                <w:color w:val="212121"/>
                <w:sz w:val="16"/>
                <w:szCs w:val="16"/>
                <w:vertAlign w:val="superscript"/>
                <w:lang w:eastAsia="et-EE"/>
              </w:rPr>
              <w:t>*</w:t>
            </w:r>
          </w:p>
        </w:tc>
        <w:tc>
          <w:tcPr>
            <w:tcW w:w="458" w:type="dxa"/>
            <w:tcBorders>
              <w:top w:val="nil"/>
              <w:left w:val="nil"/>
              <w:bottom w:val="single" w:sz="8" w:space="0" w:color="auto"/>
              <w:right w:val="single" w:sz="8" w:space="0" w:color="auto"/>
            </w:tcBorders>
            <w:shd w:val="clear" w:color="000000" w:fill="FFFFFF"/>
            <w:noWrap/>
            <w:vAlign w:val="center"/>
          </w:tcPr>
          <w:p w14:paraId="0E345F93" w14:textId="77777777" w:rsidR="00A87A2D" w:rsidRPr="008D7BF4" w:rsidRDefault="00A87A2D" w:rsidP="00613E39">
            <w:pPr>
              <w:jc w:val="right"/>
              <w:rPr>
                <w:color w:val="212121"/>
                <w:sz w:val="16"/>
                <w:szCs w:val="16"/>
                <w:lang w:eastAsia="et-EE"/>
              </w:rPr>
            </w:pPr>
          </w:p>
        </w:tc>
        <w:tc>
          <w:tcPr>
            <w:tcW w:w="580" w:type="dxa"/>
            <w:tcBorders>
              <w:top w:val="nil"/>
              <w:left w:val="nil"/>
              <w:bottom w:val="single" w:sz="8" w:space="0" w:color="auto"/>
              <w:right w:val="single" w:sz="8" w:space="0" w:color="auto"/>
            </w:tcBorders>
            <w:shd w:val="clear" w:color="000000" w:fill="FFFFFF"/>
            <w:noWrap/>
            <w:vAlign w:val="center"/>
          </w:tcPr>
          <w:p w14:paraId="0A434C31" w14:textId="77777777" w:rsidR="00A87A2D" w:rsidRPr="008D7BF4" w:rsidRDefault="00A87A2D" w:rsidP="00613E39">
            <w:pPr>
              <w:jc w:val="right"/>
              <w:rPr>
                <w:color w:val="212121"/>
                <w:sz w:val="16"/>
                <w:szCs w:val="16"/>
                <w:lang w:eastAsia="et-EE"/>
              </w:rPr>
            </w:pPr>
          </w:p>
        </w:tc>
        <w:tc>
          <w:tcPr>
            <w:tcW w:w="580" w:type="dxa"/>
            <w:tcBorders>
              <w:top w:val="nil"/>
              <w:left w:val="nil"/>
              <w:bottom w:val="single" w:sz="8" w:space="0" w:color="auto"/>
              <w:right w:val="single" w:sz="8" w:space="0" w:color="auto"/>
            </w:tcBorders>
            <w:shd w:val="clear" w:color="000000" w:fill="FFFFFF"/>
            <w:noWrap/>
            <w:vAlign w:val="center"/>
          </w:tcPr>
          <w:p w14:paraId="52CEB9B5" w14:textId="77777777" w:rsidR="00A87A2D" w:rsidRPr="008D7BF4" w:rsidRDefault="00A87A2D" w:rsidP="00613E39">
            <w:pPr>
              <w:jc w:val="right"/>
              <w:rPr>
                <w:color w:val="212121"/>
                <w:sz w:val="16"/>
                <w:szCs w:val="16"/>
                <w:lang w:eastAsia="et-EE"/>
              </w:rPr>
            </w:pPr>
          </w:p>
        </w:tc>
        <w:tc>
          <w:tcPr>
            <w:tcW w:w="580" w:type="dxa"/>
            <w:tcBorders>
              <w:top w:val="nil"/>
              <w:left w:val="nil"/>
              <w:bottom w:val="single" w:sz="8" w:space="0" w:color="auto"/>
              <w:right w:val="single" w:sz="8" w:space="0" w:color="auto"/>
            </w:tcBorders>
            <w:shd w:val="clear" w:color="000000" w:fill="FFFFFF"/>
            <w:noWrap/>
            <w:vAlign w:val="center"/>
          </w:tcPr>
          <w:p w14:paraId="5FB740A6" w14:textId="77777777" w:rsidR="00A87A2D" w:rsidRPr="008D7BF4" w:rsidRDefault="00A87A2D" w:rsidP="00613E39">
            <w:pPr>
              <w:jc w:val="right"/>
              <w:rPr>
                <w:color w:val="212121"/>
                <w:sz w:val="16"/>
                <w:szCs w:val="16"/>
                <w:lang w:eastAsia="et-EE"/>
              </w:rPr>
            </w:pPr>
          </w:p>
        </w:tc>
        <w:tc>
          <w:tcPr>
            <w:tcW w:w="580" w:type="dxa"/>
            <w:tcBorders>
              <w:top w:val="nil"/>
              <w:left w:val="nil"/>
              <w:bottom w:val="single" w:sz="8" w:space="0" w:color="auto"/>
              <w:right w:val="single" w:sz="8" w:space="0" w:color="auto"/>
            </w:tcBorders>
            <w:shd w:val="clear" w:color="000000" w:fill="FFFFFF"/>
            <w:noWrap/>
            <w:vAlign w:val="center"/>
          </w:tcPr>
          <w:p w14:paraId="14380FBA" w14:textId="77777777" w:rsidR="00A87A2D" w:rsidRPr="008D7BF4" w:rsidRDefault="00A87A2D" w:rsidP="00613E39">
            <w:pPr>
              <w:jc w:val="right"/>
              <w:rPr>
                <w:color w:val="212121"/>
                <w:sz w:val="16"/>
                <w:szCs w:val="16"/>
                <w:lang w:eastAsia="et-EE"/>
              </w:rPr>
            </w:pPr>
          </w:p>
        </w:tc>
        <w:tc>
          <w:tcPr>
            <w:tcW w:w="580" w:type="dxa"/>
            <w:tcBorders>
              <w:top w:val="nil"/>
              <w:left w:val="nil"/>
              <w:bottom w:val="single" w:sz="8" w:space="0" w:color="auto"/>
              <w:right w:val="single" w:sz="8" w:space="0" w:color="auto"/>
            </w:tcBorders>
            <w:shd w:val="clear" w:color="000000" w:fill="FFFFFF"/>
            <w:noWrap/>
            <w:vAlign w:val="center"/>
          </w:tcPr>
          <w:p w14:paraId="45C009DE" w14:textId="77777777" w:rsidR="00A87A2D" w:rsidRPr="008D7BF4" w:rsidRDefault="00A87A2D" w:rsidP="00613E39">
            <w:pPr>
              <w:jc w:val="right"/>
              <w:rPr>
                <w:color w:val="212121"/>
                <w:sz w:val="16"/>
                <w:szCs w:val="16"/>
                <w:lang w:eastAsia="et-EE"/>
              </w:rPr>
            </w:pPr>
          </w:p>
        </w:tc>
        <w:tc>
          <w:tcPr>
            <w:tcW w:w="1328" w:type="dxa"/>
            <w:tcBorders>
              <w:top w:val="nil"/>
              <w:left w:val="nil"/>
              <w:bottom w:val="single" w:sz="8" w:space="0" w:color="auto"/>
              <w:right w:val="single" w:sz="8" w:space="0" w:color="auto"/>
            </w:tcBorders>
            <w:shd w:val="clear" w:color="000000" w:fill="FFFFFF"/>
            <w:noWrap/>
            <w:vAlign w:val="center"/>
            <w:hideMark/>
          </w:tcPr>
          <w:p w14:paraId="7347656F" w14:textId="77777777" w:rsidR="00A87A2D" w:rsidRPr="008D7BF4" w:rsidRDefault="00A87A2D" w:rsidP="00613E39">
            <w:pPr>
              <w:rPr>
                <w:color w:val="000000"/>
                <w:sz w:val="16"/>
                <w:szCs w:val="16"/>
                <w:lang w:eastAsia="et-EE"/>
              </w:rPr>
            </w:pPr>
            <w:r w:rsidRPr="008D7BF4">
              <w:rPr>
                <w:color w:val="000000"/>
                <w:sz w:val="16"/>
                <w:szCs w:val="16"/>
                <w:lang w:eastAsia="et-EE"/>
              </w:rPr>
              <w:t>SF</w:t>
            </w:r>
          </w:p>
        </w:tc>
      </w:tr>
    </w:tbl>
    <w:p w14:paraId="6BBEB42C" w14:textId="77777777" w:rsidR="00A87A2D" w:rsidRPr="00777CEB" w:rsidRDefault="00A87A2D" w:rsidP="00A87A2D">
      <w:pPr>
        <w:jc w:val="both"/>
        <w:rPr>
          <w:vertAlign w:val="superscript"/>
        </w:rPr>
      </w:pPr>
      <w:r w:rsidRPr="00D15AD6">
        <w:rPr>
          <w:vertAlign w:val="superscript"/>
        </w:rPr>
        <w:t>*</w:t>
      </w:r>
      <w:r>
        <w:rPr>
          <w:vertAlign w:val="superscript"/>
        </w:rPr>
        <w:t>SF eelarve vajadus esitatud taotlemise aasta järgi.</w:t>
      </w:r>
    </w:p>
    <w:p w14:paraId="0E12FA51" w14:textId="77777777" w:rsidR="00A87A2D" w:rsidRPr="004261C7" w:rsidRDefault="00A87A2D" w:rsidP="00A87A2D">
      <w:pPr>
        <w:jc w:val="both"/>
      </w:pPr>
    </w:p>
    <w:p w14:paraId="0919B27F" w14:textId="43D09E4F" w:rsidR="00A87A2D" w:rsidRPr="004261C7" w:rsidRDefault="00A87A2D" w:rsidP="00A87A2D">
      <w:pPr>
        <w:jc w:val="both"/>
        <w:rPr>
          <w:color w:val="000000"/>
          <w:shd w:val="clear" w:color="auto" w:fill="FFFFFF"/>
        </w:rPr>
      </w:pPr>
      <w:r>
        <w:rPr>
          <w:color w:val="000000"/>
          <w:shd w:val="clear" w:color="auto" w:fill="FFFFFF"/>
        </w:rPr>
        <w:t>PRIA baaseelarves EDK registri pidamiseks rahalised vahendid puuduvad. Selleks taotleb Maaeluministeerium riigieelarvest (</w:t>
      </w:r>
      <w:r w:rsidRPr="004261C7">
        <w:rPr>
          <w:color w:val="000000"/>
          <w:shd w:val="clear" w:color="auto" w:fill="FFFFFF"/>
        </w:rPr>
        <w:t>RES</w:t>
      </w:r>
      <w:r>
        <w:rPr>
          <w:color w:val="000000"/>
          <w:shd w:val="clear" w:color="auto" w:fill="FFFFFF"/>
        </w:rPr>
        <w:t>)</w:t>
      </w:r>
      <w:r w:rsidRPr="004261C7">
        <w:rPr>
          <w:color w:val="000000"/>
          <w:shd w:val="clear" w:color="auto" w:fill="FFFFFF"/>
        </w:rPr>
        <w:t xml:space="preserve"> lisa</w:t>
      </w:r>
      <w:r>
        <w:rPr>
          <w:color w:val="000000"/>
          <w:shd w:val="clear" w:color="auto" w:fill="FFFFFF"/>
        </w:rPr>
        <w:t>vahendeid.</w:t>
      </w:r>
      <w:r w:rsidRPr="004261C7">
        <w:rPr>
          <w:color w:val="000000"/>
          <w:shd w:val="clear" w:color="auto" w:fill="FFFFFF"/>
        </w:rPr>
        <w:t xml:space="preserve"> Aastal 2021 on arvestatud EDK </w:t>
      </w:r>
      <w:r>
        <w:rPr>
          <w:color w:val="000000"/>
          <w:shd w:val="clear" w:color="auto" w:fill="FFFFFF"/>
        </w:rPr>
        <w:t xml:space="preserve">registri </w:t>
      </w:r>
      <w:r w:rsidRPr="004261C7">
        <w:rPr>
          <w:color w:val="000000"/>
          <w:shd w:val="clear" w:color="auto" w:fill="FFFFFF"/>
        </w:rPr>
        <w:t>arenduskuludega,</w:t>
      </w:r>
      <w:r>
        <w:rPr>
          <w:color w:val="000000"/>
          <w:shd w:val="clear" w:color="auto" w:fill="FFFFFF"/>
        </w:rPr>
        <w:t xml:space="preserve"> milleks esitatakse SF-i taotlus </w:t>
      </w:r>
      <w:proofErr w:type="spellStart"/>
      <w:r>
        <w:rPr>
          <w:color w:val="000000"/>
          <w:shd w:val="clear" w:color="auto" w:fill="FFFFFF"/>
        </w:rPr>
        <w:t>RIA-le</w:t>
      </w:r>
      <w:proofErr w:type="spellEnd"/>
      <w:r>
        <w:rPr>
          <w:color w:val="000000"/>
          <w:shd w:val="clear" w:color="auto" w:fill="FFFFFF"/>
        </w:rPr>
        <w:t xml:space="preserve"> summas 500 000,00€.</w:t>
      </w:r>
      <w:r w:rsidRPr="004261C7">
        <w:rPr>
          <w:color w:val="000000"/>
          <w:shd w:val="clear" w:color="auto" w:fill="FFFFFF"/>
        </w:rPr>
        <w:t xml:space="preserve"> 2022.aastal on vajadus katta</w:t>
      </w:r>
      <w:r>
        <w:rPr>
          <w:color w:val="000000"/>
          <w:shd w:val="clear" w:color="auto" w:fill="FFFFFF"/>
        </w:rPr>
        <w:t xml:space="preserve"> </w:t>
      </w:r>
      <w:proofErr w:type="spellStart"/>
      <w:r>
        <w:rPr>
          <w:color w:val="000000"/>
          <w:shd w:val="clear" w:color="auto" w:fill="FFFFFF"/>
        </w:rPr>
        <w:t>RES-ist</w:t>
      </w:r>
      <w:proofErr w:type="spellEnd"/>
      <w:r w:rsidRPr="004261C7">
        <w:rPr>
          <w:color w:val="000000"/>
          <w:shd w:val="clear" w:color="auto" w:fill="FFFFFF"/>
        </w:rPr>
        <w:t xml:space="preserve"> 272 200 eurot investeeringute kulu ning personali eelarve vajadus 137 053 eurot. Alates 2023. aastast on arvestatud</w:t>
      </w:r>
      <w:r>
        <w:rPr>
          <w:color w:val="000000"/>
          <w:shd w:val="clear" w:color="auto" w:fill="FFFFFF"/>
        </w:rPr>
        <w:t xml:space="preserve"> püsikuluna</w:t>
      </w:r>
      <w:r w:rsidRPr="004261C7">
        <w:rPr>
          <w:color w:val="000000"/>
          <w:shd w:val="clear" w:color="auto" w:fill="FFFFFF"/>
        </w:rPr>
        <w:t xml:space="preserve"> personalikulu ning registri hoolduskulu.</w:t>
      </w:r>
    </w:p>
    <w:p w14:paraId="195B3BB9" w14:textId="77777777" w:rsidR="00A87A2D" w:rsidRDefault="00A87A2D">
      <w:pPr>
        <w:jc w:val="both"/>
      </w:pPr>
    </w:p>
    <w:p w14:paraId="0B5B9E5C" w14:textId="66A2725B" w:rsidR="00DA1172" w:rsidRDefault="009F2A28">
      <w:pPr>
        <w:jc w:val="both"/>
      </w:pPr>
      <w:proofErr w:type="spellStart"/>
      <w:r>
        <w:t>MTA-le</w:t>
      </w:r>
      <w:proofErr w:type="spellEnd"/>
      <w:r w:rsidR="0035282D">
        <w:t xml:space="preserve"> võib kaasneda </w:t>
      </w:r>
      <w:r>
        <w:t>kulu kütuse käitlemise andmekogu</w:t>
      </w:r>
      <w:r w:rsidR="00F54CCE">
        <w:t xml:space="preserve"> (KKS) andmekoosseisu muutmisega </w:t>
      </w:r>
      <w:r w:rsidR="008C09D4">
        <w:t>seoses, kuna lisaks senistele ostja ja kütu</w:t>
      </w:r>
      <w:r w:rsidR="0089090D">
        <w:t>s</w:t>
      </w:r>
      <w:r w:rsidR="008C09D4">
        <w:t xml:space="preserve">ekoguse andmetele tuleb esitada KKS-i ka ostja esindaja nimi ning isikukood. </w:t>
      </w:r>
    </w:p>
    <w:p w14:paraId="2CFA6999" w14:textId="77777777" w:rsidR="00375AF3" w:rsidRPr="00902610" w:rsidRDefault="00375AF3">
      <w:pPr>
        <w:jc w:val="both"/>
      </w:pPr>
    </w:p>
    <w:p w14:paraId="7EE49639" w14:textId="77777777" w:rsidR="00E72451" w:rsidRPr="00902610" w:rsidRDefault="00060DD0">
      <w:pPr>
        <w:jc w:val="both"/>
      </w:pPr>
      <w:r w:rsidRPr="00902610">
        <w:t>Eelnõuga ei kaasne kulusid ega tulusid kohalikele omavalitsustele</w:t>
      </w:r>
      <w:r w:rsidR="00E72451" w:rsidRPr="00902610">
        <w:t xml:space="preserve">. </w:t>
      </w:r>
    </w:p>
    <w:p w14:paraId="703E40D7" w14:textId="77777777" w:rsidR="00DC5510" w:rsidRPr="00902610" w:rsidRDefault="00DC5510">
      <w:pPr>
        <w:jc w:val="both"/>
        <w:rPr>
          <w:bCs/>
        </w:rPr>
      </w:pPr>
    </w:p>
    <w:p w14:paraId="1F4A70BE" w14:textId="77777777" w:rsidR="002D6483" w:rsidRPr="00902610" w:rsidRDefault="00F02537">
      <w:pPr>
        <w:jc w:val="both"/>
        <w:rPr>
          <w:b/>
          <w:bCs/>
        </w:rPr>
      </w:pPr>
      <w:r w:rsidRPr="00902610">
        <w:rPr>
          <w:b/>
          <w:bCs/>
        </w:rPr>
        <w:t>8</w:t>
      </w:r>
      <w:r w:rsidR="002D6483" w:rsidRPr="00902610">
        <w:rPr>
          <w:b/>
          <w:bCs/>
        </w:rPr>
        <w:t xml:space="preserve">. </w:t>
      </w:r>
      <w:r w:rsidRPr="00902610">
        <w:rPr>
          <w:b/>
          <w:bCs/>
        </w:rPr>
        <w:t>Rakendusaktid</w:t>
      </w:r>
    </w:p>
    <w:p w14:paraId="05D3ED96" w14:textId="77777777" w:rsidR="002D6483" w:rsidRPr="00902610" w:rsidRDefault="002D6483">
      <w:pPr>
        <w:jc w:val="both"/>
        <w:rPr>
          <w:bCs/>
        </w:rPr>
      </w:pPr>
    </w:p>
    <w:p w14:paraId="2E4E4EB0" w14:textId="77777777" w:rsidR="00DD6F4C" w:rsidRPr="00902610" w:rsidRDefault="00DD6F4C">
      <w:pPr>
        <w:jc w:val="both"/>
      </w:pPr>
      <w:r w:rsidRPr="00902610">
        <w:rPr>
          <w:bCs/>
        </w:rPr>
        <w:lastRenderedPageBreak/>
        <w:t xml:space="preserve">Asjaomased rakendusaktide muudatused valmistatakse ette töökorras ning </w:t>
      </w:r>
      <w:r w:rsidR="008A593F" w:rsidRPr="00902610">
        <w:t>need jõustuvad</w:t>
      </w:r>
      <w:r w:rsidRPr="00902610">
        <w:t xml:space="preserve"> sama</w:t>
      </w:r>
      <w:r w:rsidR="008A593F" w:rsidRPr="00902610">
        <w:t xml:space="preserve">l ajal </w:t>
      </w:r>
      <w:r w:rsidRPr="00902610">
        <w:t>seadusega</w:t>
      </w:r>
      <w:r w:rsidR="006851A3" w:rsidRPr="00902610">
        <w:t>.</w:t>
      </w:r>
    </w:p>
    <w:p w14:paraId="0D2D7C73" w14:textId="77777777" w:rsidR="00AB1399" w:rsidRPr="00902610" w:rsidRDefault="00AB1399">
      <w:pPr>
        <w:jc w:val="both"/>
      </w:pPr>
    </w:p>
    <w:p w14:paraId="3D1F8C7F" w14:textId="3FDB2A8B" w:rsidR="00B47B14" w:rsidRPr="00902610" w:rsidRDefault="008846F3">
      <w:pPr>
        <w:jc w:val="both"/>
      </w:pPr>
      <w:r w:rsidRPr="00902610">
        <w:t>Eelnõule lisatavad rakendusaktid</w:t>
      </w:r>
      <w:r w:rsidR="00B47B14" w:rsidRPr="00902610">
        <w:t>e kavandid</w:t>
      </w:r>
      <w:r w:rsidRPr="00902610">
        <w:t>:</w:t>
      </w:r>
    </w:p>
    <w:p w14:paraId="14E47BEF" w14:textId="2EA54B70" w:rsidR="00903EE1" w:rsidRDefault="00B47B14" w:rsidP="009D3D97">
      <w:pPr>
        <w:jc w:val="both"/>
        <w:rPr>
          <w:color w:val="202020"/>
        </w:rPr>
      </w:pPr>
      <w:r w:rsidRPr="00902610">
        <w:t xml:space="preserve">1) </w:t>
      </w:r>
      <w:r w:rsidR="00903EE1" w:rsidRPr="00902610">
        <w:rPr>
          <w:color w:val="000000" w:themeColor="text1"/>
          <w:shd w:val="clear" w:color="auto" w:fill="FFFFFF"/>
        </w:rPr>
        <w:t xml:space="preserve">Põllumajanduses- ja kutselisel kalapüügil kasutatava </w:t>
      </w:r>
      <w:proofErr w:type="spellStart"/>
      <w:r w:rsidR="00903EE1" w:rsidRPr="00902610">
        <w:rPr>
          <w:color w:val="000000" w:themeColor="text1"/>
          <w:shd w:val="clear" w:color="auto" w:fill="FFFFFF"/>
        </w:rPr>
        <w:t>eriotstarbelise</w:t>
      </w:r>
      <w:proofErr w:type="spellEnd"/>
      <w:r w:rsidR="00903EE1" w:rsidRPr="00902610">
        <w:rPr>
          <w:color w:val="000000" w:themeColor="text1"/>
          <w:shd w:val="clear" w:color="auto" w:fill="FFFFFF"/>
        </w:rPr>
        <w:t xml:space="preserve"> diislikütuse ostuõiguse andmine. </w:t>
      </w:r>
    </w:p>
    <w:p w14:paraId="4E524B8E" w14:textId="3D3FC3F5" w:rsidR="00903EE1" w:rsidRPr="0041434F" w:rsidRDefault="00903EE1" w:rsidP="00903EE1">
      <w:pPr>
        <w:rPr>
          <w:b/>
        </w:rPr>
      </w:pPr>
      <w:r>
        <w:rPr>
          <w:color w:val="202020"/>
        </w:rPr>
        <w:t xml:space="preserve">2) </w:t>
      </w:r>
      <w:r w:rsidRPr="00903EE1">
        <w:rPr>
          <w:color w:val="202020"/>
          <w:shd w:val="clear" w:color="auto" w:fill="FFFFFF"/>
        </w:rPr>
        <w:t>Vabariigi Valitsuse 06.02.2015.a määruse nr 14</w:t>
      </w:r>
      <w:r w:rsidRPr="00903EE1">
        <w:t xml:space="preserve"> „Põllumajandustoetuste ja põllumassiivide registri põhimäärus“ muutmise kavand</w:t>
      </w:r>
      <w:r w:rsidR="008F5972">
        <w:t>.</w:t>
      </w:r>
    </w:p>
    <w:p w14:paraId="7835B717" w14:textId="0E56981E" w:rsidR="00903EE1" w:rsidRPr="000923D6" w:rsidRDefault="00903EE1" w:rsidP="00903EE1">
      <w:pPr>
        <w:shd w:val="clear" w:color="auto" w:fill="FFFFFF"/>
        <w:spacing w:after="240"/>
        <w:outlineLvl w:val="0"/>
        <w:rPr>
          <w:bCs/>
          <w:color w:val="000000"/>
          <w:kern w:val="36"/>
          <w:lang w:eastAsia="et-EE"/>
        </w:rPr>
      </w:pPr>
      <w:r>
        <w:rPr>
          <w:bCs/>
          <w:color w:val="000000"/>
          <w:kern w:val="36"/>
          <w:lang w:eastAsia="et-EE"/>
        </w:rPr>
        <w:t xml:space="preserve">3) </w:t>
      </w:r>
      <w:r w:rsidRPr="00903EE1">
        <w:rPr>
          <w:bCs/>
          <w:color w:val="000000"/>
          <w:kern w:val="36"/>
          <w:lang w:eastAsia="et-EE"/>
        </w:rPr>
        <w:t xml:space="preserve">Vabariigi Valitsuse </w:t>
      </w:r>
      <w:r w:rsidRPr="00903EE1">
        <w:rPr>
          <w:color w:val="202020"/>
          <w:shd w:val="clear" w:color="auto" w:fill="FFFFFF"/>
        </w:rPr>
        <w:t>07.03.2019. a määrus nr 21 „</w:t>
      </w:r>
      <w:r w:rsidRPr="000923D6">
        <w:rPr>
          <w:bCs/>
          <w:color w:val="000000"/>
          <w:kern w:val="36"/>
          <w:lang w:eastAsia="et-EE"/>
        </w:rPr>
        <w:t>Maksukohustuslaste registri põhimäärus</w:t>
      </w:r>
      <w:r w:rsidRPr="00903EE1">
        <w:rPr>
          <w:bCs/>
          <w:color w:val="000000"/>
          <w:kern w:val="36"/>
          <w:lang w:eastAsia="et-EE"/>
        </w:rPr>
        <w:t>“ muutmine</w:t>
      </w:r>
      <w:r w:rsidR="008F5972">
        <w:rPr>
          <w:bCs/>
          <w:color w:val="000000"/>
          <w:kern w:val="36"/>
          <w:lang w:eastAsia="et-EE"/>
        </w:rPr>
        <w:t>.</w:t>
      </w:r>
      <w:r w:rsidRPr="00903EE1">
        <w:rPr>
          <w:bCs/>
          <w:color w:val="000000"/>
          <w:kern w:val="36"/>
          <w:lang w:eastAsia="et-EE"/>
        </w:rPr>
        <w:t xml:space="preserve"> </w:t>
      </w:r>
    </w:p>
    <w:p w14:paraId="35911AD5" w14:textId="77777777" w:rsidR="00F02537" w:rsidRPr="00902610" w:rsidRDefault="00F02537">
      <w:pPr>
        <w:jc w:val="both"/>
        <w:rPr>
          <w:b/>
        </w:rPr>
      </w:pPr>
      <w:r w:rsidRPr="00053248">
        <w:rPr>
          <w:b/>
        </w:rPr>
        <w:t>9. Seaduse jõustumine</w:t>
      </w:r>
    </w:p>
    <w:p w14:paraId="1ABF1B92" w14:textId="77777777" w:rsidR="00E17188" w:rsidRPr="00902610" w:rsidRDefault="00E17188">
      <w:pPr>
        <w:jc w:val="both"/>
      </w:pPr>
    </w:p>
    <w:p w14:paraId="309180BD" w14:textId="68AE9D63" w:rsidR="001F2806" w:rsidRPr="00902610" w:rsidRDefault="00145639">
      <w:pPr>
        <w:jc w:val="both"/>
      </w:pPr>
      <w:r w:rsidRPr="00902610">
        <w:t xml:space="preserve">Käesolev seadus jõustub </w:t>
      </w:r>
      <w:r w:rsidR="00296B59" w:rsidRPr="00902610">
        <w:t>202</w:t>
      </w:r>
      <w:r w:rsidR="00A87A2D">
        <w:t>2</w:t>
      </w:r>
      <w:r w:rsidR="00296B59" w:rsidRPr="00902610">
        <w:t>. aasta 1</w:t>
      </w:r>
      <w:r w:rsidR="00A87A2D">
        <w:t>5. novembril</w:t>
      </w:r>
      <w:r w:rsidR="00DC11B8">
        <w:t xml:space="preserve">. </w:t>
      </w:r>
      <w:r w:rsidR="00510B07" w:rsidRPr="00902610">
        <w:t>Nimetatud ku</w:t>
      </w:r>
      <w:r w:rsidR="003507AA" w:rsidRPr="00902610">
        <w:t xml:space="preserve">upäev tuleneb vajadusest jätta </w:t>
      </w:r>
      <w:r w:rsidR="000773FF" w:rsidRPr="00902610">
        <w:t xml:space="preserve">pärast </w:t>
      </w:r>
      <w:r w:rsidR="003507AA" w:rsidRPr="00902610">
        <w:t xml:space="preserve">eelnõu vastuvõtmist piisav aeg </w:t>
      </w:r>
      <w:proofErr w:type="spellStart"/>
      <w:r w:rsidR="003507AA" w:rsidRPr="00902610">
        <w:t>PRIA-le</w:t>
      </w:r>
      <w:proofErr w:type="spellEnd"/>
      <w:r w:rsidR="003507AA" w:rsidRPr="00902610">
        <w:t xml:space="preserve"> vastavate infosüsteemide arendamiseks </w:t>
      </w:r>
      <w:r w:rsidR="000773FF" w:rsidRPr="00902610">
        <w:t xml:space="preserve">ja </w:t>
      </w:r>
      <w:r w:rsidR="003507AA" w:rsidRPr="00902610">
        <w:t xml:space="preserve">ettevalmistuste tegemiseks </w:t>
      </w:r>
      <w:proofErr w:type="spellStart"/>
      <w:r w:rsidR="003507AA" w:rsidRPr="00902610">
        <w:t>eriotstarbelise</w:t>
      </w:r>
      <w:proofErr w:type="spellEnd"/>
      <w:r w:rsidR="003507AA" w:rsidRPr="00902610">
        <w:t xml:space="preserve"> diislikütuse müüjatele. </w:t>
      </w:r>
      <w:proofErr w:type="spellStart"/>
      <w:r w:rsidR="00A87A2D">
        <w:t>Eriotstarbelsie</w:t>
      </w:r>
      <w:proofErr w:type="spellEnd"/>
      <w:r w:rsidR="00A87A2D">
        <w:t xml:space="preserve"> diislikütuse ostmiseks on vajalik ostuõiguse olemasolu 1. jaanuarist 2023. </w:t>
      </w:r>
      <w:r w:rsidR="00DC11B8">
        <w:t>Seaduse jõustumisega seonduvat on täpsemalt selgitatud eelnõu punkti 16 juures.</w:t>
      </w:r>
    </w:p>
    <w:p w14:paraId="213574E0" w14:textId="73C88FFA" w:rsidR="006D6952" w:rsidRPr="00902610" w:rsidRDefault="006D6952">
      <w:pPr>
        <w:jc w:val="both"/>
        <w:rPr>
          <w:bCs/>
        </w:rPr>
      </w:pPr>
    </w:p>
    <w:p w14:paraId="1AD17C42" w14:textId="77777777" w:rsidR="002D6483" w:rsidRPr="00902610" w:rsidRDefault="00F02537">
      <w:pPr>
        <w:jc w:val="both"/>
        <w:rPr>
          <w:b/>
          <w:bCs/>
        </w:rPr>
      </w:pPr>
      <w:r w:rsidRPr="00902610">
        <w:rPr>
          <w:b/>
          <w:bCs/>
        </w:rPr>
        <w:t>10</w:t>
      </w:r>
      <w:r w:rsidR="002D6483" w:rsidRPr="00902610">
        <w:rPr>
          <w:b/>
          <w:bCs/>
        </w:rPr>
        <w:t>. Eelnõu kooskõlastamine, huvirühmade kaasamine ja avalik konsultatsioon</w:t>
      </w:r>
    </w:p>
    <w:p w14:paraId="7198C35E" w14:textId="77777777" w:rsidR="002D6483" w:rsidRPr="00902610" w:rsidRDefault="002D6483">
      <w:pPr>
        <w:jc w:val="both"/>
        <w:rPr>
          <w:bCs/>
        </w:rPr>
      </w:pPr>
    </w:p>
    <w:p w14:paraId="7011BC5F" w14:textId="5AD152DC" w:rsidR="00F85082" w:rsidRPr="00902610" w:rsidRDefault="002322C7">
      <w:pPr>
        <w:jc w:val="both"/>
        <w:rPr>
          <w:bCs/>
        </w:rPr>
      </w:pPr>
      <w:r w:rsidRPr="00902610">
        <w:rPr>
          <w:bCs/>
        </w:rPr>
        <w:t>Maaeluminister on p</w:t>
      </w:r>
      <w:r w:rsidR="00B935D7" w:rsidRPr="00902610">
        <w:rPr>
          <w:bCs/>
        </w:rPr>
        <w:t xml:space="preserve">õllumajandustootjate esindusorganisatsioonidega </w:t>
      </w:r>
      <w:r w:rsidRPr="00902610">
        <w:rPr>
          <w:bCs/>
        </w:rPr>
        <w:t xml:space="preserve">võimalikke muudatusi konsulteerinud </w:t>
      </w:r>
      <w:r w:rsidR="00B935D7" w:rsidRPr="00902610">
        <w:rPr>
          <w:bCs/>
        </w:rPr>
        <w:t>28.05.2019. a</w:t>
      </w:r>
      <w:r w:rsidR="00503FF5" w:rsidRPr="00902610">
        <w:rPr>
          <w:bCs/>
        </w:rPr>
        <w:t xml:space="preserve">, </w:t>
      </w:r>
      <w:r w:rsidR="00B935D7" w:rsidRPr="00902610">
        <w:rPr>
          <w:bCs/>
        </w:rPr>
        <w:t xml:space="preserve">28.10.2019. a </w:t>
      </w:r>
      <w:r w:rsidR="00503FF5" w:rsidRPr="00902610">
        <w:rPr>
          <w:bCs/>
        </w:rPr>
        <w:t xml:space="preserve">ja 05.10.2020. a </w:t>
      </w:r>
      <w:r w:rsidR="00B935D7" w:rsidRPr="00902610">
        <w:rPr>
          <w:bCs/>
        </w:rPr>
        <w:t>põllumajanduse ja maaelu arengu nõukogus</w:t>
      </w:r>
      <w:r w:rsidR="00090DBA" w:rsidRPr="00902610">
        <w:rPr>
          <w:rStyle w:val="FootnoteReference"/>
          <w:bCs/>
        </w:rPr>
        <w:footnoteReference w:id="25"/>
      </w:r>
      <w:r w:rsidR="004B70E2" w:rsidRPr="00902610">
        <w:rPr>
          <w:bCs/>
        </w:rPr>
        <w:t xml:space="preserve"> ja 17.07.2019. a nõupidamisel. S</w:t>
      </w:r>
      <w:r w:rsidRPr="00902610">
        <w:rPr>
          <w:bCs/>
        </w:rPr>
        <w:t>eejuures 28.10.2020. a</w:t>
      </w:r>
      <w:r w:rsidR="00F203A2" w:rsidRPr="00902610">
        <w:rPr>
          <w:bCs/>
        </w:rPr>
        <w:t xml:space="preserve"> põllumajanduse ja maaelu arengu </w:t>
      </w:r>
      <w:r w:rsidRPr="00902610">
        <w:rPr>
          <w:bCs/>
        </w:rPr>
        <w:t xml:space="preserve">nõukogus toetasid liikmed põhimõtet parendada tänast </w:t>
      </w:r>
      <w:r w:rsidR="009C22D6" w:rsidRPr="00902610">
        <w:rPr>
          <w:bCs/>
        </w:rPr>
        <w:t>aktsiisisoodustuse skeemi</w:t>
      </w:r>
      <w:r w:rsidR="00D65E90" w:rsidRPr="00902610">
        <w:rPr>
          <w:bCs/>
        </w:rPr>
        <w:t xml:space="preserve">, sh </w:t>
      </w:r>
      <w:r w:rsidR="009C22D6" w:rsidRPr="00902610">
        <w:rPr>
          <w:bCs/>
        </w:rPr>
        <w:t xml:space="preserve">luua </w:t>
      </w:r>
      <w:r w:rsidRPr="00902610">
        <w:rPr>
          <w:bCs/>
        </w:rPr>
        <w:t>nn õigustatud isikute register</w:t>
      </w:r>
      <w:r w:rsidR="00A40281" w:rsidRPr="00902610">
        <w:rPr>
          <w:bCs/>
        </w:rPr>
        <w:t>,</w:t>
      </w:r>
      <w:r w:rsidR="00503FF5" w:rsidRPr="00902610">
        <w:rPr>
          <w:bCs/>
        </w:rPr>
        <w:t xml:space="preserve"> ning 05.10.2020. a nõukogus tutvustati ostuõiguse andmise põhimõtteid</w:t>
      </w:r>
      <w:r w:rsidRPr="00902610">
        <w:rPr>
          <w:bCs/>
        </w:rPr>
        <w:t xml:space="preserve">. </w:t>
      </w:r>
    </w:p>
    <w:p w14:paraId="7374833E" w14:textId="77777777" w:rsidR="00F85082" w:rsidRPr="00902610" w:rsidRDefault="00F85082">
      <w:pPr>
        <w:jc w:val="both"/>
        <w:rPr>
          <w:bCs/>
        </w:rPr>
      </w:pPr>
    </w:p>
    <w:p w14:paraId="57DBCFBE" w14:textId="4AA82365" w:rsidR="00AB284B" w:rsidRPr="00902610" w:rsidRDefault="00B935D7" w:rsidP="006B4BB6">
      <w:pPr>
        <w:jc w:val="both"/>
        <w:rPr>
          <w:bCs/>
          <w:i/>
          <w:color w:val="808080" w:themeColor="background1" w:themeShade="80"/>
        </w:rPr>
      </w:pPr>
      <w:r w:rsidRPr="00902610">
        <w:rPr>
          <w:bCs/>
        </w:rPr>
        <w:t>MTÜ</w:t>
      </w:r>
      <w:r w:rsidR="00A40281" w:rsidRPr="00902610">
        <w:rPr>
          <w:bCs/>
        </w:rPr>
        <w:t>-ga</w:t>
      </w:r>
      <w:r w:rsidRPr="00902610">
        <w:rPr>
          <w:bCs/>
        </w:rPr>
        <w:t xml:space="preserve"> Eesti Õliühing on </w:t>
      </w:r>
      <w:r w:rsidR="007C14C3" w:rsidRPr="00902610">
        <w:rPr>
          <w:bCs/>
        </w:rPr>
        <w:t xml:space="preserve">Maaeluministeerium </w:t>
      </w:r>
      <w:r w:rsidR="00A40281" w:rsidRPr="00902610">
        <w:rPr>
          <w:bCs/>
        </w:rPr>
        <w:t xml:space="preserve">konsulteerinud </w:t>
      </w:r>
      <w:r w:rsidR="00AB284B" w:rsidRPr="00902610">
        <w:rPr>
          <w:bCs/>
        </w:rPr>
        <w:t>28.10.2019. a põllumajanduse ja maaelu arengu nõukogus</w:t>
      </w:r>
      <w:r w:rsidR="00627689" w:rsidRPr="00902610">
        <w:rPr>
          <w:bCs/>
        </w:rPr>
        <w:t xml:space="preserve">, </w:t>
      </w:r>
      <w:r w:rsidR="00AB284B" w:rsidRPr="00902610">
        <w:rPr>
          <w:bCs/>
        </w:rPr>
        <w:t>17.06.2020. a</w:t>
      </w:r>
      <w:r w:rsidR="00D833BD" w:rsidRPr="00902610">
        <w:rPr>
          <w:bCs/>
        </w:rPr>
        <w:t xml:space="preserve"> </w:t>
      </w:r>
      <w:proofErr w:type="spellStart"/>
      <w:r w:rsidR="00D833BD" w:rsidRPr="00902610">
        <w:rPr>
          <w:bCs/>
        </w:rPr>
        <w:t>eriotstarbelise</w:t>
      </w:r>
      <w:proofErr w:type="spellEnd"/>
      <w:r w:rsidR="00D833BD" w:rsidRPr="00902610">
        <w:rPr>
          <w:bCs/>
        </w:rPr>
        <w:t xml:space="preserve"> diislikütuse müüjatega </w:t>
      </w:r>
      <w:r w:rsidR="00AB284B" w:rsidRPr="00902610">
        <w:rPr>
          <w:bCs/>
        </w:rPr>
        <w:t>kohtumisel</w:t>
      </w:r>
      <w:r w:rsidR="00C12323" w:rsidRPr="00902610">
        <w:rPr>
          <w:bCs/>
        </w:rPr>
        <w:t>, kus osalesid lisaks MTÜ Eesti Õ</w:t>
      </w:r>
      <w:r w:rsidR="008F3558" w:rsidRPr="00902610">
        <w:rPr>
          <w:bCs/>
        </w:rPr>
        <w:t xml:space="preserve">liühing liikmetele ka muud </w:t>
      </w:r>
      <w:proofErr w:type="spellStart"/>
      <w:r w:rsidR="008F3558" w:rsidRPr="00902610">
        <w:rPr>
          <w:bCs/>
        </w:rPr>
        <w:t>eriotstarbelise</w:t>
      </w:r>
      <w:proofErr w:type="spellEnd"/>
      <w:r w:rsidR="008F3558" w:rsidRPr="00902610">
        <w:rPr>
          <w:bCs/>
        </w:rPr>
        <w:t xml:space="preserve"> diislikütuse müüjad (kutse saadeti kõikidele </w:t>
      </w:r>
      <w:proofErr w:type="spellStart"/>
      <w:r w:rsidR="008F3558" w:rsidRPr="00902610">
        <w:rPr>
          <w:bCs/>
        </w:rPr>
        <w:t>eriotstarbelise</w:t>
      </w:r>
      <w:proofErr w:type="spellEnd"/>
      <w:r w:rsidR="008F3558" w:rsidRPr="00902610">
        <w:rPr>
          <w:bCs/>
        </w:rPr>
        <w:t xml:space="preserve"> diislikütuse müüjatele)</w:t>
      </w:r>
      <w:r w:rsidR="00C6022B" w:rsidRPr="00902610">
        <w:rPr>
          <w:bCs/>
        </w:rPr>
        <w:t>.</w:t>
      </w:r>
      <w:r w:rsidR="00AB284B" w:rsidRPr="00902610">
        <w:rPr>
          <w:bCs/>
        </w:rPr>
        <w:t xml:space="preserve"> MTÜ Eesti Õliühing 01.07.2020. a </w:t>
      </w:r>
      <w:r w:rsidR="00AB284B" w:rsidRPr="00A03543">
        <w:rPr>
          <w:bCs/>
        </w:rPr>
        <w:t>esitatud ettepanekut analüüsis Maaeluministeerium koostöös Rahandusministeeriumi</w:t>
      </w:r>
      <w:r w:rsidR="007C14C3" w:rsidRPr="00A03543">
        <w:rPr>
          <w:bCs/>
        </w:rPr>
        <w:t xml:space="preserve">, </w:t>
      </w:r>
      <w:r w:rsidR="006B4BB6" w:rsidRPr="00A03543">
        <w:rPr>
          <w:bCs/>
        </w:rPr>
        <w:t xml:space="preserve">MTA ja </w:t>
      </w:r>
      <w:proofErr w:type="spellStart"/>
      <w:r w:rsidR="007C14C3" w:rsidRPr="00A03543">
        <w:rPr>
          <w:bCs/>
        </w:rPr>
        <w:t>PRIA-</w:t>
      </w:r>
      <w:r w:rsidR="00AB284B" w:rsidRPr="00A03543">
        <w:rPr>
          <w:bCs/>
        </w:rPr>
        <w:t>ga</w:t>
      </w:r>
      <w:proofErr w:type="spellEnd"/>
      <w:r w:rsidR="009A7078">
        <w:rPr>
          <w:bCs/>
        </w:rPr>
        <w:t xml:space="preserve"> ning arutas MTÜ-ga Eesti Õliühing samas koosseisus 16.10.2020. a kohtumisel</w:t>
      </w:r>
      <w:r w:rsidR="00AB284B" w:rsidRPr="00A03543">
        <w:rPr>
          <w:bCs/>
        </w:rPr>
        <w:t xml:space="preserve">. </w:t>
      </w:r>
      <w:r w:rsidR="00A03543" w:rsidRPr="00A03543">
        <w:rPr>
          <w:bCs/>
        </w:rPr>
        <w:t xml:space="preserve">Samuti on PRIA koostöös </w:t>
      </w:r>
      <w:proofErr w:type="spellStart"/>
      <w:r w:rsidR="00A03543" w:rsidRPr="00A03543">
        <w:rPr>
          <w:bCs/>
        </w:rPr>
        <w:t>Finestmedia</w:t>
      </w:r>
      <w:proofErr w:type="spellEnd"/>
      <w:r w:rsidR="00A03543" w:rsidRPr="00A03543">
        <w:rPr>
          <w:bCs/>
        </w:rPr>
        <w:t xml:space="preserve"> AS-iga </w:t>
      </w:r>
      <w:r w:rsidR="001C3C9B" w:rsidRPr="00A03543">
        <w:rPr>
          <w:bCs/>
        </w:rPr>
        <w:t xml:space="preserve">suhelnud </w:t>
      </w:r>
      <w:proofErr w:type="spellStart"/>
      <w:r w:rsidR="00A03543" w:rsidRPr="00A03543">
        <w:rPr>
          <w:bCs/>
        </w:rPr>
        <w:t>eriotstarbelise</w:t>
      </w:r>
      <w:proofErr w:type="spellEnd"/>
      <w:r w:rsidR="00A03543" w:rsidRPr="00A03543">
        <w:rPr>
          <w:bCs/>
        </w:rPr>
        <w:t xml:space="preserve"> diislikütuse müüjatega registri eelanalüüsi käigus sobivaimate tehniliste lahenduste leidmiseks. </w:t>
      </w:r>
    </w:p>
    <w:p w14:paraId="26BD8D5B" w14:textId="307A6682" w:rsidR="00FA4E3A" w:rsidRPr="00F253CD" w:rsidRDefault="00484B74">
      <w:pPr>
        <w:autoSpaceDE/>
        <w:autoSpaceDN/>
        <w:jc w:val="both"/>
      </w:pPr>
      <w:r w:rsidRPr="00902610">
        <w:t xml:space="preserve">Väärkasutamise vähendamise lahendusi </w:t>
      </w:r>
      <w:r w:rsidR="00AC37C6">
        <w:t xml:space="preserve">ning võimalikke alternatiive </w:t>
      </w:r>
      <w:r w:rsidRPr="00902610">
        <w:t xml:space="preserve">on </w:t>
      </w:r>
      <w:r w:rsidR="00AC37C6" w:rsidRPr="00902610">
        <w:t xml:space="preserve">Maaeluministeerium </w:t>
      </w:r>
      <w:r w:rsidRPr="00902610">
        <w:t xml:space="preserve">arutanud koostöös </w:t>
      </w:r>
      <w:r w:rsidRPr="00F253CD">
        <w:t>Rahandusmin</w:t>
      </w:r>
      <w:r w:rsidR="00677C00" w:rsidRPr="00F253CD">
        <w:t>i</w:t>
      </w:r>
      <w:r w:rsidRPr="00F253CD">
        <w:t>steeriumi, PRIA</w:t>
      </w:r>
      <w:r w:rsidR="00077253">
        <w:t xml:space="preserve">, </w:t>
      </w:r>
      <w:proofErr w:type="spellStart"/>
      <w:r w:rsidR="006B4BB6" w:rsidRPr="00F253CD">
        <w:t>MTA-ga</w:t>
      </w:r>
      <w:proofErr w:type="spellEnd"/>
      <w:r w:rsidRPr="00F253CD">
        <w:t xml:space="preserve"> </w:t>
      </w:r>
      <w:r w:rsidR="00077253">
        <w:t xml:space="preserve">ning MTÜ-ga </w:t>
      </w:r>
      <w:r w:rsidR="00077253" w:rsidRPr="00F253CD">
        <w:t>Eestimaa Talupidajate Keskliit</w:t>
      </w:r>
      <w:r w:rsidR="00077253">
        <w:t xml:space="preserve"> </w:t>
      </w:r>
      <w:r w:rsidRPr="00F253CD">
        <w:t>avaliku sektor</w:t>
      </w:r>
      <w:r w:rsidR="007A4A6E" w:rsidRPr="00F253CD">
        <w:t>i innovatsiooniprogrammis</w:t>
      </w:r>
      <w:r w:rsidR="00077253">
        <w:rPr>
          <w:rStyle w:val="FootnoteReference"/>
        </w:rPr>
        <w:footnoteReference w:id="26"/>
      </w:r>
      <w:r w:rsidR="007A4A6E" w:rsidRPr="00F253CD">
        <w:t>.</w:t>
      </w:r>
    </w:p>
    <w:p w14:paraId="50E4B406" w14:textId="77777777" w:rsidR="00484B74" w:rsidRPr="00F253CD" w:rsidRDefault="00484B74">
      <w:pPr>
        <w:autoSpaceDE/>
        <w:autoSpaceDN/>
        <w:jc w:val="both"/>
      </w:pPr>
    </w:p>
    <w:p w14:paraId="236BD532" w14:textId="2E6638A8" w:rsidR="00F84DCD" w:rsidRPr="00255464" w:rsidRDefault="006D6952" w:rsidP="00077253">
      <w:pPr>
        <w:autoSpaceDE/>
        <w:autoSpaceDN/>
        <w:jc w:val="both"/>
      </w:pPr>
      <w:r w:rsidRPr="00F253CD">
        <w:t xml:space="preserve">Eelnõu </w:t>
      </w:r>
      <w:r w:rsidR="00F77747" w:rsidRPr="00F253CD">
        <w:t>esita</w:t>
      </w:r>
      <w:r w:rsidR="000B1AB1" w:rsidRPr="00F253CD">
        <w:t xml:space="preserve">takse </w:t>
      </w:r>
      <w:r w:rsidR="000F7200" w:rsidRPr="00F253CD">
        <w:t xml:space="preserve">kooskõlastamiseks </w:t>
      </w:r>
      <w:r w:rsidR="00715E3F" w:rsidRPr="00F253CD">
        <w:t>Rahandusministeeriumile</w:t>
      </w:r>
      <w:r w:rsidR="004F78F6" w:rsidRPr="00F253CD">
        <w:t xml:space="preserve"> </w:t>
      </w:r>
      <w:r w:rsidR="00A40281" w:rsidRPr="00F253CD">
        <w:t xml:space="preserve">ning </w:t>
      </w:r>
      <w:r w:rsidR="004F78F6" w:rsidRPr="00F253CD">
        <w:t>Majandus- ja Kommunikatsiooniministeeriumile</w:t>
      </w:r>
      <w:r w:rsidR="001D7E19" w:rsidRPr="00F253CD">
        <w:t xml:space="preserve">. </w:t>
      </w:r>
      <w:r w:rsidR="001136BB" w:rsidRPr="00F253CD">
        <w:t>Eelnõu esita</w:t>
      </w:r>
      <w:r w:rsidR="001D7E19" w:rsidRPr="00F253CD">
        <w:t xml:space="preserve">takse </w:t>
      </w:r>
      <w:r w:rsidR="001136BB" w:rsidRPr="00F253CD">
        <w:t>arvamuse avaldamiseks</w:t>
      </w:r>
      <w:r w:rsidR="00A7634E" w:rsidRPr="00F253CD">
        <w:t xml:space="preserve"> </w:t>
      </w:r>
      <w:r w:rsidR="00296E36" w:rsidRPr="00F253CD">
        <w:t>põllumajanduse ja ma</w:t>
      </w:r>
      <w:r w:rsidR="00444977" w:rsidRPr="00F253CD">
        <w:t xml:space="preserve">aelu arengu nõukogu liikmetele ning MTÜ-le Eesti Õliühing. </w:t>
      </w:r>
    </w:p>
    <w:sectPr w:rsidR="00F84DCD" w:rsidRPr="00255464" w:rsidSect="006B4BB6">
      <w:footerReference w:type="default" r:id="rId18"/>
      <w:pgSz w:w="11906" w:h="16838"/>
      <w:pgMar w:top="1417" w:right="1274" w:bottom="1417" w:left="1417"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C792" w16cex:dateUtc="2020-12-17T10:03:00Z"/>
  <w16cex:commentExtensible w16cex:durableId="2385ED93" w16cex:dateUtc="2020-12-17T12:45:00Z"/>
  <w16cex:commentExtensible w16cex:durableId="2385EDE5" w16cex:dateUtc="2020-12-17T12:47:00Z"/>
  <w16cex:commentExtensible w16cex:durableId="2385EDF8" w16cex:dateUtc="2020-12-17T12:47:00Z"/>
  <w16cex:commentExtensible w16cex:durableId="2385EEFD" w16cex:dateUtc="2020-12-17T12:51:00Z"/>
  <w16cex:commentExtensible w16cex:durableId="2385EF0C" w16cex:dateUtc="2020-12-17T12:51:00Z"/>
  <w16cex:commentExtensible w16cex:durableId="2385F417" w16cex:dateUtc="2020-12-17T13:13:00Z"/>
  <w16cex:commentExtensible w16cex:durableId="2385FB16" w16cex:dateUtc="2020-12-17T13:43:00Z"/>
  <w16cex:commentExtensible w16cex:durableId="2385F577" w16cex:dateUtc="2020-12-17T13:19:00Z"/>
  <w16cex:commentExtensible w16cex:durableId="2386274E" w16cex:dateUtc="2020-12-17T16:51:00Z"/>
  <w16cex:commentExtensible w16cex:durableId="23860325" w16cex:dateUtc="2020-12-17T14:17:00Z"/>
  <w16cex:commentExtensible w16cex:durableId="2386013B" w16cex:dateUtc="2020-12-17T14:09:00Z"/>
  <w16cex:commentExtensible w16cex:durableId="23868547" w16cex:dateUtc="2020-12-17T23:32:00Z"/>
  <w16cex:commentExtensible w16cex:durableId="2386025C" w16cex:dateUtc="2020-12-17T14:14:00Z"/>
  <w16cex:commentExtensible w16cex:durableId="23860285" w16cex:dateUtc="2020-12-17T14:15:00Z"/>
  <w16cex:commentExtensible w16cex:durableId="238602CA" w16cex:dateUtc="2020-12-17T14:16:00Z"/>
  <w16cex:commentExtensible w16cex:durableId="238603B5" w16cex:dateUtc="2020-12-17T14:20:00Z"/>
  <w16cex:commentExtensible w16cex:durableId="23872D44" w16cex:dateUtc="2020-12-18T11:29:00Z"/>
  <w16cex:commentExtensible w16cex:durableId="2385AA81" w16cex:dateUtc="2020-12-17T07:59:00Z"/>
  <w16cex:commentExtensible w16cex:durableId="23860415" w16cex:dateUtc="2020-12-17T14:21:00Z"/>
  <w16cex:commentExtensible w16cex:durableId="23860441" w16cex:dateUtc="2020-12-17T14:22:00Z"/>
  <w16cex:commentExtensible w16cex:durableId="23860554" w16cex:dateUtc="2020-12-17T14:27:00Z"/>
  <w16cex:commentExtensible w16cex:durableId="23862358" w16cex:dateUtc="2020-12-17T16:35:00Z"/>
  <w16cex:commentExtensible w16cex:durableId="2386428B" w16cex:dateUtc="2020-12-17T18:48:00Z"/>
  <w16cex:commentExtensible w16cex:durableId="23864379" w16cex:dateUtc="2020-12-17T18:52:00Z"/>
  <w16cex:commentExtensible w16cex:durableId="238643A6" w16cex:dateUtc="2020-12-17T18:52:00Z"/>
  <w16cex:commentExtensible w16cex:durableId="2386446D" w16cex:dateUtc="2020-12-17T18:56:00Z"/>
  <w16cex:commentExtensible w16cex:durableId="2386448B" w16cex:dateUtc="2020-12-17T18:56:00Z"/>
  <w16cex:commentExtensible w16cex:durableId="238644E4" w16cex:dateUtc="2020-12-17T18:58:00Z"/>
  <w16cex:commentExtensible w16cex:durableId="23872D80" w16cex:dateUtc="2020-12-18T11:30:00Z"/>
  <w16cex:commentExtensible w16cex:durableId="2386452A" w16cex:dateUtc="2020-12-17T18:59:00Z"/>
  <w16cex:commentExtensible w16cex:durableId="238646EF" w16cex:dateUtc="2020-12-17T19:06:00Z"/>
  <w16cex:commentExtensible w16cex:durableId="23864738" w16cex:dateUtc="2020-12-17T19:08:00Z"/>
  <w16cex:commentExtensible w16cex:durableId="2385FA52" w16cex:dateUtc="2020-12-17T13:40:00Z"/>
  <w16cex:commentExtensible w16cex:durableId="2386478E" w16cex:dateUtc="2020-12-17T19:09:00Z"/>
  <w16cex:commentExtensible w16cex:durableId="23864791" w16cex:dateUtc="2020-12-17T19:09:00Z"/>
  <w16cex:commentExtensible w16cex:durableId="238648A1" w16cex:dateUtc="2020-12-17T19:14:00Z"/>
  <w16cex:commentExtensible w16cex:durableId="23864857" w16cex:dateUtc="2020-12-17T19:12:00Z"/>
  <w16cex:commentExtensible w16cex:durableId="23864A1C" w16cex:dateUtc="2020-12-17T19:20:00Z"/>
  <w16cex:commentExtensible w16cex:durableId="23864A2E" w16cex:dateUtc="2020-12-17T19:20:00Z"/>
  <w16cex:commentExtensible w16cex:durableId="23864A67" w16cex:dateUtc="2020-12-17T19:21:00Z"/>
  <w16cex:commentExtensible w16cex:durableId="23864B18" w16cex:dateUtc="2020-12-17T19:24:00Z"/>
  <w16cex:commentExtensible w16cex:durableId="23864B3B" w16cex:dateUtc="2020-12-17T19:25:00Z"/>
  <w16cex:commentExtensible w16cex:durableId="23864BBC" w16cex:dateUtc="2020-12-17T19:27:00Z"/>
  <w16cex:commentExtensible w16cex:durableId="23864C3C" w16cex:dateUtc="2020-12-17T19:29:00Z"/>
  <w16cex:commentExtensible w16cex:durableId="23864C50" w16cex:dateUtc="2020-12-17T19:29:00Z"/>
  <w16cex:commentExtensible w16cex:durableId="23867666" w16cex:dateUtc="2020-12-17T22:29:00Z"/>
  <w16cex:commentExtensible w16cex:durableId="23867695" w16cex:dateUtc="2020-12-17T22:30:00Z"/>
  <w16cex:commentExtensible w16cex:durableId="2386772C" w16cex:dateUtc="2020-12-17T22:32:00Z"/>
  <w16cex:commentExtensible w16cex:durableId="238677B6" w16cex:dateUtc="2020-12-17T22:35:00Z"/>
  <w16cex:commentExtensible w16cex:durableId="2386866C" w16cex:dateUtc="2020-12-17T23:37:00Z"/>
  <w16cex:commentExtensible w16cex:durableId="238679DD" w16cex:dateUtc="2020-12-17T22:44:00Z"/>
  <w16cex:commentExtensible w16cex:durableId="238679EA" w16cex:dateUtc="2020-12-17T22:44:00Z"/>
  <w16cex:commentExtensible w16cex:durableId="23867A80" w16cex:dateUtc="2020-12-17T22:46:00Z"/>
  <w16cex:commentExtensible w16cex:durableId="23867A19" w16cex:dateUtc="2020-12-17T22:45:00Z"/>
  <w16cex:commentExtensible w16cex:durableId="23867A20" w16cex:dateUtc="2020-12-17T22:45:00Z"/>
  <w16cex:commentExtensible w16cex:durableId="23867A69" w16cex:dateUtc="2020-12-17T22:46:00Z"/>
  <w16cex:commentExtensible w16cex:durableId="23867AFE" w16cex:dateUtc="2020-12-17T22:49:00Z"/>
  <w16cex:commentExtensible w16cex:durableId="23867AC9" w16cex:dateUtc="2020-12-17T22:48:00Z"/>
  <w16cex:commentExtensible w16cex:durableId="23867AE0" w16cex:dateUtc="2020-12-17T22:48:00Z"/>
  <w16cex:commentExtensible w16cex:durableId="23867B24" w16cex:dateUtc="2020-12-17T22:49:00Z"/>
  <w16cex:commentExtensible w16cex:durableId="23867B46" w16cex:dateUtc="2020-12-17T22:50:00Z"/>
  <w16cex:commentExtensible w16cex:durableId="23867B5B" w16cex:dateUtc="2020-12-17T22:50:00Z"/>
  <w16cex:commentExtensible w16cex:durableId="23867BB0" w16cex:dateUtc="2020-12-17T22:52:00Z"/>
  <w16cex:commentExtensible w16cex:durableId="23867BC0" w16cex:dateUtc="2020-12-17T22:52:00Z"/>
  <w16cex:commentExtensible w16cex:durableId="23867BE1" w16cex:dateUtc="2020-12-17T22:52:00Z"/>
  <w16cex:commentExtensible w16cex:durableId="23867BEA" w16cex:dateUtc="2020-12-17T22:52:00Z"/>
  <w16cex:commentExtensible w16cex:durableId="23867BF7" w16cex:dateUtc="2020-12-17T22:53:00Z"/>
  <w16cex:commentExtensible w16cex:durableId="23867C1C" w16cex:dateUtc="2020-12-17T22:53:00Z"/>
  <w16cex:commentExtensible w16cex:durableId="23867C7D" w16cex:dateUtc="2020-12-17T22:55:00Z"/>
  <w16cex:commentExtensible w16cex:durableId="23867CAD" w16cex:dateUtc="2020-12-17T22:56:00Z"/>
  <w16cex:commentExtensible w16cex:durableId="23867CCA" w16cex:dateUtc="2020-12-17T22:56:00Z"/>
  <w16cex:commentExtensible w16cex:durableId="23867CEF" w16cex:dateUtc="2020-12-17T22:57:00Z"/>
  <w16cex:commentExtensible w16cex:durableId="23867D23" w16cex:dateUtc="2020-12-17T22:58:00Z"/>
  <w16cex:commentExtensible w16cex:durableId="23867D37" w16cex:dateUtc="2020-12-17T22:58:00Z"/>
  <w16cex:commentExtensible w16cex:durableId="23867D3B" w16cex:dateUtc="2020-12-17T22:58:00Z"/>
  <w16cex:commentExtensible w16cex:durableId="23868402" w16cex:dateUtc="2020-12-17T23:27:00Z"/>
  <w16cex:commentExtensible w16cex:durableId="23868054" w16cex:dateUtc="2020-12-17T23:11:00Z"/>
  <w16cex:commentExtensible w16cex:durableId="238680B7" w16cex:dateUtc="2020-12-17T23:13:00Z"/>
  <w16cex:commentExtensible w16cex:durableId="238680E5" w16cex:dateUtc="2020-12-17T23:14:00Z"/>
  <w16cex:commentExtensible w16cex:durableId="238625FB" w16cex:dateUtc="2020-12-17T16:46:00Z"/>
  <w16cex:commentExtensible w16cex:durableId="2386258A" w16cex:dateUtc="2020-12-17T16:44:00Z"/>
  <w16cex:commentExtensible w16cex:durableId="2386258F" w16cex:dateUtc="2020-12-17T16:44:00Z"/>
  <w16cex:commentExtensible w16cex:durableId="2386256B" w16cex:dateUtc="2020-12-17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7D486A" w16cid:durableId="2385C792"/>
  <w16cid:commentId w16cid:paraId="22403947" w16cid:durableId="2385ED93"/>
  <w16cid:commentId w16cid:paraId="1CCBE7AD" w16cid:durableId="2385AA06"/>
  <w16cid:commentId w16cid:paraId="53BDD33D" w16cid:durableId="2385EDE5"/>
  <w16cid:commentId w16cid:paraId="08FCD240" w16cid:durableId="2385EDF8"/>
  <w16cid:commentId w16cid:paraId="558387BA" w16cid:durableId="2385AA07"/>
  <w16cid:commentId w16cid:paraId="31FAC708" w16cid:durableId="2385AA08"/>
  <w16cid:commentId w16cid:paraId="70C5BFEA" w16cid:durableId="2385EEFD"/>
  <w16cid:commentId w16cid:paraId="7CB25D49" w16cid:durableId="2385AA09"/>
  <w16cid:commentId w16cid:paraId="61B1C27D" w16cid:durableId="2385AA0A"/>
  <w16cid:commentId w16cid:paraId="0A28505E" w16cid:durableId="2385EF0C"/>
  <w16cid:commentId w16cid:paraId="7B7F10BF" w16cid:durableId="2385AA0B"/>
  <w16cid:commentId w16cid:paraId="54B25956" w16cid:durableId="2385AA0C"/>
  <w16cid:commentId w16cid:paraId="0C9A2EF8" w16cid:durableId="2385F417"/>
  <w16cid:commentId w16cid:paraId="591A0C16" w16cid:durableId="2385AA0D"/>
  <w16cid:commentId w16cid:paraId="574E8BA5" w16cid:durableId="2385AA0E"/>
  <w16cid:commentId w16cid:paraId="7B50291B" w16cid:durableId="2385AA0F"/>
  <w16cid:commentId w16cid:paraId="10213EAB" w16cid:durableId="2385AA10"/>
  <w16cid:commentId w16cid:paraId="298274B3" w16cid:durableId="2385FB16"/>
  <w16cid:commentId w16cid:paraId="26E4377D" w16cid:durableId="2385F577"/>
  <w16cid:commentId w16cid:paraId="2AFE3ED4" w16cid:durableId="2386274E"/>
  <w16cid:commentId w16cid:paraId="675630B5" w16cid:durableId="23860325"/>
  <w16cid:commentId w16cid:paraId="50729EEC" w16cid:durableId="2386013B"/>
  <w16cid:commentId w16cid:paraId="5BDCA607" w16cid:durableId="23868547"/>
  <w16cid:commentId w16cid:paraId="30AFDDAE" w16cid:durableId="2386025C"/>
  <w16cid:commentId w16cid:paraId="05A7DD52" w16cid:durableId="23860285"/>
  <w16cid:commentId w16cid:paraId="09D42A3E" w16cid:durableId="238602CA"/>
  <w16cid:commentId w16cid:paraId="7E6DA031" w16cid:durableId="238603B5"/>
  <w16cid:commentId w16cid:paraId="1126F7B6" w16cid:durableId="23872D44"/>
  <w16cid:commentId w16cid:paraId="69BA1822" w16cid:durableId="2385AA81"/>
  <w16cid:commentId w16cid:paraId="7C404C96" w16cid:durableId="23860415"/>
  <w16cid:commentId w16cid:paraId="74C79207" w16cid:durableId="23860441"/>
  <w16cid:commentId w16cid:paraId="7A130985" w16cid:durableId="23860554"/>
  <w16cid:commentId w16cid:paraId="16AC8769" w16cid:durableId="23862358"/>
  <w16cid:commentId w16cid:paraId="7301856C" w16cid:durableId="2386428B"/>
  <w16cid:commentId w16cid:paraId="1DF49599" w16cid:durableId="23864379"/>
  <w16cid:commentId w16cid:paraId="23980D39" w16cid:durableId="238643A6"/>
  <w16cid:commentId w16cid:paraId="1BED5D3B" w16cid:durableId="2386446D"/>
  <w16cid:commentId w16cid:paraId="4EE6A819" w16cid:durableId="2386448B"/>
  <w16cid:commentId w16cid:paraId="259E4C9F" w16cid:durableId="238644E4"/>
  <w16cid:commentId w16cid:paraId="381C9C08" w16cid:durableId="23872D80"/>
  <w16cid:commentId w16cid:paraId="700DD539" w16cid:durableId="2386452A"/>
  <w16cid:commentId w16cid:paraId="244E01DF" w16cid:durableId="238646EF"/>
  <w16cid:commentId w16cid:paraId="7F6AF2C5" w16cid:durableId="23864738"/>
  <w16cid:commentId w16cid:paraId="69CE16C8" w16cid:durableId="2385FA52"/>
  <w16cid:commentId w16cid:paraId="12F5E91D" w16cid:durableId="2386478E"/>
  <w16cid:commentId w16cid:paraId="3FAF4B4C" w16cid:durableId="23864791"/>
  <w16cid:commentId w16cid:paraId="55D0C909" w16cid:durableId="238648A1"/>
  <w16cid:commentId w16cid:paraId="614760D7" w16cid:durableId="23864857"/>
  <w16cid:commentId w16cid:paraId="1F733CC2" w16cid:durableId="23864A1C"/>
  <w16cid:commentId w16cid:paraId="368FE1BC" w16cid:durableId="23864A2E"/>
  <w16cid:commentId w16cid:paraId="1EF4AEFD" w16cid:durableId="23864A67"/>
  <w16cid:commentId w16cid:paraId="6616EFB6" w16cid:durableId="23864B18"/>
  <w16cid:commentId w16cid:paraId="79223AC5" w16cid:durableId="23864B3B"/>
  <w16cid:commentId w16cid:paraId="665D6D79" w16cid:durableId="23864BBC"/>
  <w16cid:commentId w16cid:paraId="78420BB2" w16cid:durableId="23864C3C"/>
  <w16cid:commentId w16cid:paraId="3574E65C" w16cid:durableId="23864C50"/>
  <w16cid:commentId w16cid:paraId="0ADD3324" w16cid:durableId="23867666"/>
  <w16cid:commentId w16cid:paraId="3EF351F4" w16cid:durableId="23867695"/>
  <w16cid:commentId w16cid:paraId="2C72B359" w16cid:durableId="2386772C"/>
  <w16cid:commentId w16cid:paraId="43E06C18" w16cid:durableId="238677B6"/>
  <w16cid:commentId w16cid:paraId="2DD128B3" w16cid:durableId="2386866C"/>
  <w16cid:commentId w16cid:paraId="128C8E72" w16cid:durableId="238679DD"/>
  <w16cid:commentId w16cid:paraId="2A438716" w16cid:durableId="238679EA"/>
  <w16cid:commentId w16cid:paraId="26EEED15" w16cid:durableId="23867A80"/>
  <w16cid:commentId w16cid:paraId="1392DD12" w16cid:durableId="23867A19"/>
  <w16cid:commentId w16cid:paraId="65F1AD41" w16cid:durableId="23867A20"/>
  <w16cid:commentId w16cid:paraId="70C49B57" w16cid:durableId="23867A69"/>
  <w16cid:commentId w16cid:paraId="3920A485" w16cid:durableId="23867AFE"/>
  <w16cid:commentId w16cid:paraId="6038C82B" w16cid:durableId="23867AC9"/>
  <w16cid:commentId w16cid:paraId="02BE56A8" w16cid:durableId="23867AE0"/>
  <w16cid:commentId w16cid:paraId="5C23E647" w16cid:durableId="23867B24"/>
  <w16cid:commentId w16cid:paraId="45663949" w16cid:durableId="23867B46"/>
  <w16cid:commentId w16cid:paraId="1055A305" w16cid:durableId="23867B5B"/>
  <w16cid:commentId w16cid:paraId="1FDA2C5A" w16cid:durableId="23867BB0"/>
  <w16cid:commentId w16cid:paraId="0548AD99" w16cid:durableId="23867BC0"/>
  <w16cid:commentId w16cid:paraId="5874138A" w16cid:durableId="23867BE1"/>
  <w16cid:commentId w16cid:paraId="49741475" w16cid:durableId="23867BEA"/>
  <w16cid:commentId w16cid:paraId="7338566C" w16cid:durableId="23867BF7"/>
  <w16cid:commentId w16cid:paraId="4A0E57FF" w16cid:durableId="23867C1C"/>
  <w16cid:commentId w16cid:paraId="3C6BBD1E" w16cid:durableId="23867C7D"/>
  <w16cid:commentId w16cid:paraId="79D9E3E0" w16cid:durableId="23867CAD"/>
  <w16cid:commentId w16cid:paraId="69B7E816" w16cid:durableId="23867CCA"/>
  <w16cid:commentId w16cid:paraId="37BA3CB8" w16cid:durableId="23867CEF"/>
  <w16cid:commentId w16cid:paraId="766956F1" w16cid:durableId="23867D23"/>
  <w16cid:commentId w16cid:paraId="07390072" w16cid:durableId="23867D37"/>
  <w16cid:commentId w16cid:paraId="2282B837" w16cid:durableId="23867D3B"/>
  <w16cid:commentId w16cid:paraId="56619767" w16cid:durableId="23868402"/>
  <w16cid:commentId w16cid:paraId="37658B13" w16cid:durableId="23868054"/>
  <w16cid:commentId w16cid:paraId="6E39D119" w16cid:durableId="238680B7"/>
  <w16cid:commentId w16cid:paraId="73EF41C3" w16cid:durableId="238680E5"/>
  <w16cid:commentId w16cid:paraId="396F81D8" w16cid:durableId="238625FB"/>
  <w16cid:commentId w16cid:paraId="279C6A92" w16cid:durableId="2386258A"/>
  <w16cid:commentId w16cid:paraId="466B4D14" w16cid:durableId="2386258F"/>
  <w16cid:commentId w16cid:paraId="511A0FD3" w16cid:durableId="238625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88165" w14:textId="77777777" w:rsidR="00662DA0" w:rsidRDefault="00662DA0" w:rsidP="00F02537">
      <w:r>
        <w:separator/>
      </w:r>
    </w:p>
  </w:endnote>
  <w:endnote w:type="continuationSeparator" w:id="0">
    <w:p w14:paraId="2BE7FBDF" w14:textId="77777777" w:rsidR="00662DA0" w:rsidRDefault="00662DA0"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067279"/>
      <w:docPartObj>
        <w:docPartGallery w:val="Page Numbers (Bottom of Page)"/>
        <w:docPartUnique/>
      </w:docPartObj>
    </w:sdtPr>
    <w:sdtEndPr>
      <w:rPr>
        <w:noProof/>
      </w:rPr>
    </w:sdtEndPr>
    <w:sdtContent>
      <w:p w14:paraId="5955CB71" w14:textId="64F33920" w:rsidR="00AC37C6" w:rsidRDefault="00AC37C6">
        <w:pPr>
          <w:pStyle w:val="Footer"/>
          <w:jc w:val="center"/>
        </w:pPr>
        <w:r>
          <w:fldChar w:fldCharType="begin"/>
        </w:r>
        <w:r>
          <w:instrText xml:space="preserve"> PAGE   \* MERGEFORMAT </w:instrText>
        </w:r>
        <w:r>
          <w:fldChar w:fldCharType="separate"/>
        </w:r>
        <w:r w:rsidR="00171CDE">
          <w:rPr>
            <w:noProof/>
          </w:rPr>
          <w:t>4</w:t>
        </w:r>
        <w:r>
          <w:rPr>
            <w:noProof/>
          </w:rPr>
          <w:fldChar w:fldCharType="end"/>
        </w:r>
      </w:p>
    </w:sdtContent>
  </w:sdt>
  <w:p w14:paraId="1655CAF6" w14:textId="77777777" w:rsidR="00AC37C6" w:rsidRDefault="00AC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71CD" w14:textId="77777777" w:rsidR="00662DA0" w:rsidRDefault="00662DA0" w:rsidP="00F02537">
      <w:r>
        <w:separator/>
      </w:r>
    </w:p>
  </w:footnote>
  <w:footnote w:type="continuationSeparator" w:id="0">
    <w:p w14:paraId="56945EDE" w14:textId="77777777" w:rsidR="00662DA0" w:rsidRDefault="00662DA0" w:rsidP="00F02537">
      <w:r>
        <w:continuationSeparator/>
      </w:r>
    </w:p>
  </w:footnote>
  <w:footnote w:id="1">
    <w:p w14:paraId="338B50E9" w14:textId="753B33BC" w:rsidR="00AC37C6" w:rsidRPr="00C9263C" w:rsidRDefault="00AC37C6" w:rsidP="00C9263C">
      <w:pPr>
        <w:pStyle w:val="FootnoteText"/>
        <w:jc w:val="both"/>
        <w:rPr>
          <w:rFonts w:ascii="Times New Roman" w:hAnsi="Times New Roman"/>
        </w:rPr>
      </w:pPr>
      <w:r>
        <w:rPr>
          <w:rStyle w:val="FootnoteReference"/>
        </w:rPr>
        <w:footnoteRef/>
      </w:r>
      <w:r>
        <w:t xml:space="preserve"> </w:t>
      </w:r>
      <w:r w:rsidRPr="00C9263C">
        <w:rPr>
          <w:rFonts w:ascii="Times New Roman" w:hAnsi="Times New Roman"/>
        </w:rPr>
        <w:t>Nõukogu direktiiv 2003/96/EÜ, millega korraldatakse ümber energiatoodete ja elektrienergia maksustamise ühenduse raamistik (ELT L 283, 31.10.2003, lk 51–70), viimati muudetud direktiiviga 2004/75/EÜ (ELT L 157, 30.04.2004, lk 100–105);</w:t>
      </w:r>
    </w:p>
  </w:footnote>
  <w:footnote w:id="2">
    <w:p w14:paraId="7AC41845" w14:textId="66F41F11" w:rsidR="00AC37C6" w:rsidRPr="00C9263C" w:rsidRDefault="00AC37C6" w:rsidP="00C9263C">
      <w:pPr>
        <w:pStyle w:val="FootnoteText"/>
        <w:jc w:val="both"/>
        <w:rPr>
          <w:rFonts w:ascii="Times New Roman" w:hAnsi="Times New Roman"/>
        </w:rPr>
      </w:pPr>
      <w:r w:rsidRPr="00C9263C">
        <w:rPr>
          <w:rStyle w:val="FootnoteReference"/>
          <w:rFonts w:ascii="Times New Roman" w:hAnsi="Times New Roman"/>
        </w:rPr>
        <w:footnoteRef/>
      </w:r>
      <w:r w:rsidRPr="00C9263C">
        <w:rPr>
          <w:rFonts w:ascii="Times New Roman" w:hAnsi="Times New Roman"/>
        </w:rPr>
        <w:t xml:space="preserve"> </w:t>
      </w:r>
      <w:r w:rsidRPr="00C9263C">
        <w:rPr>
          <w:rFonts w:ascii="Times New Roman" w:hAnsi="Times New Roman"/>
        </w:rPr>
        <w:t xml:space="preserve">Komisjoni määrus (EL) nr 651/2014 Euroopa Liidu toimimise lepingu artiklite 107 ja 108 kohaldamise kohta, millega teatavat liiki abi tunnistatakse siseturuga </w:t>
      </w:r>
      <w:proofErr w:type="spellStart"/>
      <w:r w:rsidRPr="00C9263C">
        <w:rPr>
          <w:rFonts w:ascii="Times New Roman" w:hAnsi="Times New Roman"/>
        </w:rPr>
        <w:t>kokkusobivaks</w:t>
      </w:r>
      <w:proofErr w:type="spellEnd"/>
      <w:r w:rsidRPr="00C9263C">
        <w:rPr>
          <w:rFonts w:ascii="Times New Roman" w:hAnsi="Times New Roman"/>
        </w:rPr>
        <w:t xml:space="preserve"> (ELT L 187, 26.06.2014, lk 1‒78);</w:t>
      </w:r>
    </w:p>
  </w:footnote>
  <w:footnote w:id="3">
    <w:p w14:paraId="17906DF6" w14:textId="7B3CA15D" w:rsidR="00AC37C6" w:rsidRDefault="00AC37C6" w:rsidP="00C9263C">
      <w:pPr>
        <w:pStyle w:val="FootnoteText"/>
        <w:jc w:val="both"/>
      </w:pPr>
      <w:r w:rsidRPr="00C9263C">
        <w:rPr>
          <w:rStyle w:val="FootnoteReference"/>
          <w:rFonts w:ascii="Times New Roman" w:hAnsi="Times New Roman"/>
        </w:rPr>
        <w:footnoteRef/>
      </w:r>
      <w:r w:rsidRPr="00C9263C">
        <w:rPr>
          <w:rFonts w:ascii="Times New Roman" w:hAnsi="Times New Roman"/>
        </w:rPr>
        <w:t xml:space="preserve"> </w:t>
      </w:r>
      <w:r>
        <w:rPr>
          <w:rFonts w:ascii="Times New Roman" w:hAnsi="Times New Roman"/>
        </w:rPr>
        <w:t>K</w:t>
      </w:r>
      <w:r w:rsidRPr="00C9263C">
        <w:rPr>
          <w:rFonts w:ascii="Times New Roman" w:hAnsi="Times New Roman"/>
        </w:rPr>
        <w:t xml:space="preserve">omisjoni määruse (EL) nr 1388/2014, millega tunnistatakse teatavat liiki abi kalandus- ja vesiviljelustoodete tootmise, töötlemise ja turustamisega tegelevatele ettevõtjatele Euroopa Liidu toimimise lepingu artiklite 107 ja 108 kohaldamisel siseturuga </w:t>
      </w:r>
      <w:proofErr w:type="spellStart"/>
      <w:r w:rsidRPr="00C9263C">
        <w:rPr>
          <w:rFonts w:ascii="Times New Roman" w:hAnsi="Times New Roman"/>
        </w:rPr>
        <w:t>kokkusobivaks</w:t>
      </w:r>
      <w:proofErr w:type="spellEnd"/>
      <w:r w:rsidRPr="00C9263C">
        <w:rPr>
          <w:rFonts w:ascii="Times New Roman" w:hAnsi="Times New Roman"/>
        </w:rPr>
        <w:t xml:space="preserve"> (ELT L 369, 24.12.2014, lk 37–63).</w:t>
      </w:r>
    </w:p>
  </w:footnote>
  <w:footnote w:id="4">
    <w:p w14:paraId="22105627" w14:textId="77777777" w:rsidR="00AC37C6" w:rsidRDefault="00AC37C6" w:rsidP="005B541F">
      <w:pPr>
        <w:pStyle w:val="FootnoteText"/>
      </w:pPr>
      <w:r>
        <w:rPr>
          <w:rStyle w:val="FootnoteReference"/>
        </w:rPr>
        <w:footnoteRef/>
      </w:r>
      <w:r>
        <w:t xml:space="preserve"> </w:t>
      </w:r>
      <w:r w:rsidRPr="0006402B">
        <w:rPr>
          <w:rFonts w:ascii="Times New Roman" w:hAnsi="Times New Roman"/>
        </w:rPr>
        <w:t xml:space="preserve">Direktiiv (EL) nr 2003/96 sätestab </w:t>
      </w:r>
      <w:proofErr w:type="spellStart"/>
      <w:r w:rsidRPr="0006402B">
        <w:rPr>
          <w:rFonts w:ascii="Times New Roman" w:hAnsi="Times New Roman"/>
        </w:rPr>
        <w:t>eriotstarbelise</w:t>
      </w:r>
      <w:proofErr w:type="spellEnd"/>
      <w:r w:rsidRPr="0006402B">
        <w:rPr>
          <w:rFonts w:ascii="Times New Roman" w:hAnsi="Times New Roman"/>
        </w:rPr>
        <w:t xml:space="preserve"> diislikütuse aktsiisi miinimummääraks 21 </w:t>
      </w:r>
      <w:r w:rsidRPr="0006402B">
        <w:rPr>
          <w:rFonts w:ascii="Times New Roman" w:hAnsi="Times New Roman"/>
          <w:color w:val="000000"/>
        </w:rPr>
        <w:t>€/1000 liitrit.</w:t>
      </w:r>
    </w:p>
  </w:footnote>
  <w:footnote w:id="5">
    <w:p w14:paraId="072A3139" w14:textId="585C75F9" w:rsidR="00AC37C6" w:rsidRPr="00B41BBF" w:rsidRDefault="00AC37C6" w:rsidP="00462718">
      <w:pPr>
        <w:pStyle w:val="doc-ti"/>
        <w:shd w:val="clear" w:color="auto" w:fill="FFFFFF"/>
        <w:spacing w:before="0" w:beforeAutospacing="0" w:after="0" w:afterAutospacing="0"/>
        <w:jc w:val="both"/>
      </w:pPr>
      <w:r>
        <w:rPr>
          <w:rStyle w:val="FootnoteReference"/>
        </w:rPr>
        <w:footnoteRef/>
      </w:r>
      <w:r>
        <w:t xml:space="preserve"> </w:t>
      </w:r>
      <w:r w:rsidRPr="00462718">
        <w:rPr>
          <w:sz w:val="20"/>
          <w:szCs w:val="20"/>
        </w:rPr>
        <w:t xml:space="preserve">ELTL lisa 1 on kättesaadav </w:t>
      </w:r>
      <w:hyperlink r:id="rId1" w:history="1">
        <w:r w:rsidRPr="00462718">
          <w:rPr>
            <w:rStyle w:val="Hyperlink"/>
            <w:sz w:val="20"/>
            <w:szCs w:val="20"/>
          </w:rPr>
          <w:t>https://eur-lex.europa.eu/resource.html?uri=cellar:9e8d52e1-2c70-11e6-b497-01aa75ed71a1.0007.01/DOC_5&amp;format=PDF</w:t>
        </w:r>
      </w:hyperlink>
      <w:r w:rsidRPr="00462718">
        <w:rPr>
          <w:sz w:val="20"/>
          <w:szCs w:val="20"/>
        </w:rPr>
        <w:t xml:space="preserve">. Tooterühmasid tõlgendatakse Euroopa Liidu kombineeritud nomenklatuuri kaudu. EL kombineeritud nomenklatuuri selgitavad märkused </w:t>
      </w:r>
      <w:r w:rsidRPr="00462718">
        <w:rPr>
          <w:color w:val="000000"/>
          <w:sz w:val="20"/>
          <w:szCs w:val="20"/>
        </w:rPr>
        <w:t xml:space="preserve">(2019/C 119/01) </w:t>
      </w:r>
      <w:hyperlink r:id="rId2" w:history="1">
        <w:r w:rsidRPr="00462718">
          <w:rPr>
            <w:rStyle w:val="Hyperlink"/>
            <w:bCs/>
            <w:sz w:val="20"/>
            <w:szCs w:val="20"/>
            <w:shd w:val="clear" w:color="auto" w:fill="FFFFFF"/>
          </w:rPr>
          <w:t>https://eur-lex.europa.eu/legal-content/ET/TXT/HTML/?uri=OJ:C:2019:119:FULL&amp;from=EN</w:t>
        </w:r>
      </w:hyperlink>
      <w:r w:rsidRPr="00462718">
        <w:rPr>
          <w:bCs/>
          <w:color w:val="000000"/>
          <w:sz w:val="20"/>
          <w:szCs w:val="20"/>
          <w:shd w:val="clear" w:color="auto" w:fill="FFFFFF"/>
        </w:rPr>
        <w:t xml:space="preserve"> </w:t>
      </w:r>
    </w:p>
  </w:footnote>
  <w:footnote w:id="6">
    <w:p w14:paraId="2EEE523B" w14:textId="77777777" w:rsidR="00AC37C6" w:rsidRPr="00B675AB" w:rsidRDefault="00AC37C6" w:rsidP="00B675AB">
      <w:pPr>
        <w:pStyle w:val="FootnoteText"/>
        <w:jc w:val="both"/>
        <w:rPr>
          <w:rFonts w:ascii="Times New Roman" w:hAnsi="Times New Roman"/>
        </w:rPr>
      </w:pPr>
      <w:r w:rsidRPr="00B675AB">
        <w:rPr>
          <w:rStyle w:val="FootnoteReference"/>
          <w:rFonts w:ascii="Times New Roman" w:hAnsi="Times New Roman"/>
        </w:rPr>
        <w:footnoteRef/>
      </w:r>
      <w:r w:rsidRPr="00B675AB">
        <w:rPr>
          <w:rFonts w:ascii="Times New Roman" w:hAnsi="Times New Roman"/>
        </w:rPr>
        <w:t xml:space="preserve"> </w:t>
      </w:r>
      <w:r w:rsidRPr="00B675AB">
        <w:rPr>
          <w:rFonts w:ascii="Times New Roman" w:hAnsi="Times New Roman"/>
          <w:color w:val="000000" w:themeColor="text1"/>
        </w:rPr>
        <w:t xml:space="preserve">Komisjoni määruse (EL) nr 651/2014 art 1 lg 4 c: </w:t>
      </w:r>
      <w:r w:rsidRPr="00B675AB">
        <w:rPr>
          <w:rFonts w:ascii="Times New Roman" w:eastAsia="Arial Unicode MS" w:hAnsi="Times New Roman"/>
          <w:color w:val="000000" w:themeColor="text1"/>
          <w:shd w:val="clear" w:color="auto" w:fill="FFFFFF"/>
        </w:rPr>
        <w:t>Erandina kohaldatakse käesolevat määrust siiski ettevõtjate suhtes, kes ei olnud 31. detsembri 2019. aasta seisuga raskustes, kuid sattusid raskustesse ajavahemikul 1. jaanuarist 2020 kuni 30. juunini 2021.</w:t>
      </w:r>
    </w:p>
  </w:footnote>
  <w:footnote w:id="7">
    <w:p w14:paraId="62401365" w14:textId="760D70DB" w:rsidR="00AC37C6" w:rsidRDefault="00AC37C6">
      <w:pPr>
        <w:pStyle w:val="FootnoteText"/>
      </w:pPr>
      <w:r>
        <w:rPr>
          <w:rStyle w:val="FootnoteReference"/>
        </w:rPr>
        <w:footnoteRef/>
      </w:r>
      <w:r>
        <w:t xml:space="preserve"> </w:t>
      </w:r>
      <w:r w:rsidRPr="00545AC5">
        <w:rPr>
          <w:rFonts w:ascii="Times New Roman" w:hAnsi="Times New Roman"/>
          <w:iCs/>
          <w:color w:val="000000"/>
        </w:rPr>
        <w:t xml:space="preserve">Riigikohtu kriminaalkolleegium, 25.06.2020, </w:t>
      </w:r>
      <w:hyperlink r:id="rId3" w:history="1">
        <w:r w:rsidRPr="00545AC5">
          <w:rPr>
            <w:rStyle w:val="Hyperlink"/>
            <w:rFonts w:ascii="Times New Roman" w:hAnsi="Times New Roman"/>
          </w:rPr>
          <w:t>4-20-215</w:t>
        </w:r>
      </w:hyperlink>
      <w:r w:rsidRPr="00545AC5">
        <w:rPr>
          <w:rFonts w:ascii="Times New Roman" w:hAnsi="Times New Roman"/>
          <w:iCs/>
          <w:color w:val="000000"/>
        </w:rPr>
        <w:t xml:space="preserve"> p-d 14 ja 15</w:t>
      </w:r>
      <w:r w:rsidRPr="00545AC5">
        <w:rPr>
          <w:rFonts w:ascii="Times New Roman" w:hAnsi="Times New Roman"/>
          <w:i/>
          <w:iCs/>
          <w:color w:val="000000"/>
        </w:rPr>
        <w:t>.</w:t>
      </w:r>
    </w:p>
  </w:footnote>
  <w:footnote w:id="8">
    <w:p w14:paraId="4C25B97A" w14:textId="26E0E75C" w:rsidR="00AC37C6" w:rsidRPr="006C7025" w:rsidRDefault="00AC37C6" w:rsidP="00FB28A9">
      <w:pPr>
        <w:pStyle w:val="FootnoteText"/>
        <w:jc w:val="both"/>
        <w:rPr>
          <w:rFonts w:ascii="Times New Roman" w:hAnsi="Times New Roman"/>
        </w:rPr>
      </w:pPr>
      <w:r w:rsidRPr="006C7025">
        <w:rPr>
          <w:rStyle w:val="FootnoteReference"/>
          <w:rFonts w:ascii="Times New Roman" w:hAnsi="Times New Roman"/>
          <w:color w:val="000000" w:themeColor="text1"/>
        </w:rPr>
        <w:footnoteRef/>
      </w:r>
      <w:r w:rsidRPr="006C7025">
        <w:rPr>
          <w:rFonts w:ascii="Times New Roman" w:hAnsi="Times New Roman"/>
          <w:color w:val="000000" w:themeColor="text1"/>
        </w:rPr>
        <w:t xml:space="preserve"> </w:t>
      </w:r>
      <w:r w:rsidRPr="00F92750">
        <w:rPr>
          <w:rFonts w:ascii="Times New Roman" w:hAnsi="Times New Roman"/>
          <w:color w:val="000000" w:themeColor="text1"/>
          <w:shd w:val="clear" w:color="auto" w:fill="FFFFFF"/>
        </w:rPr>
        <w:t>Komisjoni määruse (EL) 2020/972</w:t>
      </w:r>
      <w:r w:rsidRPr="006C7025">
        <w:rPr>
          <w:rFonts w:ascii="Times New Roman" w:hAnsi="Times New Roman"/>
          <w:color w:val="000000" w:themeColor="text1"/>
          <w:shd w:val="clear" w:color="auto" w:fill="FFFFFF"/>
        </w:rPr>
        <w:t>, millega muudeti määrust (EL) nr 651/2014,</w:t>
      </w:r>
      <w:r w:rsidRPr="00F92750">
        <w:rPr>
          <w:rFonts w:ascii="Times New Roman" w:hAnsi="Times New Roman"/>
          <w:color w:val="000000" w:themeColor="text1"/>
          <w:shd w:val="clear" w:color="auto" w:fill="FFFFFF"/>
        </w:rPr>
        <w:t xml:space="preserve"> p 9 ning art 2 lg 1 p 2 kohaselt peaksid ettevõtjad, kes on COVID-19 puhangu tagajärjel sattunud raskustesse, jääma määruse (EL) nr 651/2014 alusel piiratud ajaks abikõlblikeks.</w:t>
      </w:r>
    </w:p>
  </w:footnote>
  <w:footnote w:id="9">
    <w:p w14:paraId="63000229" w14:textId="77777777" w:rsidR="00AC37C6" w:rsidRDefault="00AC37C6" w:rsidP="001475A0">
      <w:pPr>
        <w:pStyle w:val="FootnoteText"/>
        <w:jc w:val="both"/>
      </w:pPr>
      <w:r w:rsidRPr="004C76F9">
        <w:rPr>
          <w:rStyle w:val="FootnoteReference"/>
          <w:rFonts w:ascii="Times New Roman" w:hAnsi="Times New Roman"/>
        </w:rPr>
        <w:footnoteRef/>
      </w:r>
      <w:r w:rsidRPr="004C76F9">
        <w:rPr>
          <w:rFonts w:ascii="Times New Roman" w:hAnsi="Times New Roman"/>
        </w:rPr>
        <w:t xml:space="preserve"> </w:t>
      </w:r>
      <w:r w:rsidRPr="004C76F9">
        <w:rPr>
          <w:rFonts w:ascii="Times New Roman" w:hAnsi="Times New Roman"/>
        </w:rPr>
        <w:t xml:space="preserve">Vt ettevõtja ja majandustegevuse mõiste kohta ka Euroopa Komisjoni teatis </w:t>
      </w:r>
      <w:proofErr w:type="spellStart"/>
      <w:r w:rsidRPr="004C76F9">
        <w:rPr>
          <w:rFonts w:ascii="Times New Roman" w:hAnsi="Times New Roman"/>
        </w:rPr>
        <w:t>riigiabi</w:t>
      </w:r>
      <w:proofErr w:type="spellEnd"/>
      <w:r w:rsidRPr="004C76F9">
        <w:rPr>
          <w:rFonts w:ascii="Times New Roman" w:hAnsi="Times New Roman"/>
        </w:rPr>
        <w:t xml:space="preserve"> mõiste kohta ELi toimimise lepingu artikli 107 lõike 1 tähenduses (2016/C 262/01), punkt 2.</w:t>
      </w:r>
    </w:p>
  </w:footnote>
  <w:footnote w:id="10">
    <w:p w14:paraId="2A69E3F6" w14:textId="77777777" w:rsidR="00AC37C6" w:rsidRPr="00FF6E43" w:rsidRDefault="00AC37C6" w:rsidP="006C7025">
      <w:pPr>
        <w:pStyle w:val="Heading1"/>
        <w:shd w:val="clear" w:color="auto" w:fill="FFFFFF"/>
        <w:jc w:val="both"/>
        <w:rPr>
          <w:rFonts w:ascii="Times New Roman" w:hAnsi="Times New Roman"/>
          <w:b w:val="0"/>
          <w:color w:val="000000"/>
          <w:sz w:val="20"/>
          <w:szCs w:val="20"/>
          <w:lang w:eastAsia="et-EE"/>
        </w:rPr>
      </w:pPr>
      <w:r w:rsidRPr="00FF6E43">
        <w:rPr>
          <w:rStyle w:val="FootnoteReference"/>
          <w:rFonts w:ascii="Times New Roman" w:hAnsi="Times New Roman"/>
          <w:b w:val="0"/>
          <w:sz w:val="20"/>
          <w:szCs w:val="20"/>
        </w:rPr>
        <w:footnoteRef/>
      </w:r>
      <w:r w:rsidRPr="00FF6E43">
        <w:rPr>
          <w:rFonts w:ascii="Times New Roman" w:hAnsi="Times New Roman"/>
          <w:b w:val="0"/>
          <w:sz w:val="20"/>
          <w:szCs w:val="20"/>
        </w:rPr>
        <w:t xml:space="preserve"> </w:t>
      </w:r>
      <w:r w:rsidRPr="00FF6E43">
        <w:rPr>
          <w:rFonts w:ascii="Times New Roman" w:hAnsi="Times New Roman"/>
          <w:b w:val="0"/>
          <w:sz w:val="20"/>
          <w:szCs w:val="20"/>
        </w:rPr>
        <w:t>Vabariigi Valitsuse 06.02.2015. a määrus nr 14 „</w:t>
      </w:r>
      <w:r w:rsidRPr="00FF6E43">
        <w:rPr>
          <w:rFonts w:ascii="Times New Roman" w:hAnsi="Times New Roman"/>
          <w:b w:val="0"/>
          <w:color w:val="000000"/>
          <w:sz w:val="20"/>
          <w:szCs w:val="20"/>
        </w:rPr>
        <w:t>Põllumajandustoetuste ja põllumassiivide registri põhimäärus“.</w:t>
      </w:r>
    </w:p>
  </w:footnote>
  <w:footnote w:id="11">
    <w:p w14:paraId="3B5B25D1" w14:textId="77777777" w:rsidR="00AC37C6" w:rsidRPr="00FF6E43" w:rsidRDefault="00AC37C6" w:rsidP="006C7025">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color w:val="202020"/>
          <w:shd w:val="clear" w:color="auto" w:fill="FFFFFF"/>
        </w:rPr>
        <w:t> </w:t>
      </w:r>
      <w:r w:rsidRPr="00FF6E43">
        <w:rPr>
          <w:rFonts w:ascii="Times New Roman" w:hAnsi="Times New Roman"/>
          <w:color w:val="202020"/>
          <w:shd w:val="clear" w:color="auto" w:fill="FFFFFF"/>
        </w:rPr>
        <w:t>Maaeluministri 08.03.2019. a määrus nr 28 „Põllumajandusloomade registri põhimäärus“.</w:t>
      </w:r>
    </w:p>
  </w:footnote>
  <w:footnote w:id="12">
    <w:p w14:paraId="32C68769" w14:textId="77777777" w:rsidR="00AC37C6" w:rsidRPr="00FF6E43" w:rsidRDefault="00AC37C6" w:rsidP="006C7025">
      <w:pPr>
        <w:pStyle w:val="FootnoteText"/>
        <w:jc w:val="both"/>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rPr>
        <w:t xml:space="preserve">Maaeluministri </w:t>
      </w:r>
      <w:r w:rsidRPr="00FF6E43">
        <w:rPr>
          <w:rFonts w:ascii="Times New Roman" w:hAnsi="Times New Roman"/>
          <w:color w:val="202020"/>
          <w:shd w:val="clear" w:color="auto" w:fill="FFFFFF"/>
        </w:rPr>
        <w:t xml:space="preserve">28.12.2017.a määrus nr 93 „Kutselise kalapüügi registri põhimäärus“. </w:t>
      </w:r>
    </w:p>
  </w:footnote>
  <w:footnote w:id="13">
    <w:p w14:paraId="02A235E8" w14:textId="77777777" w:rsidR="00AC37C6" w:rsidRPr="00FF6E43" w:rsidRDefault="00AC37C6" w:rsidP="00D253A2">
      <w:pPr>
        <w:pStyle w:val="Heading1"/>
        <w:shd w:val="clear" w:color="auto" w:fill="FFFFFF"/>
        <w:jc w:val="left"/>
        <w:rPr>
          <w:rFonts w:ascii="Times New Roman" w:hAnsi="Times New Roman"/>
          <w:sz w:val="20"/>
          <w:szCs w:val="20"/>
        </w:rPr>
      </w:pPr>
      <w:r w:rsidRPr="00FF6E43">
        <w:rPr>
          <w:rStyle w:val="FootnoteReference"/>
          <w:rFonts w:ascii="Times New Roman" w:hAnsi="Times New Roman"/>
          <w:b w:val="0"/>
          <w:sz w:val="20"/>
          <w:szCs w:val="20"/>
        </w:rPr>
        <w:footnoteRef/>
      </w:r>
      <w:r w:rsidRPr="00FF6E43">
        <w:rPr>
          <w:rFonts w:ascii="Times New Roman" w:hAnsi="Times New Roman"/>
          <w:sz w:val="20"/>
          <w:szCs w:val="20"/>
        </w:rPr>
        <w:t xml:space="preserve"> </w:t>
      </w:r>
      <w:r w:rsidRPr="00FF6E43">
        <w:rPr>
          <w:rFonts w:ascii="Times New Roman" w:hAnsi="Times New Roman"/>
          <w:b w:val="0"/>
          <w:sz w:val="20"/>
          <w:szCs w:val="20"/>
        </w:rPr>
        <w:t xml:space="preserve">Näiteks maaeluministri </w:t>
      </w:r>
      <w:r w:rsidRPr="00FF6E43">
        <w:rPr>
          <w:rFonts w:ascii="Times New Roman" w:hAnsi="Times New Roman"/>
          <w:b w:val="0"/>
          <w:color w:val="202020"/>
          <w:sz w:val="20"/>
          <w:szCs w:val="20"/>
          <w:shd w:val="clear" w:color="auto" w:fill="FFFFFF"/>
        </w:rPr>
        <w:t>22.04.2015.a määrus nr 39</w:t>
      </w:r>
      <w:r w:rsidRPr="00FF6E43">
        <w:rPr>
          <w:rFonts w:ascii="Times New Roman" w:hAnsi="Times New Roman"/>
          <w:b w:val="0"/>
          <w:sz w:val="20"/>
          <w:szCs w:val="20"/>
        </w:rPr>
        <w:t xml:space="preserve"> „</w:t>
      </w:r>
      <w:r w:rsidRPr="00FF6E43">
        <w:rPr>
          <w:rFonts w:ascii="Times New Roman" w:hAnsi="Times New Roman"/>
          <w:b w:val="0"/>
          <w:color w:val="000000"/>
          <w:sz w:val="20"/>
          <w:szCs w:val="20"/>
        </w:rPr>
        <w:t>Natura 2000 erametsamaa toetus“.</w:t>
      </w:r>
    </w:p>
  </w:footnote>
  <w:footnote w:id="14">
    <w:p w14:paraId="23FAB5FD" w14:textId="77777777" w:rsidR="00AC37C6" w:rsidRPr="00FF6E43" w:rsidRDefault="00AC37C6" w:rsidP="00D253A2">
      <w:pPr>
        <w:pStyle w:val="FootnoteText"/>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rPr>
        <w:t xml:space="preserve">Euroopa Liidu ühise põllumajanduspoliitika rakendamise seadus (vastu võetud 18.11.2014) </w:t>
      </w:r>
    </w:p>
  </w:footnote>
  <w:footnote w:id="15">
    <w:p w14:paraId="642460EF" w14:textId="77777777" w:rsidR="00AC37C6" w:rsidRDefault="00AC37C6" w:rsidP="00D253A2">
      <w:pPr>
        <w:pStyle w:val="Heading1"/>
        <w:shd w:val="clear" w:color="auto" w:fill="FFFFFF"/>
        <w:jc w:val="left"/>
      </w:pPr>
      <w:r w:rsidRPr="00FF6E43">
        <w:rPr>
          <w:rStyle w:val="FootnoteReference"/>
          <w:rFonts w:ascii="Times New Roman" w:hAnsi="Times New Roman"/>
          <w:b w:val="0"/>
          <w:sz w:val="20"/>
          <w:szCs w:val="20"/>
        </w:rPr>
        <w:footnoteRef/>
      </w:r>
      <w:r w:rsidRPr="00FF6E43">
        <w:rPr>
          <w:rFonts w:ascii="Times New Roman" w:hAnsi="Times New Roman"/>
          <w:sz w:val="20"/>
          <w:szCs w:val="20"/>
        </w:rPr>
        <w:t xml:space="preserve"> </w:t>
      </w:r>
      <w:r w:rsidRPr="00FF6E43">
        <w:rPr>
          <w:rFonts w:ascii="Times New Roman" w:hAnsi="Times New Roman"/>
          <w:b w:val="0"/>
          <w:sz w:val="20"/>
          <w:szCs w:val="20"/>
        </w:rPr>
        <w:t xml:space="preserve">Maaeluministri </w:t>
      </w:r>
      <w:r w:rsidRPr="00FF6E43">
        <w:rPr>
          <w:rFonts w:ascii="Times New Roman" w:hAnsi="Times New Roman"/>
          <w:b w:val="0"/>
          <w:color w:val="202020"/>
          <w:sz w:val="20"/>
          <w:szCs w:val="20"/>
        </w:rPr>
        <w:t>17.04.2015.a määrus nr 32 „</w:t>
      </w:r>
      <w:r w:rsidRPr="00FF6E43">
        <w:rPr>
          <w:rFonts w:ascii="Times New Roman" w:hAnsi="Times New Roman"/>
          <w:b w:val="0"/>
          <w:color w:val="000000"/>
          <w:sz w:val="20"/>
          <w:szCs w:val="20"/>
        </w:rPr>
        <w:t>Otsetoetuste saamise üldised nõuded, ühtne pindalatoetus, kliima- ja keskkonnatoetus ning noore põllumajandustootja toetus“.</w:t>
      </w:r>
    </w:p>
  </w:footnote>
  <w:footnote w:id="16">
    <w:p w14:paraId="62A7A03E" w14:textId="77777777" w:rsidR="00AC37C6" w:rsidRPr="003F039D" w:rsidRDefault="00AC37C6" w:rsidP="00D253A2">
      <w:pPr>
        <w:pStyle w:val="FootnoteText"/>
        <w:jc w:val="both"/>
        <w:rPr>
          <w:rFonts w:ascii="Times New Roman" w:hAnsi="Times New Roman"/>
        </w:rPr>
      </w:pPr>
      <w:r w:rsidRPr="003F039D">
        <w:rPr>
          <w:rStyle w:val="FootnoteReference"/>
          <w:rFonts w:ascii="Times New Roman" w:hAnsi="Times New Roman"/>
        </w:rPr>
        <w:footnoteRef/>
      </w:r>
      <w:r w:rsidRPr="003F039D">
        <w:rPr>
          <w:rFonts w:ascii="Times New Roman" w:hAnsi="Times New Roman"/>
        </w:rPr>
        <w:t xml:space="preserve"> </w:t>
      </w:r>
      <w:r w:rsidRPr="003F039D">
        <w:rPr>
          <w:rFonts w:ascii="Times New Roman" w:hAnsi="Times New Roman"/>
        </w:rPr>
        <w:t xml:space="preserve">Maaeluministri </w:t>
      </w:r>
      <w:r w:rsidRPr="003F039D">
        <w:rPr>
          <w:rFonts w:ascii="Times New Roman" w:hAnsi="Times New Roman"/>
          <w:color w:val="202020"/>
        </w:rPr>
        <w:t>29.04.2015.a määrus nr 50 „</w:t>
      </w:r>
      <w:r w:rsidRPr="003F039D">
        <w:rPr>
          <w:rFonts w:ascii="Times New Roman" w:hAnsi="Times New Roman"/>
          <w:color w:val="000000"/>
        </w:rPr>
        <w:t>Keskkonnasõbraliku puuvilja- ja marjakasvatuse toetus“.</w:t>
      </w:r>
    </w:p>
  </w:footnote>
  <w:footnote w:id="17">
    <w:p w14:paraId="53BB482F" w14:textId="77777777" w:rsidR="00AC37C6" w:rsidRPr="003F039D" w:rsidRDefault="00AC37C6" w:rsidP="00D253A2">
      <w:pPr>
        <w:pStyle w:val="Heading1"/>
        <w:shd w:val="clear" w:color="auto" w:fill="FFFFFF"/>
        <w:jc w:val="both"/>
        <w:rPr>
          <w:rFonts w:ascii="Times New Roman" w:hAnsi="Times New Roman"/>
          <w:color w:val="000000"/>
          <w:sz w:val="20"/>
          <w:szCs w:val="20"/>
          <w:lang w:eastAsia="et-EE"/>
        </w:rPr>
      </w:pPr>
      <w:r w:rsidRPr="003F039D">
        <w:rPr>
          <w:rStyle w:val="FootnoteReference"/>
          <w:rFonts w:ascii="Times New Roman" w:hAnsi="Times New Roman"/>
          <w:b w:val="0"/>
          <w:sz w:val="20"/>
          <w:szCs w:val="20"/>
        </w:rPr>
        <w:footnoteRef/>
      </w:r>
      <w:r w:rsidRPr="003F039D">
        <w:rPr>
          <w:rFonts w:ascii="Times New Roman" w:hAnsi="Times New Roman"/>
          <w:b w:val="0"/>
          <w:sz w:val="20"/>
          <w:szCs w:val="20"/>
        </w:rPr>
        <w:t xml:space="preserve"> </w:t>
      </w:r>
      <w:r w:rsidRPr="003F039D">
        <w:rPr>
          <w:rFonts w:ascii="Times New Roman" w:hAnsi="Times New Roman"/>
          <w:b w:val="0"/>
          <w:sz w:val="20"/>
          <w:szCs w:val="20"/>
        </w:rPr>
        <w:t xml:space="preserve">Maaeluministri </w:t>
      </w:r>
      <w:r w:rsidRPr="003F039D">
        <w:rPr>
          <w:rFonts w:ascii="Times New Roman" w:hAnsi="Times New Roman"/>
          <w:b w:val="0"/>
          <w:color w:val="202020"/>
          <w:sz w:val="20"/>
          <w:szCs w:val="20"/>
        </w:rPr>
        <w:t>22.04.2015.a määrus nr 38 „</w:t>
      </w:r>
      <w:r w:rsidRPr="003F039D">
        <w:rPr>
          <w:rFonts w:ascii="Times New Roman" w:hAnsi="Times New Roman"/>
          <w:b w:val="0"/>
          <w:color w:val="000000"/>
          <w:sz w:val="20"/>
          <w:szCs w:val="20"/>
        </w:rPr>
        <w:t>Poolloodusliku koosluse hooldamise toetus“.</w:t>
      </w:r>
    </w:p>
  </w:footnote>
  <w:footnote w:id="18">
    <w:p w14:paraId="52CD0EDC" w14:textId="77777777" w:rsidR="00AC37C6" w:rsidRPr="003F039D" w:rsidRDefault="00AC37C6" w:rsidP="00D253A2">
      <w:pPr>
        <w:pStyle w:val="Heading1"/>
        <w:shd w:val="clear" w:color="auto" w:fill="FFFFFF"/>
        <w:jc w:val="both"/>
        <w:rPr>
          <w:rFonts w:ascii="Times New Roman" w:hAnsi="Times New Roman"/>
          <w:b w:val="0"/>
          <w:color w:val="000000"/>
          <w:sz w:val="20"/>
          <w:szCs w:val="20"/>
          <w:lang w:eastAsia="et-EE"/>
        </w:rPr>
      </w:pPr>
      <w:r w:rsidRPr="003F039D">
        <w:rPr>
          <w:rStyle w:val="FootnoteReference"/>
          <w:rFonts w:ascii="Times New Roman" w:hAnsi="Times New Roman"/>
          <w:b w:val="0"/>
          <w:sz w:val="20"/>
          <w:szCs w:val="20"/>
        </w:rPr>
        <w:footnoteRef/>
      </w:r>
      <w:r w:rsidRPr="003F039D">
        <w:rPr>
          <w:rFonts w:ascii="Times New Roman" w:hAnsi="Times New Roman"/>
          <w:sz w:val="20"/>
          <w:szCs w:val="20"/>
        </w:rPr>
        <w:t xml:space="preserve"> </w:t>
      </w:r>
      <w:r w:rsidRPr="003F039D">
        <w:rPr>
          <w:rFonts w:ascii="Times New Roman" w:hAnsi="Times New Roman"/>
          <w:b w:val="0"/>
          <w:sz w:val="20"/>
          <w:szCs w:val="20"/>
        </w:rPr>
        <w:t xml:space="preserve">Maaeluministri </w:t>
      </w:r>
      <w:r w:rsidRPr="003F039D">
        <w:rPr>
          <w:rFonts w:ascii="Times New Roman" w:hAnsi="Times New Roman"/>
          <w:b w:val="0"/>
          <w:color w:val="202020"/>
          <w:sz w:val="20"/>
          <w:szCs w:val="20"/>
        </w:rPr>
        <w:t>22.04.2015.a määrus nr 42 „</w:t>
      </w:r>
      <w:r w:rsidRPr="003F039D">
        <w:rPr>
          <w:rFonts w:ascii="Times New Roman" w:hAnsi="Times New Roman"/>
          <w:b w:val="0"/>
          <w:color w:val="000000"/>
          <w:sz w:val="20"/>
          <w:szCs w:val="20"/>
        </w:rPr>
        <w:t>Natura 2000 alal asuva põllumajandusmaa kohta antav toetus“.</w:t>
      </w:r>
    </w:p>
  </w:footnote>
  <w:footnote w:id="19">
    <w:p w14:paraId="0E75DC89" w14:textId="364B258B" w:rsidR="00AC37C6" w:rsidRPr="006C7025" w:rsidRDefault="00AC37C6" w:rsidP="006C7025">
      <w:pPr>
        <w:pStyle w:val="FootnoteText"/>
        <w:jc w:val="both"/>
        <w:rPr>
          <w:rFonts w:ascii="Times New Roman" w:hAnsi="Times New Roman"/>
        </w:rPr>
      </w:pPr>
      <w:r>
        <w:rPr>
          <w:rStyle w:val="FootnoteReference"/>
        </w:rPr>
        <w:footnoteRef/>
      </w:r>
      <w:r>
        <w:t xml:space="preserve"> </w:t>
      </w:r>
      <w:r w:rsidRPr="00063D52">
        <w:rPr>
          <w:rFonts w:ascii="Times New Roman" w:hAnsi="Times New Roman"/>
        </w:rPr>
        <w:t xml:space="preserve">Maa-amet, maakatastri statistika </w:t>
      </w:r>
      <w:hyperlink r:id="rId4" w:history="1">
        <w:r w:rsidRPr="00063D52">
          <w:rPr>
            <w:rStyle w:val="Hyperlink"/>
            <w:rFonts w:ascii="Times New Roman" w:hAnsi="Times New Roman"/>
          </w:rPr>
          <w:t>https://geoportaal.maaamet.ee/est/Andmed-ja-kaardid/Maakatastri-andmed/Maakatastri-statistika-p506.html</w:t>
        </w:r>
      </w:hyperlink>
      <w:r w:rsidRPr="00063D52">
        <w:rPr>
          <w:rFonts w:ascii="Times New Roman" w:hAnsi="Times New Roman"/>
        </w:rPr>
        <w:t xml:space="preserve"> (seisuga detsember 2020).</w:t>
      </w:r>
    </w:p>
  </w:footnote>
  <w:footnote w:id="20">
    <w:p w14:paraId="46D708B6" w14:textId="5A1E32D0" w:rsidR="00AC37C6" w:rsidRDefault="00AC37C6" w:rsidP="006C7025">
      <w:pPr>
        <w:pStyle w:val="FootnoteText"/>
        <w:jc w:val="both"/>
      </w:pPr>
      <w:r w:rsidRPr="006C7025">
        <w:rPr>
          <w:rStyle w:val="FootnoteReference"/>
          <w:rFonts w:ascii="Times New Roman" w:hAnsi="Times New Roman"/>
        </w:rPr>
        <w:footnoteRef/>
      </w:r>
      <w:r w:rsidRPr="006C7025">
        <w:rPr>
          <w:rFonts w:ascii="Times New Roman" w:hAnsi="Times New Roman"/>
        </w:rPr>
        <w:t xml:space="preserve"> </w:t>
      </w:r>
      <w:r w:rsidRPr="006C7025">
        <w:rPr>
          <w:rFonts w:ascii="Times New Roman" w:hAnsi="Times New Roman"/>
        </w:rPr>
        <w:t>Tegemist on sarnase käsitlusega käibemaksuseaduse § 20 l</w:t>
      </w:r>
      <w:r>
        <w:rPr>
          <w:rFonts w:ascii="Times New Roman" w:hAnsi="Times New Roman"/>
        </w:rPr>
        <w:t xml:space="preserve">õikega </w:t>
      </w:r>
      <w:r w:rsidRPr="006C7025">
        <w:rPr>
          <w:rFonts w:ascii="Times New Roman" w:hAnsi="Times New Roman"/>
        </w:rPr>
        <w:t>4</w:t>
      </w:r>
      <w:r w:rsidRPr="006C7025">
        <w:rPr>
          <w:rFonts w:ascii="Times New Roman" w:hAnsi="Times New Roman"/>
          <w:vertAlign w:val="superscript"/>
        </w:rPr>
        <w:t xml:space="preserve">1 </w:t>
      </w:r>
      <w:r w:rsidRPr="006C7025">
        <w:rPr>
          <w:rFonts w:ascii="Times New Roman" w:hAnsi="Times New Roman"/>
        </w:rPr>
        <w:t>käibemaksukohustuslaseks registreerimisest, kus isik peab tõendama, et ta tegeleb ettevõtlusega või alustab ettevõtlusega. Eelnõu kohaselt peab taotleja tõendama, et ta tegeleb põllumajandusega või alustab sellega.</w:t>
      </w:r>
    </w:p>
  </w:footnote>
  <w:footnote w:id="21">
    <w:p w14:paraId="145BD7E6" w14:textId="77777777" w:rsidR="00AC37C6" w:rsidRPr="00FF6E43" w:rsidRDefault="00AC37C6" w:rsidP="008E127B">
      <w:pPr>
        <w:pStyle w:val="Heading1"/>
        <w:shd w:val="clear" w:color="auto" w:fill="FFFFFF"/>
        <w:jc w:val="left"/>
        <w:rPr>
          <w:rFonts w:ascii="Times New Roman" w:hAnsi="Times New Roman"/>
          <w:b w:val="0"/>
          <w:color w:val="000000"/>
          <w:sz w:val="20"/>
          <w:szCs w:val="20"/>
          <w:lang w:eastAsia="et-EE"/>
        </w:rPr>
      </w:pPr>
      <w:r w:rsidRPr="00FF6E43">
        <w:rPr>
          <w:rStyle w:val="FootnoteReference"/>
          <w:rFonts w:ascii="Times New Roman" w:hAnsi="Times New Roman"/>
          <w:b w:val="0"/>
          <w:sz w:val="20"/>
          <w:szCs w:val="20"/>
        </w:rPr>
        <w:footnoteRef/>
      </w:r>
      <w:r w:rsidRPr="00FF6E43">
        <w:rPr>
          <w:rFonts w:ascii="Times New Roman" w:hAnsi="Times New Roman"/>
          <w:b w:val="0"/>
          <w:sz w:val="20"/>
          <w:szCs w:val="20"/>
        </w:rPr>
        <w:t xml:space="preserve"> </w:t>
      </w:r>
      <w:r w:rsidRPr="00FF6E43">
        <w:rPr>
          <w:rFonts w:ascii="Times New Roman" w:hAnsi="Times New Roman"/>
          <w:b w:val="0"/>
          <w:sz w:val="20"/>
          <w:szCs w:val="20"/>
        </w:rPr>
        <w:t>Vabariigi Valitsuse 06.02.2015. a määrus nr 14 „</w:t>
      </w:r>
      <w:r w:rsidRPr="00FF6E43">
        <w:rPr>
          <w:rFonts w:ascii="Times New Roman" w:hAnsi="Times New Roman"/>
          <w:b w:val="0"/>
          <w:color w:val="000000"/>
          <w:sz w:val="20"/>
          <w:szCs w:val="20"/>
        </w:rPr>
        <w:t>Põllumajandustoetuste ja põllumassiivide registri põhimäärus“.</w:t>
      </w:r>
    </w:p>
  </w:footnote>
  <w:footnote w:id="22">
    <w:p w14:paraId="22765D43" w14:textId="77777777" w:rsidR="00AC37C6" w:rsidRPr="00FF6E43" w:rsidRDefault="00AC37C6" w:rsidP="008E127B">
      <w:pPr>
        <w:pStyle w:val="FootnoteText"/>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color w:val="202020"/>
          <w:shd w:val="clear" w:color="auto" w:fill="FFFFFF"/>
        </w:rPr>
        <w:t> </w:t>
      </w:r>
      <w:r w:rsidRPr="00FF6E43">
        <w:rPr>
          <w:rFonts w:ascii="Times New Roman" w:hAnsi="Times New Roman"/>
          <w:color w:val="202020"/>
          <w:shd w:val="clear" w:color="auto" w:fill="FFFFFF"/>
        </w:rPr>
        <w:t>Maaeluministri 08.03.2019. a määrus nr 28 „Põllumajandusloomade registri põhimäärus“.</w:t>
      </w:r>
    </w:p>
  </w:footnote>
  <w:footnote w:id="23">
    <w:p w14:paraId="31E48A7D" w14:textId="77777777" w:rsidR="00AC37C6" w:rsidRPr="00FF6E43" w:rsidRDefault="00AC37C6" w:rsidP="008E127B">
      <w:pPr>
        <w:pStyle w:val="FootnoteText"/>
        <w:rPr>
          <w:rFonts w:ascii="Times New Roman" w:hAnsi="Times New Roman"/>
        </w:rPr>
      </w:pPr>
      <w:r w:rsidRPr="00FF6E43">
        <w:rPr>
          <w:rStyle w:val="FootnoteReference"/>
          <w:rFonts w:ascii="Times New Roman" w:hAnsi="Times New Roman"/>
        </w:rPr>
        <w:footnoteRef/>
      </w:r>
      <w:r w:rsidRPr="00FF6E43">
        <w:rPr>
          <w:rFonts w:ascii="Times New Roman" w:hAnsi="Times New Roman"/>
        </w:rPr>
        <w:t xml:space="preserve"> </w:t>
      </w:r>
      <w:r w:rsidRPr="00FF6E43">
        <w:rPr>
          <w:rFonts w:ascii="Times New Roman" w:hAnsi="Times New Roman"/>
        </w:rPr>
        <w:t xml:space="preserve">Maaeluministri </w:t>
      </w:r>
      <w:r w:rsidRPr="00FF6E43">
        <w:rPr>
          <w:rFonts w:ascii="Times New Roman" w:hAnsi="Times New Roman"/>
          <w:color w:val="202020"/>
          <w:shd w:val="clear" w:color="auto" w:fill="FFFFFF"/>
        </w:rPr>
        <w:t xml:space="preserve">28.12.2017.a määrus nr 93 „Kutselise kalapüügi registri põhimäärus“. </w:t>
      </w:r>
    </w:p>
  </w:footnote>
  <w:footnote w:id="24">
    <w:p w14:paraId="5A7FAF94" w14:textId="0546BCCA" w:rsidR="00AC37C6" w:rsidRPr="00F41EAC" w:rsidRDefault="00AC37C6" w:rsidP="00930899">
      <w:pPr>
        <w:pStyle w:val="Heading2"/>
        <w:shd w:val="clear" w:color="auto" w:fill="FFFFFF"/>
        <w:spacing w:before="75" w:after="75"/>
        <w:jc w:val="both"/>
        <w:rPr>
          <w:rFonts w:ascii="Arial" w:hAnsi="Arial" w:cs="Arial"/>
          <w:b w:val="0"/>
          <w:i w:val="0"/>
          <w:color w:val="000000" w:themeColor="text1"/>
          <w:sz w:val="26"/>
          <w:szCs w:val="26"/>
          <w:lang w:eastAsia="et-EE"/>
        </w:rPr>
      </w:pPr>
      <w:r w:rsidRPr="00EB49B2">
        <w:rPr>
          <w:rStyle w:val="FootnoteReference"/>
          <w:rFonts w:ascii="Times New Roman" w:hAnsi="Times New Roman"/>
          <w:b w:val="0"/>
          <w:i w:val="0"/>
          <w:sz w:val="20"/>
          <w:szCs w:val="20"/>
        </w:rPr>
        <w:footnoteRef/>
      </w:r>
      <w:r>
        <w:t xml:space="preserve"> </w:t>
      </w:r>
      <w:r w:rsidRPr="00592E34">
        <w:rPr>
          <w:rFonts w:ascii="Times New Roman" w:hAnsi="Times New Roman"/>
          <w:b w:val="0"/>
          <w:i w:val="0"/>
          <w:color w:val="000000" w:themeColor="text1"/>
          <w:sz w:val="20"/>
          <w:szCs w:val="20"/>
        </w:rPr>
        <w:t xml:space="preserve">Statistikaamet </w:t>
      </w:r>
      <w:r w:rsidRPr="00592E34">
        <w:rPr>
          <w:rStyle w:val="dtitle"/>
          <w:rFonts w:ascii="Times New Roman" w:hAnsi="Times New Roman"/>
          <w:b w:val="0"/>
          <w:i w:val="0"/>
          <w:color w:val="000000" w:themeColor="text1"/>
          <w:sz w:val="20"/>
          <w:szCs w:val="20"/>
        </w:rPr>
        <w:t>PMS441: Põllumajanduslikud majapidamised valdaja õigusliku vormi ja maakonna järgi</w:t>
      </w:r>
      <w:r>
        <w:rPr>
          <w:rStyle w:val="dtitle"/>
          <w:rFonts w:ascii="Times New Roman" w:hAnsi="Times New Roman"/>
          <w:b w:val="0"/>
          <w:i w:val="0"/>
          <w:color w:val="000000" w:themeColor="text1"/>
          <w:sz w:val="20"/>
          <w:szCs w:val="20"/>
        </w:rPr>
        <w:t>.</w:t>
      </w:r>
    </w:p>
    <w:p w14:paraId="6F7FB880" w14:textId="77777777" w:rsidR="00AC37C6" w:rsidRDefault="00AC37C6" w:rsidP="00930899">
      <w:pPr>
        <w:pStyle w:val="FootnoteText"/>
      </w:pPr>
    </w:p>
  </w:footnote>
  <w:footnote w:id="25">
    <w:p w14:paraId="6D5FC1C5" w14:textId="5B841062" w:rsidR="00AC37C6" w:rsidRPr="00077253" w:rsidRDefault="00AC37C6" w:rsidP="00077253">
      <w:pPr>
        <w:pStyle w:val="FootnoteText"/>
        <w:jc w:val="both"/>
        <w:rPr>
          <w:rFonts w:ascii="Times New Roman" w:hAnsi="Times New Roman"/>
        </w:rPr>
      </w:pPr>
      <w:r>
        <w:rPr>
          <w:rStyle w:val="FootnoteReference"/>
        </w:rPr>
        <w:footnoteRef/>
      </w:r>
      <w:r>
        <w:t xml:space="preserve"> </w:t>
      </w:r>
      <w:r w:rsidRPr="00077253">
        <w:rPr>
          <w:rFonts w:ascii="Times New Roman" w:hAnsi="Times New Roman"/>
          <w:color w:val="202020"/>
          <w:shd w:val="clear" w:color="auto" w:fill="FFFFFF"/>
        </w:rPr>
        <w:t>Põllumajanduse ja maaelu arengu nõukogu on Maaeluministeeriumi valitsemisala küsimuste lahendamiseks ning valdkonna eest vastutavale ministrile järelduste ja ettepanekute esitamiseks moodustatud nõuandva õigusega alaline nõukogu (</w:t>
      </w:r>
      <w:r w:rsidRPr="00077253">
        <w:rPr>
          <w:rFonts w:ascii="Times New Roman" w:hAnsi="Times New Roman"/>
          <w:bCs/>
        </w:rPr>
        <w:t xml:space="preserve">maaelu ja põllumajandusturu korraldamise seaduse §-d 36 ja 37). </w:t>
      </w:r>
    </w:p>
  </w:footnote>
  <w:footnote w:id="26">
    <w:p w14:paraId="29E7FC60" w14:textId="39FB3DB4" w:rsidR="00077253" w:rsidRDefault="00077253" w:rsidP="00077253">
      <w:pPr>
        <w:pStyle w:val="FootnoteText"/>
        <w:jc w:val="both"/>
      </w:pPr>
      <w:r w:rsidRPr="00077253">
        <w:rPr>
          <w:rStyle w:val="FootnoteReference"/>
          <w:rFonts w:ascii="Times New Roman" w:hAnsi="Times New Roman"/>
        </w:rPr>
        <w:footnoteRef/>
      </w:r>
      <w:r w:rsidRPr="00077253">
        <w:rPr>
          <w:rFonts w:ascii="Times New Roman" w:hAnsi="Times New Roman"/>
        </w:rPr>
        <w:t xml:space="preserve"> </w:t>
      </w:r>
      <w:proofErr w:type="spellStart"/>
      <w:r w:rsidRPr="00077253">
        <w:rPr>
          <w:rFonts w:ascii="Times New Roman" w:hAnsi="Times New Roman"/>
        </w:rPr>
        <w:t>Eriotstarbelise</w:t>
      </w:r>
      <w:proofErr w:type="spellEnd"/>
      <w:r w:rsidRPr="00077253">
        <w:rPr>
          <w:rFonts w:ascii="Times New Roman" w:hAnsi="Times New Roman"/>
        </w:rPr>
        <w:t xml:space="preserve"> diislikütuse väärkasutamine, https://riigikantselei.ee/valitsuse-too-planeerimine-ja-korraldamine/rakke-ja-ekspertruhmad/innovatsioonitiim#eriotstarbelise-diis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A52"/>
    <w:multiLevelType w:val="hybridMultilevel"/>
    <w:tmpl w:val="F5567D78"/>
    <w:lvl w:ilvl="0" w:tplc="D7D24A98">
      <w:start w:val="1"/>
      <w:numFmt w:val="bullet"/>
      <w:lvlText w:val="•"/>
      <w:lvlJc w:val="left"/>
      <w:pPr>
        <w:tabs>
          <w:tab w:val="num" w:pos="720"/>
        </w:tabs>
        <w:ind w:left="720" w:hanging="360"/>
      </w:pPr>
      <w:rPr>
        <w:rFonts w:ascii="Times New Roman" w:hAnsi="Times New Roman" w:hint="default"/>
      </w:rPr>
    </w:lvl>
    <w:lvl w:ilvl="1" w:tplc="0722194C" w:tentative="1">
      <w:start w:val="1"/>
      <w:numFmt w:val="bullet"/>
      <w:lvlText w:val="•"/>
      <w:lvlJc w:val="left"/>
      <w:pPr>
        <w:tabs>
          <w:tab w:val="num" w:pos="1440"/>
        </w:tabs>
        <w:ind w:left="1440" w:hanging="360"/>
      </w:pPr>
      <w:rPr>
        <w:rFonts w:ascii="Times New Roman" w:hAnsi="Times New Roman" w:hint="default"/>
      </w:rPr>
    </w:lvl>
    <w:lvl w:ilvl="2" w:tplc="FBC41E1E" w:tentative="1">
      <w:start w:val="1"/>
      <w:numFmt w:val="bullet"/>
      <w:lvlText w:val="•"/>
      <w:lvlJc w:val="left"/>
      <w:pPr>
        <w:tabs>
          <w:tab w:val="num" w:pos="2160"/>
        </w:tabs>
        <w:ind w:left="2160" w:hanging="360"/>
      </w:pPr>
      <w:rPr>
        <w:rFonts w:ascii="Times New Roman" w:hAnsi="Times New Roman" w:hint="default"/>
      </w:rPr>
    </w:lvl>
    <w:lvl w:ilvl="3" w:tplc="B5E6AF22" w:tentative="1">
      <w:start w:val="1"/>
      <w:numFmt w:val="bullet"/>
      <w:lvlText w:val="•"/>
      <w:lvlJc w:val="left"/>
      <w:pPr>
        <w:tabs>
          <w:tab w:val="num" w:pos="2880"/>
        </w:tabs>
        <w:ind w:left="2880" w:hanging="360"/>
      </w:pPr>
      <w:rPr>
        <w:rFonts w:ascii="Times New Roman" w:hAnsi="Times New Roman" w:hint="default"/>
      </w:rPr>
    </w:lvl>
    <w:lvl w:ilvl="4" w:tplc="592A1BD4" w:tentative="1">
      <w:start w:val="1"/>
      <w:numFmt w:val="bullet"/>
      <w:lvlText w:val="•"/>
      <w:lvlJc w:val="left"/>
      <w:pPr>
        <w:tabs>
          <w:tab w:val="num" w:pos="3600"/>
        </w:tabs>
        <w:ind w:left="3600" w:hanging="360"/>
      </w:pPr>
      <w:rPr>
        <w:rFonts w:ascii="Times New Roman" w:hAnsi="Times New Roman" w:hint="default"/>
      </w:rPr>
    </w:lvl>
    <w:lvl w:ilvl="5" w:tplc="E6CA92FE" w:tentative="1">
      <w:start w:val="1"/>
      <w:numFmt w:val="bullet"/>
      <w:lvlText w:val="•"/>
      <w:lvlJc w:val="left"/>
      <w:pPr>
        <w:tabs>
          <w:tab w:val="num" w:pos="4320"/>
        </w:tabs>
        <w:ind w:left="4320" w:hanging="360"/>
      </w:pPr>
      <w:rPr>
        <w:rFonts w:ascii="Times New Roman" w:hAnsi="Times New Roman" w:hint="default"/>
      </w:rPr>
    </w:lvl>
    <w:lvl w:ilvl="6" w:tplc="7FAEDA10" w:tentative="1">
      <w:start w:val="1"/>
      <w:numFmt w:val="bullet"/>
      <w:lvlText w:val="•"/>
      <w:lvlJc w:val="left"/>
      <w:pPr>
        <w:tabs>
          <w:tab w:val="num" w:pos="5040"/>
        </w:tabs>
        <w:ind w:left="5040" w:hanging="360"/>
      </w:pPr>
      <w:rPr>
        <w:rFonts w:ascii="Times New Roman" w:hAnsi="Times New Roman" w:hint="default"/>
      </w:rPr>
    </w:lvl>
    <w:lvl w:ilvl="7" w:tplc="2D380B5C" w:tentative="1">
      <w:start w:val="1"/>
      <w:numFmt w:val="bullet"/>
      <w:lvlText w:val="•"/>
      <w:lvlJc w:val="left"/>
      <w:pPr>
        <w:tabs>
          <w:tab w:val="num" w:pos="5760"/>
        </w:tabs>
        <w:ind w:left="5760" w:hanging="360"/>
      </w:pPr>
      <w:rPr>
        <w:rFonts w:ascii="Times New Roman" w:hAnsi="Times New Roman" w:hint="default"/>
      </w:rPr>
    </w:lvl>
    <w:lvl w:ilvl="8" w:tplc="1DD861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1C4177"/>
    <w:multiLevelType w:val="hybridMultilevel"/>
    <w:tmpl w:val="BA2000A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9FC4530">
      <w:start w:val="5"/>
      <w:numFmt w:val="bullet"/>
      <w:lvlText w:val="-"/>
      <w:lvlJc w:val="left"/>
      <w:pPr>
        <w:ind w:left="2160" w:hanging="360"/>
      </w:pPr>
      <w:rPr>
        <w:rFonts w:ascii="Times New Roman" w:eastAsia="Times New Roman" w:hAnsi="Times New Roman"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EA7C1E"/>
    <w:multiLevelType w:val="hybridMultilevel"/>
    <w:tmpl w:val="B7C2056C"/>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0C5255"/>
    <w:multiLevelType w:val="hybridMultilevel"/>
    <w:tmpl w:val="B18831A6"/>
    <w:lvl w:ilvl="0" w:tplc="C6EA7C22">
      <w:start w:val="1"/>
      <w:numFmt w:val="decimal"/>
      <w:lvlText w:val="%1)"/>
      <w:lvlJc w:val="left"/>
      <w:pPr>
        <w:ind w:left="720" w:hanging="360"/>
      </w:pPr>
      <w:rPr>
        <w:rFonts w:eastAsiaTheme="minorHAnsi"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DE7D9E"/>
    <w:multiLevelType w:val="hybridMultilevel"/>
    <w:tmpl w:val="C7C42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D53A4B"/>
    <w:multiLevelType w:val="hybridMultilevel"/>
    <w:tmpl w:val="FD1CC9C0"/>
    <w:lvl w:ilvl="0" w:tplc="7F5697F0">
      <w:start w:val="1"/>
      <w:numFmt w:val="decimal"/>
      <w:lvlText w:val="(%1)"/>
      <w:lvlJc w:val="left"/>
      <w:pPr>
        <w:ind w:left="720" w:hanging="360"/>
      </w:pPr>
      <w:rPr>
        <w:rFonts w:eastAsiaTheme="minorHAnsi" w:hint="default"/>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4F06FBE"/>
    <w:multiLevelType w:val="hybridMultilevel"/>
    <w:tmpl w:val="68367AFC"/>
    <w:lvl w:ilvl="0" w:tplc="94282900">
      <w:start w:val="1"/>
      <w:numFmt w:val="decimal"/>
      <w:lvlText w:val="(%1)"/>
      <w:lvlJc w:val="left"/>
      <w:pPr>
        <w:ind w:left="7447" w:hanging="360"/>
      </w:pPr>
      <w:rPr>
        <w:rFonts w:ascii="Times New Roman" w:eastAsiaTheme="minorHAnsi" w:hAnsi="Times New Roman" w:cs="Times New Roman"/>
      </w:rPr>
    </w:lvl>
    <w:lvl w:ilvl="1" w:tplc="04250019" w:tentative="1">
      <w:start w:val="1"/>
      <w:numFmt w:val="lowerLetter"/>
      <w:lvlText w:val="%2."/>
      <w:lvlJc w:val="left"/>
      <w:pPr>
        <w:ind w:left="8167" w:hanging="360"/>
      </w:pPr>
    </w:lvl>
    <w:lvl w:ilvl="2" w:tplc="0425001B" w:tentative="1">
      <w:start w:val="1"/>
      <w:numFmt w:val="lowerRoman"/>
      <w:lvlText w:val="%3."/>
      <w:lvlJc w:val="right"/>
      <w:pPr>
        <w:ind w:left="8887" w:hanging="180"/>
      </w:pPr>
    </w:lvl>
    <w:lvl w:ilvl="3" w:tplc="0425000F" w:tentative="1">
      <w:start w:val="1"/>
      <w:numFmt w:val="decimal"/>
      <w:lvlText w:val="%4."/>
      <w:lvlJc w:val="left"/>
      <w:pPr>
        <w:ind w:left="9607" w:hanging="360"/>
      </w:pPr>
    </w:lvl>
    <w:lvl w:ilvl="4" w:tplc="04250019" w:tentative="1">
      <w:start w:val="1"/>
      <w:numFmt w:val="lowerLetter"/>
      <w:lvlText w:val="%5."/>
      <w:lvlJc w:val="left"/>
      <w:pPr>
        <w:ind w:left="10327" w:hanging="360"/>
      </w:pPr>
    </w:lvl>
    <w:lvl w:ilvl="5" w:tplc="0425001B" w:tentative="1">
      <w:start w:val="1"/>
      <w:numFmt w:val="lowerRoman"/>
      <w:lvlText w:val="%6."/>
      <w:lvlJc w:val="right"/>
      <w:pPr>
        <w:ind w:left="11047" w:hanging="180"/>
      </w:pPr>
    </w:lvl>
    <w:lvl w:ilvl="6" w:tplc="0425000F" w:tentative="1">
      <w:start w:val="1"/>
      <w:numFmt w:val="decimal"/>
      <w:lvlText w:val="%7."/>
      <w:lvlJc w:val="left"/>
      <w:pPr>
        <w:ind w:left="11767" w:hanging="360"/>
      </w:pPr>
    </w:lvl>
    <w:lvl w:ilvl="7" w:tplc="04250019" w:tentative="1">
      <w:start w:val="1"/>
      <w:numFmt w:val="lowerLetter"/>
      <w:lvlText w:val="%8."/>
      <w:lvlJc w:val="left"/>
      <w:pPr>
        <w:ind w:left="12487" w:hanging="360"/>
      </w:pPr>
    </w:lvl>
    <w:lvl w:ilvl="8" w:tplc="0425001B" w:tentative="1">
      <w:start w:val="1"/>
      <w:numFmt w:val="lowerRoman"/>
      <w:lvlText w:val="%9."/>
      <w:lvlJc w:val="right"/>
      <w:pPr>
        <w:ind w:left="13207" w:hanging="180"/>
      </w:pPr>
    </w:lvl>
  </w:abstractNum>
  <w:abstractNum w:abstractNumId="7" w15:restartNumberingAfterBreak="0">
    <w:nsid w:val="15AC1B6E"/>
    <w:multiLevelType w:val="hybridMultilevel"/>
    <w:tmpl w:val="0A5A8056"/>
    <w:lvl w:ilvl="0" w:tplc="DDD48EF0">
      <w:start w:val="1"/>
      <w:numFmt w:val="bullet"/>
      <w:lvlText w:val="•"/>
      <w:lvlJc w:val="left"/>
      <w:pPr>
        <w:tabs>
          <w:tab w:val="num" w:pos="720"/>
        </w:tabs>
        <w:ind w:left="720" w:hanging="360"/>
      </w:pPr>
      <w:rPr>
        <w:rFonts w:ascii="Times New Roman" w:hAnsi="Times New Roman" w:hint="default"/>
      </w:rPr>
    </w:lvl>
    <w:lvl w:ilvl="1" w:tplc="04DCE78A">
      <w:start w:val="110"/>
      <w:numFmt w:val="bullet"/>
      <w:lvlText w:val="•"/>
      <w:lvlJc w:val="left"/>
      <w:pPr>
        <w:tabs>
          <w:tab w:val="num" w:pos="1440"/>
        </w:tabs>
        <w:ind w:left="1440" w:hanging="360"/>
      </w:pPr>
      <w:rPr>
        <w:rFonts w:ascii="Times New Roman" w:hAnsi="Times New Roman" w:hint="default"/>
      </w:rPr>
    </w:lvl>
    <w:lvl w:ilvl="2" w:tplc="30B03714" w:tentative="1">
      <w:start w:val="1"/>
      <w:numFmt w:val="bullet"/>
      <w:lvlText w:val="•"/>
      <w:lvlJc w:val="left"/>
      <w:pPr>
        <w:tabs>
          <w:tab w:val="num" w:pos="2160"/>
        </w:tabs>
        <w:ind w:left="2160" w:hanging="360"/>
      </w:pPr>
      <w:rPr>
        <w:rFonts w:ascii="Times New Roman" w:hAnsi="Times New Roman" w:hint="default"/>
      </w:rPr>
    </w:lvl>
    <w:lvl w:ilvl="3" w:tplc="6C82220E" w:tentative="1">
      <w:start w:val="1"/>
      <w:numFmt w:val="bullet"/>
      <w:lvlText w:val="•"/>
      <w:lvlJc w:val="left"/>
      <w:pPr>
        <w:tabs>
          <w:tab w:val="num" w:pos="2880"/>
        </w:tabs>
        <w:ind w:left="2880" w:hanging="360"/>
      </w:pPr>
      <w:rPr>
        <w:rFonts w:ascii="Times New Roman" w:hAnsi="Times New Roman" w:hint="default"/>
      </w:rPr>
    </w:lvl>
    <w:lvl w:ilvl="4" w:tplc="E99A6F44" w:tentative="1">
      <w:start w:val="1"/>
      <w:numFmt w:val="bullet"/>
      <w:lvlText w:val="•"/>
      <w:lvlJc w:val="left"/>
      <w:pPr>
        <w:tabs>
          <w:tab w:val="num" w:pos="3600"/>
        </w:tabs>
        <w:ind w:left="3600" w:hanging="360"/>
      </w:pPr>
      <w:rPr>
        <w:rFonts w:ascii="Times New Roman" w:hAnsi="Times New Roman" w:hint="default"/>
      </w:rPr>
    </w:lvl>
    <w:lvl w:ilvl="5" w:tplc="F508C990" w:tentative="1">
      <w:start w:val="1"/>
      <w:numFmt w:val="bullet"/>
      <w:lvlText w:val="•"/>
      <w:lvlJc w:val="left"/>
      <w:pPr>
        <w:tabs>
          <w:tab w:val="num" w:pos="4320"/>
        </w:tabs>
        <w:ind w:left="4320" w:hanging="360"/>
      </w:pPr>
      <w:rPr>
        <w:rFonts w:ascii="Times New Roman" w:hAnsi="Times New Roman" w:hint="default"/>
      </w:rPr>
    </w:lvl>
    <w:lvl w:ilvl="6" w:tplc="2AEAD83A" w:tentative="1">
      <w:start w:val="1"/>
      <w:numFmt w:val="bullet"/>
      <w:lvlText w:val="•"/>
      <w:lvlJc w:val="left"/>
      <w:pPr>
        <w:tabs>
          <w:tab w:val="num" w:pos="5040"/>
        </w:tabs>
        <w:ind w:left="5040" w:hanging="360"/>
      </w:pPr>
      <w:rPr>
        <w:rFonts w:ascii="Times New Roman" w:hAnsi="Times New Roman" w:hint="default"/>
      </w:rPr>
    </w:lvl>
    <w:lvl w:ilvl="7" w:tplc="AA089658" w:tentative="1">
      <w:start w:val="1"/>
      <w:numFmt w:val="bullet"/>
      <w:lvlText w:val="•"/>
      <w:lvlJc w:val="left"/>
      <w:pPr>
        <w:tabs>
          <w:tab w:val="num" w:pos="5760"/>
        </w:tabs>
        <w:ind w:left="5760" w:hanging="360"/>
      </w:pPr>
      <w:rPr>
        <w:rFonts w:ascii="Times New Roman" w:hAnsi="Times New Roman" w:hint="default"/>
      </w:rPr>
    </w:lvl>
    <w:lvl w:ilvl="8" w:tplc="542EE3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5A3567"/>
    <w:multiLevelType w:val="hybridMultilevel"/>
    <w:tmpl w:val="EED60DF8"/>
    <w:lvl w:ilvl="0" w:tplc="09FC4530">
      <w:start w:val="5"/>
      <w:numFmt w:val="bullet"/>
      <w:lvlText w:val="-"/>
      <w:lvlJc w:val="left"/>
      <w:pPr>
        <w:ind w:left="720" w:hanging="360"/>
      </w:pPr>
      <w:rPr>
        <w:rFonts w:ascii="Times New Roman" w:eastAsia="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7C63E64"/>
    <w:multiLevelType w:val="hybridMultilevel"/>
    <w:tmpl w:val="A77846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9E80173"/>
    <w:multiLevelType w:val="hybridMultilevel"/>
    <w:tmpl w:val="8C90E11E"/>
    <w:lvl w:ilvl="0" w:tplc="09FC4530">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AA443AD"/>
    <w:multiLevelType w:val="hybridMultilevel"/>
    <w:tmpl w:val="22CA02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B606B62"/>
    <w:multiLevelType w:val="hybridMultilevel"/>
    <w:tmpl w:val="BFFC9C84"/>
    <w:lvl w:ilvl="0" w:tplc="E2126984">
      <w:start w:val="1"/>
      <w:numFmt w:val="bullet"/>
      <w:lvlText w:val="•"/>
      <w:lvlJc w:val="left"/>
      <w:pPr>
        <w:tabs>
          <w:tab w:val="num" w:pos="720"/>
        </w:tabs>
        <w:ind w:left="720" w:hanging="360"/>
      </w:pPr>
      <w:rPr>
        <w:rFonts w:ascii="Arial" w:hAnsi="Arial" w:hint="default"/>
      </w:rPr>
    </w:lvl>
    <w:lvl w:ilvl="1" w:tplc="4C442B72" w:tentative="1">
      <w:start w:val="1"/>
      <w:numFmt w:val="bullet"/>
      <w:lvlText w:val="•"/>
      <w:lvlJc w:val="left"/>
      <w:pPr>
        <w:tabs>
          <w:tab w:val="num" w:pos="1440"/>
        </w:tabs>
        <w:ind w:left="1440" w:hanging="360"/>
      </w:pPr>
      <w:rPr>
        <w:rFonts w:ascii="Arial" w:hAnsi="Arial" w:hint="default"/>
      </w:rPr>
    </w:lvl>
    <w:lvl w:ilvl="2" w:tplc="0352AE12" w:tentative="1">
      <w:start w:val="1"/>
      <w:numFmt w:val="bullet"/>
      <w:lvlText w:val="•"/>
      <w:lvlJc w:val="left"/>
      <w:pPr>
        <w:tabs>
          <w:tab w:val="num" w:pos="2160"/>
        </w:tabs>
        <w:ind w:left="2160" w:hanging="360"/>
      </w:pPr>
      <w:rPr>
        <w:rFonts w:ascii="Arial" w:hAnsi="Arial" w:hint="default"/>
      </w:rPr>
    </w:lvl>
    <w:lvl w:ilvl="3" w:tplc="6FAA6D44" w:tentative="1">
      <w:start w:val="1"/>
      <w:numFmt w:val="bullet"/>
      <w:lvlText w:val="•"/>
      <w:lvlJc w:val="left"/>
      <w:pPr>
        <w:tabs>
          <w:tab w:val="num" w:pos="2880"/>
        </w:tabs>
        <w:ind w:left="2880" w:hanging="360"/>
      </w:pPr>
      <w:rPr>
        <w:rFonts w:ascii="Arial" w:hAnsi="Arial" w:hint="default"/>
      </w:rPr>
    </w:lvl>
    <w:lvl w:ilvl="4" w:tplc="36C6ABC2" w:tentative="1">
      <w:start w:val="1"/>
      <w:numFmt w:val="bullet"/>
      <w:lvlText w:val="•"/>
      <w:lvlJc w:val="left"/>
      <w:pPr>
        <w:tabs>
          <w:tab w:val="num" w:pos="3600"/>
        </w:tabs>
        <w:ind w:left="3600" w:hanging="360"/>
      </w:pPr>
      <w:rPr>
        <w:rFonts w:ascii="Arial" w:hAnsi="Arial" w:hint="default"/>
      </w:rPr>
    </w:lvl>
    <w:lvl w:ilvl="5" w:tplc="D30E8038" w:tentative="1">
      <w:start w:val="1"/>
      <w:numFmt w:val="bullet"/>
      <w:lvlText w:val="•"/>
      <w:lvlJc w:val="left"/>
      <w:pPr>
        <w:tabs>
          <w:tab w:val="num" w:pos="4320"/>
        </w:tabs>
        <w:ind w:left="4320" w:hanging="360"/>
      </w:pPr>
      <w:rPr>
        <w:rFonts w:ascii="Arial" w:hAnsi="Arial" w:hint="default"/>
      </w:rPr>
    </w:lvl>
    <w:lvl w:ilvl="6" w:tplc="49A46E96" w:tentative="1">
      <w:start w:val="1"/>
      <w:numFmt w:val="bullet"/>
      <w:lvlText w:val="•"/>
      <w:lvlJc w:val="left"/>
      <w:pPr>
        <w:tabs>
          <w:tab w:val="num" w:pos="5040"/>
        </w:tabs>
        <w:ind w:left="5040" w:hanging="360"/>
      </w:pPr>
      <w:rPr>
        <w:rFonts w:ascii="Arial" w:hAnsi="Arial" w:hint="default"/>
      </w:rPr>
    </w:lvl>
    <w:lvl w:ilvl="7" w:tplc="CF6E435E" w:tentative="1">
      <w:start w:val="1"/>
      <w:numFmt w:val="bullet"/>
      <w:lvlText w:val="•"/>
      <w:lvlJc w:val="left"/>
      <w:pPr>
        <w:tabs>
          <w:tab w:val="num" w:pos="5760"/>
        </w:tabs>
        <w:ind w:left="5760" w:hanging="360"/>
      </w:pPr>
      <w:rPr>
        <w:rFonts w:ascii="Arial" w:hAnsi="Arial" w:hint="default"/>
      </w:rPr>
    </w:lvl>
    <w:lvl w:ilvl="8" w:tplc="E39A08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63433D"/>
    <w:multiLevelType w:val="hybridMultilevel"/>
    <w:tmpl w:val="C764B9EA"/>
    <w:lvl w:ilvl="0" w:tplc="DC5E9B56">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0633C93"/>
    <w:multiLevelType w:val="hybridMultilevel"/>
    <w:tmpl w:val="F2122F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12D715C"/>
    <w:multiLevelType w:val="hybridMultilevel"/>
    <w:tmpl w:val="E40664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2D46547"/>
    <w:multiLevelType w:val="hybridMultilevel"/>
    <w:tmpl w:val="563C90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3E1344E"/>
    <w:multiLevelType w:val="hybridMultilevel"/>
    <w:tmpl w:val="DA768D02"/>
    <w:lvl w:ilvl="0" w:tplc="34DA191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8" w15:restartNumberingAfterBreak="0">
    <w:nsid w:val="26217F99"/>
    <w:multiLevelType w:val="hybridMultilevel"/>
    <w:tmpl w:val="3BAA69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7286510"/>
    <w:multiLevelType w:val="hybridMultilevel"/>
    <w:tmpl w:val="FED4A4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93754A9"/>
    <w:multiLevelType w:val="hybridMultilevel"/>
    <w:tmpl w:val="9528B6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A693BD2"/>
    <w:multiLevelType w:val="hybridMultilevel"/>
    <w:tmpl w:val="B182356C"/>
    <w:lvl w:ilvl="0" w:tplc="04250011">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C480CFC"/>
    <w:multiLevelType w:val="multilevel"/>
    <w:tmpl w:val="C090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05CBE"/>
    <w:multiLevelType w:val="hybridMultilevel"/>
    <w:tmpl w:val="9F46F098"/>
    <w:lvl w:ilvl="0" w:tplc="0E36A2DE">
      <w:start w:val="1"/>
      <w:numFmt w:val="decimal"/>
      <w:lvlText w:val="%1)"/>
      <w:lvlJc w:val="left"/>
      <w:pPr>
        <w:ind w:left="3234" w:hanging="360"/>
      </w:pPr>
      <w:rPr>
        <w:rFonts w:hint="default"/>
      </w:rPr>
    </w:lvl>
    <w:lvl w:ilvl="1" w:tplc="04250019" w:tentative="1">
      <w:start w:val="1"/>
      <w:numFmt w:val="lowerLetter"/>
      <w:lvlText w:val="%2."/>
      <w:lvlJc w:val="left"/>
      <w:pPr>
        <w:ind w:left="3954" w:hanging="360"/>
      </w:pPr>
    </w:lvl>
    <w:lvl w:ilvl="2" w:tplc="0425001B" w:tentative="1">
      <w:start w:val="1"/>
      <w:numFmt w:val="lowerRoman"/>
      <w:lvlText w:val="%3."/>
      <w:lvlJc w:val="right"/>
      <w:pPr>
        <w:ind w:left="4674" w:hanging="180"/>
      </w:pPr>
    </w:lvl>
    <w:lvl w:ilvl="3" w:tplc="0425000F" w:tentative="1">
      <w:start w:val="1"/>
      <w:numFmt w:val="decimal"/>
      <w:lvlText w:val="%4."/>
      <w:lvlJc w:val="left"/>
      <w:pPr>
        <w:ind w:left="5394" w:hanging="360"/>
      </w:pPr>
    </w:lvl>
    <w:lvl w:ilvl="4" w:tplc="04250019" w:tentative="1">
      <w:start w:val="1"/>
      <w:numFmt w:val="lowerLetter"/>
      <w:lvlText w:val="%5."/>
      <w:lvlJc w:val="left"/>
      <w:pPr>
        <w:ind w:left="6114" w:hanging="360"/>
      </w:pPr>
    </w:lvl>
    <w:lvl w:ilvl="5" w:tplc="0425001B" w:tentative="1">
      <w:start w:val="1"/>
      <w:numFmt w:val="lowerRoman"/>
      <w:lvlText w:val="%6."/>
      <w:lvlJc w:val="right"/>
      <w:pPr>
        <w:ind w:left="6834" w:hanging="180"/>
      </w:pPr>
    </w:lvl>
    <w:lvl w:ilvl="6" w:tplc="0425000F" w:tentative="1">
      <w:start w:val="1"/>
      <w:numFmt w:val="decimal"/>
      <w:lvlText w:val="%7."/>
      <w:lvlJc w:val="left"/>
      <w:pPr>
        <w:ind w:left="7554" w:hanging="360"/>
      </w:pPr>
    </w:lvl>
    <w:lvl w:ilvl="7" w:tplc="04250019" w:tentative="1">
      <w:start w:val="1"/>
      <w:numFmt w:val="lowerLetter"/>
      <w:lvlText w:val="%8."/>
      <w:lvlJc w:val="left"/>
      <w:pPr>
        <w:ind w:left="8274" w:hanging="360"/>
      </w:pPr>
    </w:lvl>
    <w:lvl w:ilvl="8" w:tplc="0425001B" w:tentative="1">
      <w:start w:val="1"/>
      <w:numFmt w:val="lowerRoman"/>
      <w:lvlText w:val="%9."/>
      <w:lvlJc w:val="right"/>
      <w:pPr>
        <w:ind w:left="8994" w:hanging="180"/>
      </w:pPr>
    </w:lvl>
  </w:abstractNum>
  <w:abstractNum w:abstractNumId="24" w15:restartNumberingAfterBreak="0">
    <w:nsid w:val="305860C9"/>
    <w:multiLevelType w:val="hybridMultilevel"/>
    <w:tmpl w:val="98BAB194"/>
    <w:lvl w:ilvl="0" w:tplc="0B10A8C6">
      <w:start w:val="1"/>
      <w:numFmt w:val="bullet"/>
      <w:lvlText w:val="●"/>
      <w:lvlJc w:val="left"/>
      <w:pPr>
        <w:tabs>
          <w:tab w:val="num" w:pos="720"/>
        </w:tabs>
        <w:ind w:left="720" w:hanging="360"/>
      </w:pPr>
      <w:rPr>
        <w:rFonts w:ascii="Times New Roman" w:hAnsi="Times New Roman" w:hint="default"/>
      </w:rPr>
    </w:lvl>
    <w:lvl w:ilvl="1" w:tplc="5820276A" w:tentative="1">
      <w:start w:val="1"/>
      <w:numFmt w:val="bullet"/>
      <w:lvlText w:val="●"/>
      <w:lvlJc w:val="left"/>
      <w:pPr>
        <w:tabs>
          <w:tab w:val="num" w:pos="1440"/>
        </w:tabs>
        <w:ind w:left="1440" w:hanging="360"/>
      </w:pPr>
      <w:rPr>
        <w:rFonts w:ascii="Times New Roman" w:hAnsi="Times New Roman" w:hint="default"/>
      </w:rPr>
    </w:lvl>
    <w:lvl w:ilvl="2" w:tplc="5F28DDCC" w:tentative="1">
      <w:start w:val="1"/>
      <w:numFmt w:val="bullet"/>
      <w:lvlText w:val="●"/>
      <w:lvlJc w:val="left"/>
      <w:pPr>
        <w:tabs>
          <w:tab w:val="num" w:pos="2160"/>
        </w:tabs>
        <w:ind w:left="2160" w:hanging="360"/>
      </w:pPr>
      <w:rPr>
        <w:rFonts w:ascii="Times New Roman" w:hAnsi="Times New Roman" w:hint="default"/>
      </w:rPr>
    </w:lvl>
    <w:lvl w:ilvl="3" w:tplc="6908DCA6" w:tentative="1">
      <w:start w:val="1"/>
      <w:numFmt w:val="bullet"/>
      <w:lvlText w:val="●"/>
      <w:lvlJc w:val="left"/>
      <w:pPr>
        <w:tabs>
          <w:tab w:val="num" w:pos="2880"/>
        </w:tabs>
        <w:ind w:left="2880" w:hanging="360"/>
      </w:pPr>
      <w:rPr>
        <w:rFonts w:ascii="Times New Roman" w:hAnsi="Times New Roman" w:hint="default"/>
      </w:rPr>
    </w:lvl>
    <w:lvl w:ilvl="4" w:tplc="49CECADC" w:tentative="1">
      <w:start w:val="1"/>
      <w:numFmt w:val="bullet"/>
      <w:lvlText w:val="●"/>
      <w:lvlJc w:val="left"/>
      <w:pPr>
        <w:tabs>
          <w:tab w:val="num" w:pos="3600"/>
        </w:tabs>
        <w:ind w:left="3600" w:hanging="360"/>
      </w:pPr>
      <w:rPr>
        <w:rFonts w:ascii="Times New Roman" w:hAnsi="Times New Roman" w:hint="default"/>
      </w:rPr>
    </w:lvl>
    <w:lvl w:ilvl="5" w:tplc="178EF5F0" w:tentative="1">
      <w:start w:val="1"/>
      <w:numFmt w:val="bullet"/>
      <w:lvlText w:val="●"/>
      <w:lvlJc w:val="left"/>
      <w:pPr>
        <w:tabs>
          <w:tab w:val="num" w:pos="4320"/>
        </w:tabs>
        <w:ind w:left="4320" w:hanging="360"/>
      </w:pPr>
      <w:rPr>
        <w:rFonts w:ascii="Times New Roman" w:hAnsi="Times New Roman" w:hint="default"/>
      </w:rPr>
    </w:lvl>
    <w:lvl w:ilvl="6" w:tplc="7C02B444" w:tentative="1">
      <w:start w:val="1"/>
      <w:numFmt w:val="bullet"/>
      <w:lvlText w:val="●"/>
      <w:lvlJc w:val="left"/>
      <w:pPr>
        <w:tabs>
          <w:tab w:val="num" w:pos="5040"/>
        </w:tabs>
        <w:ind w:left="5040" w:hanging="360"/>
      </w:pPr>
      <w:rPr>
        <w:rFonts w:ascii="Times New Roman" w:hAnsi="Times New Roman" w:hint="default"/>
      </w:rPr>
    </w:lvl>
    <w:lvl w:ilvl="7" w:tplc="133E8F08" w:tentative="1">
      <w:start w:val="1"/>
      <w:numFmt w:val="bullet"/>
      <w:lvlText w:val="●"/>
      <w:lvlJc w:val="left"/>
      <w:pPr>
        <w:tabs>
          <w:tab w:val="num" w:pos="5760"/>
        </w:tabs>
        <w:ind w:left="5760" w:hanging="360"/>
      </w:pPr>
      <w:rPr>
        <w:rFonts w:ascii="Times New Roman" w:hAnsi="Times New Roman" w:hint="default"/>
      </w:rPr>
    </w:lvl>
    <w:lvl w:ilvl="8" w:tplc="C9265F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1E2663B"/>
    <w:multiLevelType w:val="hybridMultilevel"/>
    <w:tmpl w:val="7EA4FC02"/>
    <w:lvl w:ilvl="0" w:tplc="A3AC75D2">
      <w:start w:val="1"/>
      <w:numFmt w:val="bullet"/>
      <w:lvlText w:val="•"/>
      <w:lvlJc w:val="left"/>
      <w:pPr>
        <w:tabs>
          <w:tab w:val="num" w:pos="720"/>
        </w:tabs>
        <w:ind w:left="720" w:hanging="360"/>
      </w:pPr>
      <w:rPr>
        <w:rFonts w:ascii="Arial" w:hAnsi="Arial" w:hint="default"/>
      </w:rPr>
    </w:lvl>
    <w:lvl w:ilvl="1" w:tplc="95CE9B40" w:tentative="1">
      <w:start w:val="1"/>
      <w:numFmt w:val="bullet"/>
      <w:lvlText w:val="•"/>
      <w:lvlJc w:val="left"/>
      <w:pPr>
        <w:tabs>
          <w:tab w:val="num" w:pos="1440"/>
        </w:tabs>
        <w:ind w:left="1440" w:hanging="360"/>
      </w:pPr>
      <w:rPr>
        <w:rFonts w:ascii="Arial" w:hAnsi="Arial" w:hint="default"/>
      </w:rPr>
    </w:lvl>
    <w:lvl w:ilvl="2" w:tplc="60540308" w:tentative="1">
      <w:start w:val="1"/>
      <w:numFmt w:val="bullet"/>
      <w:lvlText w:val="•"/>
      <w:lvlJc w:val="left"/>
      <w:pPr>
        <w:tabs>
          <w:tab w:val="num" w:pos="2160"/>
        </w:tabs>
        <w:ind w:left="2160" w:hanging="360"/>
      </w:pPr>
      <w:rPr>
        <w:rFonts w:ascii="Arial" w:hAnsi="Arial" w:hint="default"/>
      </w:rPr>
    </w:lvl>
    <w:lvl w:ilvl="3" w:tplc="8C2E2536" w:tentative="1">
      <w:start w:val="1"/>
      <w:numFmt w:val="bullet"/>
      <w:lvlText w:val="•"/>
      <w:lvlJc w:val="left"/>
      <w:pPr>
        <w:tabs>
          <w:tab w:val="num" w:pos="2880"/>
        </w:tabs>
        <w:ind w:left="2880" w:hanging="360"/>
      </w:pPr>
      <w:rPr>
        <w:rFonts w:ascii="Arial" w:hAnsi="Arial" w:hint="default"/>
      </w:rPr>
    </w:lvl>
    <w:lvl w:ilvl="4" w:tplc="EC3C4BC4" w:tentative="1">
      <w:start w:val="1"/>
      <w:numFmt w:val="bullet"/>
      <w:lvlText w:val="•"/>
      <w:lvlJc w:val="left"/>
      <w:pPr>
        <w:tabs>
          <w:tab w:val="num" w:pos="3600"/>
        </w:tabs>
        <w:ind w:left="3600" w:hanging="360"/>
      </w:pPr>
      <w:rPr>
        <w:rFonts w:ascii="Arial" w:hAnsi="Arial" w:hint="default"/>
      </w:rPr>
    </w:lvl>
    <w:lvl w:ilvl="5" w:tplc="05FAC24E" w:tentative="1">
      <w:start w:val="1"/>
      <w:numFmt w:val="bullet"/>
      <w:lvlText w:val="•"/>
      <w:lvlJc w:val="left"/>
      <w:pPr>
        <w:tabs>
          <w:tab w:val="num" w:pos="4320"/>
        </w:tabs>
        <w:ind w:left="4320" w:hanging="360"/>
      </w:pPr>
      <w:rPr>
        <w:rFonts w:ascii="Arial" w:hAnsi="Arial" w:hint="default"/>
      </w:rPr>
    </w:lvl>
    <w:lvl w:ilvl="6" w:tplc="E2903E72" w:tentative="1">
      <w:start w:val="1"/>
      <w:numFmt w:val="bullet"/>
      <w:lvlText w:val="•"/>
      <w:lvlJc w:val="left"/>
      <w:pPr>
        <w:tabs>
          <w:tab w:val="num" w:pos="5040"/>
        </w:tabs>
        <w:ind w:left="5040" w:hanging="360"/>
      </w:pPr>
      <w:rPr>
        <w:rFonts w:ascii="Arial" w:hAnsi="Arial" w:hint="default"/>
      </w:rPr>
    </w:lvl>
    <w:lvl w:ilvl="7" w:tplc="0B02A454" w:tentative="1">
      <w:start w:val="1"/>
      <w:numFmt w:val="bullet"/>
      <w:lvlText w:val="•"/>
      <w:lvlJc w:val="left"/>
      <w:pPr>
        <w:tabs>
          <w:tab w:val="num" w:pos="5760"/>
        </w:tabs>
        <w:ind w:left="5760" w:hanging="360"/>
      </w:pPr>
      <w:rPr>
        <w:rFonts w:ascii="Arial" w:hAnsi="Arial" w:hint="default"/>
      </w:rPr>
    </w:lvl>
    <w:lvl w:ilvl="8" w:tplc="BF8602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171FB9"/>
    <w:multiLevelType w:val="hybridMultilevel"/>
    <w:tmpl w:val="DFC04F44"/>
    <w:lvl w:ilvl="0" w:tplc="3DAC80E8">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27" w15:restartNumberingAfterBreak="0">
    <w:nsid w:val="36E64713"/>
    <w:multiLevelType w:val="hybridMultilevel"/>
    <w:tmpl w:val="D144C21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9D14D75"/>
    <w:multiLevelType w:val="hybridMultilevel"/>
    <w:tmpl w:val="6E6C8A1A"/>
    <w:lvl w:ilvl="0" w:tplc="9CF6F1FA">
      <w:start w:val="1"/>
      <w:numFmt w:val="bullet"/>
      <w:lvlText w:val="•"/>
      <w:lvlJc w:val="left"/>
      <w:pPr>
        <w:tabs>
          <w:tab w:val="num" w:pos="720"/>
        </w:tabs>
        <w:ind w:left="720" w:hanging="360"/>
      </w:pPr>
      <w:rPr>
        <w:rFonts w:ascii="Times New Roman" w:hAnsi="Times New Roman" w:hint="default"/>
      </w:rPr>
    </w:lvl>
    <w:lvl w:ilvl="1" w:tplc="AE964104">
      <w:start w:val="110"/>
      <w:numFmt w:val="bullet"/>
      <w:lvlText w:val="•"/>
      <w:lvlJc w:val="left"/>
      <w:pPr>
        <w:tabs>
          <w:tab w:val="num" w:pos="1440"/>
        </w:tabs>
        <w:ind w:left="1440" w:hanging="360"/>
      </w:pPr>
      <w:rPr>
        <w:rFonts w:ascii="Times New Roman" w:hAnsi="Times New Roman" w:hint="default"/>
      </w:rPr>
    </w:lvl>
    <w:lvl w:ilvl="2" w:tplc="9F9E09CC" w:tentative="1">
      <w:start w:val="1"/>
      <w:numFmt w:val="bullet"/>
      <w:lvlText w:val="•"/>
      <w:lvlJc w:val="left"/>
      <w:pPr>
        <w:tabs>
          <w:tab w:val="num" w:pos="2160"/>
        </w:tabs>
        <w:ind w:left="2160" w:hanging="360"/>
      </w:pPr>
      <w:rPr>
        <w:rFonts w:ascii="Times New Roman" w:hAnsi="Times New Roman" w:hint="default"/>
      </w:rPr>
    </w:lvl>
    <w:lvl w:ilvl="3" w:tplc="2BCCA29C" w:tentative="1">
      <w:start w:val="1"/>
      <w:numFmt w:val="bullet"/>
      <w:lvlText w:val="•"/>
      <w:lvlJc w:val="left"/>
      <w:pPr>
        <w:tabs>
          <w:tab w:val="num" w:pos="2880"/>
        </w:tabs>
        <w:ind w:left="2880" w:hanging="360"/>
      </w:pPr>
      <w:rPr>
        <w:rFonts w:ascii="Times New Roman" w:hAnsi="Times New Roman" w:hint="default"/>
      </w:rPr>
    </w:lvl>
    <w:lvl w:ilvl="4" w:tplc="B4467F3E" w:tentative="1">
      <w:start w:val="1"/>
      <w:numFmt w:val="bullet"/>
      <w:lvlText w:val="•"/>
      <w:lvlJc w:val="left"/>
      <w:pPr>
        <w:tabs>
          <w:tab w:val="num" w:pos="3600"/>
        </w:tabs>
        <w:ind w:left="3600" w:hanging="360"/>
      </w:pPr>
      <w:rPr>
        <w:rFonts w:ascii="Times New Roman" w:hAnsi="Times New Roman" w:hint="default"/>
      </w:rPr>
    </w:lvl>
    <w:lvl w:ilvl="5" w:tplc="07C2FBA8" w:tentative="1">
      <w:start w:val="1"/>
      <w:numFmt w:val="bullet"/>
      <w:lvlText w:val="•"/>
      <w:lvlJc w:val="left"/>
      <w:pPr>
        <w:tabs>
          <w:tab w:val="num" w:pos="4320"/>
        </w:tabs>
        <w:ind w:left="4320" w:hanging="360"/>
      </w:pPr>
      <w:rPr>
        <w:rFonts w:ascii="Times New Roman" w:hAnsi="Times New Roman" w:hint="default"/>
      </w:rPr>
    </w:lvl>
    <w:lvl w:ilvl="6" w:tplc="DF2C1FA0" w:tentative="1">
      <w:start w:val="1"/>
      <w:numFmt w:val="bullet"/>
      <w:lvlText w:val="•"/>
      <w:lvlJc w:val="left"/>
      <w:pPr>
        <w:tabs>
          <w:tab w:val="num" w:pos="5040"/>
        </w:tabs>
        <w:ind w:left="5040" w:hanging="360"/>
      </w:pPr>
      <w:rPr>
        <w:rFonts w:ascii="Times New Roman" w:hAnsi="Times New Roman" w:hint="default"/>
      </w:rPr>
    </w:lvl>
    <w:lvl w:ilvl="7" w:tplc="BAB43A44" w:tentative="1">
      <w:start w:val="1"/>
      <w:numFmt w:val="bullet"/>
      <w:lvlText w:val="•"/>
      <w:lvlJc w:val="left"/>
      <w:pPr>
        <w:tabs>
          <w:tab w:val="num" w:pos="5760"/>
        </w:tabs>
        <w:ind w:left="5760" w:hanging="360"/>
      </w:pPr>
      <w:rPr>
        <w:rFonts w:ascii="Times New Roman" w:hAnsi="Times New Roman" w:hint="default"/>
      </w:rPr>
    </w:lvl>
    <w:lvl w:ilvl="8" w:tplc="8D1E43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A202631"/>
    <w:multiLevelType w:val="hybridMultilevel"/>
    <w:tmpl w:val="CA243C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E882CBC"/>
    <w:multiLevelType w:val="hybridMultilevel"/>
    <w:tmpl w:val="AF746564"/>
    <w:lvl w:ilvl="0" w:tplc="11CE70D8">
      <w:start w:val="1"/>
      <w:numFmt w:val="decimal"/>
      <w:lvlText w:val="%1)"/>
      <w:lvlJc w:val="left"/>
      <w:pPr>
        <w:ind w:left="1040" w:hanging="360"/>
      </w:pPr>
      <w:rPr>
        <w:rFonts w:hint="default"/>
        <w:vertAlign w:val="baseline"/>
      </w:rPr>
    </w:lvl>
    <w:lvl w:ilvl="1" w:tplc="04250019" w:tentative="1">
      <w:start w:val="1"/>
      <w:numFmt w:val="lowerLetter"/>
      <w:lvlText w:val="%2."/>
      <w:lvlJc w:val="left"/>
      <w:pPr>
        <w:ind w:left="1760" w:hanging="360"/>
      </w:pPr>
    </w:lvl>
    <w:lvl w:ilvl="2" w:tplc="0425001B" w:tentative="1">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31" w15:restartNumberingAfterBreak="0">
    <w:nsid w:val="41CB42CD"/>
    <w:multiLevelType w:val="hybridMultilevel"/>
    <w:tmpl w:val="EAD6B2DE"/>
    <w:lvl w:ilvl="0" w:tplc="21F06DD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42376DF9"/>
    <w:multiLevelType w:val="hybridMultilevel"/>
    <w:tmpl w:val="A28EBF76"/>
    <w:lvl w:ilvl="0" w:tplc="09FC453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3C474B0"/>
    <w:multiLevelType w:val="multilevel"/>
    <w:tmpl w:val="9DFE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8E1F86"/>
    <w:multiLevelType w:val="hybridMultilevel"/>
    <w:tmpl w:val="BA5E44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5D96998"/>
    <w:multiLevelType w:val="hybridMultilevel"/>
    <w:tmpl w:val="B4525662"/>
    <w:lvl w:ilvl="0" w:tplc="68A64602">
      <w:start w:val="1"/>
      <w:numFmt w:val="decimal"/>
      <w:lvlText w:val="%1)"/>
      <w:lvlJc w:val="left"/>
      <w:pPr>
        <w:ind w:left="720" w:hanging="360"/>
      </w:pPr>
      <w:rPr>
        <w:rFonts w:hint="default"/>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B663B6F"/>
    <w:multiLevelType w:val="hybridMultilevel"/>
    <w:tmpl w:val="0E74F224"/>
    <w:lvl w:ilvl="0" w:tplc="642A0A5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7" w15:restartNumberingAfterBreak="0">
    <w:nsid w:val="4DFB6B24"/>
    <w:multiLevelType w:val="hybridMultilevel"/>
    <w:tmpl w:val="419A4738"/>
    <w:lvl w:ilvl="0" w:tplc="837250A6">
      <w:start w:val="1"/>
      <w:numFmt w:val="decimal"/>
      <w:lvlText w:val="%1."/>
      <w:lvlJc w:val="left"/>
      <w:pPr>
        <w:tabs>
          <w:tab w:val="num" w:pos="720"/>
        </w:tabs>
        <w:ind w:left="720" w:hanging="360"/>
      </w:pPr>
    </w:lvl>
    <w:lvl w:ilvl="1" w:tplc="4808CA92" w:tentative="1">
      <w:start w:val="1"/>
      <w:numFmt w:val="decimal"/>
      <w:lvlText w:val="%2."/>
      <w:lvlJc w:val="left"/>
      <w:pPr>
        <w:tabs>
          <w:tab w:val="num" w:pos="1440"/>
        </w:tabs>
        <w:ind w:left="1440" w:hanging="360"/>
      </w:pPr>
    </w:lvl>
    <w:lvl w:ilvl="2" w:tplc="ECE6F982" w:tentative="1">
      <w:start w:val="1"/>
      <w:numFmt w:val="decimal"/>
      <w:lvlText w:val="%3."/>
      <w:lvlJc w:val="left"/>
      <w:pPr>
        <w:tabs>
          <w:tab w:val="num" w:pos="2160"/>
        </w:tabs>
        <w:ind w:left="2160" w:hanging="360"/>
      </w:pPr>
    </w:lvl>
    <w:lvl w:ilvl="3" w:tplc="BA527440" w:tentative="1">
      <w:start w:val="1"/>
      <w:numFmt w:val="decimal"/>
      <w:lvlText w:val="%4."/>
      <w:lvlJc w:val="left"/>
      <w:pPr>
        <w:tabs>
          <w:tab w:val="num" w:pos="2880"/>
        </w:tabs>
        <w:ind w:left="2880" w:hanging="360"/>
      </w:pPr>
    </w:lvl>
    <w:lvl w:ilvl="4" w:tplc="475C2284" w:tentative="1">
      <w:start w:val="1"/>
      <w:numFmt w:val="decimal"/>
      <w:lvlText w:val="%5."/>
      <w:lvlJc w:val="left"/>
      <w:pPr>
        <w:tabs>
          <w:tab w:val="num" w:pos="3600"/>
        </w:tabs>
        <w:ind w:left="3600" w:hanging="360"/>
      </w:pPr>
    </w:lvl>
    <w:lvl w:ilvl="5" w:tplc="8066646C" w:tentative="1">
      <w:start w:val="1"/>
      <w:numFmt w:val="decimal"/>
      <w:lvlText w:val="%6."/>
      <w:lvlJc w:val="left"/>
      <w:pPr>
        <w:tabs>
          <w:tab w:val="num" w:pos="4320"/>
        </w:tabs>
        <w:ind w:left="4320" w:hanging="360"/>
      </w:pPr>
    </w:lvl>
    <w:lvl w:ilvl="6" w:tplc="D98C8F0A" w:tentative="1">
      <w:start w:val="1"/>
      <w:numFmt w:val="decimal"/>
      <w:lvlText w:val="%7."/>
      <w:lvlJc w:val="left"/>
      <w:pPr>
        <w:tabs>
          <w:tab w:val="num" w:pos="5040"/>
        </w:tabs>
        <w:ind w:left="5040" w:hanging="360"/>
      </w:pPr>
    </w:lvl>
    <w:lvl w:ilvl="7" w:tplc="FF12F3BE" w:tentative="1">
      <w:start w:val="1"/>
      <w:numFmt w:val="decimal"/>
      <w:lvlText w:val="%8."/>
      <w:lvlJc w:val="left"/>
      <w:pPr>
        <w:tabs>
          <w:tab w:val="num" w:pos="5760"/>
        </w:tabs>
        <w:ind w:left="5760" w:hanging="360"/>
      </w:pPr>
    </w:lvl>
    <w:lvl w:ilvl="8" w:tplc="7FF67004" w:tentative="1">
      <w:start w:val="1"/>
      <w:numFmt w:val="decimal"/>
      <w:lvlText w:val="%9."/>
      <w:lvlJc w:val="left"/>
      <w:pPr>
        <w:tabs>
          <w:tab w:val="num" w:pos="6480"/>
        </w:tabs>
        <w:ind w:left="6480" w:hanging="360"/>
      </w:pPr>
    </w:lvl>
  </w:abstractNum>
  <w:abstractNum w:abstractNumId="38" w15:restartNumberingAfterBreak="0">
    <w:nsid w:val="4E7E6EB5"/>
    <w:multiLevelType w:val="hybridMultilevel"/>
    <w:tmpl w:val="9CDC5466"/>
    <w:lvl w:ilvl="0" w:tplc="561A9D26">
      <w:start w:val="1"/>
      <w:numFmt w:val="decimal"/>
      <w:lvlText w:val="%1)"/>
      <w:lvlJc w:val="left"/>
      <w:pPr>
        <w:ind w:left="3921" w:hanging="360"/>
      </w:pPr>
      <w:rPr>
        <w:rFonts w:hint="default"/>
        <w:vertAlign w:val="baseline"/>
      </w:rPr>
    </w:lvl>
    <w:lvl w:ilvl="1" w:tplc="04250019" w:tentative="1">
      <w:start w:val="1"/>
      <w:numFmt w:val="lowerLetter"/>
      <w:lvlText w:val="%2."/>
      <w:lvlJc w:val="left"/>
      <w:pPr>
        <w:ind w:left="4641" w:hanging="360"/>
      </w:pPr>
    </w:lvl>
    <w:lvl w:ilvl="2" w:tplc="0425001B" w:tentative="1">
      <w:start w:val="1"/>
      <w:numFmt w:val="lowerRoman"/>
      <w:lvlText w:val="%3."/>
      <w:lvlJc w:val="right"/>
      <w:pPr>
        <w:ind w:left="5361" w:hanging="180"/>
      </w:pPr>
    </w:lvl>
    <w:lvl w:ilvl="3" w:tplc="0425000F" w:tentative="1">
      <w:start w:val="1"/>
      <w:numFmt w:val="decimal"/>
      <w:lvlText w:val="%4."/>
      <w:lvlJc w:val="left"/>
      <w:pPr>
        <w:ind w:left="6081" w:hanging="360"/>
      </w:pPr>
    </w:lvl>
    <w:lvl w:ilvl="4" w:tplc="04250019" w:tentative="1">
      <w:start w:val="1"/>
      <w:numFmt w:val="lowerLetter"/>
      <w:lvlText w:val="%5."/>
      <w:lvlJc w:val="left"/>
      <w:pPr>
        <w:ind w:left="6801" w:hanging="360"/>
      </w:pPr>
    </w:lvl>
    <w:lvl w:ilvl="5" w:tplc="0425001B" w:tentative="1">
      <w:start w:val="1"/>
      <w:numFmt w:val="lowerRoman"/>
      <w:lvlText w:val="%6."/>
      <w:lvlJc w:val="right"/>
      <w:pPr>
        <w:ind w:left="7521" w:hanging="180"/>
      </w:pPr>
    </w:lvl>
    <w:lvl w:ilvl="6" w:tplc="0425000F" w:tentative="1">
      <w:start w:val="1"/>
      <w:numFmt w:val="decimal"/>
      <w:lvlText w:val="%7."/>
      <w:lvlJc w:val="left"/>
      <w:pPr>
        <w:ind w:left="8241" w:hanging="360"/>
      </w:pPr>
    </w:lvl>
    <w:lvl w:ilvl="7" w:tplc="04250019" w:tentative="1">
      <w:start w:val="1"/>
      <w:numFmt w:val="lowerLetter"/>
      <w:lvlText w:val="%8."/>
      <w:lvlJc w:val="left"/>
      <w:pPr>
        <w:ind w:left="8961" w:hanging="360"/>
      </w:pPr>
    </w:lvl>
    <w:lvl w:ilvl="8" w:tplc="0425001B" w:tentative="1">
      <w:start w:val="1"/>
      <w:numFmt w:val="lowerRoman"/>
      <w:lvlText w:val="%9."/>
      <w:lvlJc w:val="right"/>
      <w:pPr>
        <w:ind w:left="9681" w:hanging="180"/>
      </w:pPr>
    </w:lvl>
  </w:abstractNum>
  <w:abstractNum w:abstractNumId="39" w15:restartNumberingAfterBreak="0">
    <w:nsid w:val="51C24390"/>
    <w:multiLevelType w:val="hybridMultilevel"/>
    <w:tmpl w:val="ED3E1B78"/>
    <w:lvl w:ilvl="0" w:tplc="A9F6AF20">
      <w:start w:val="4"/>
      <w:numFmt w:val="decimal"/>
      <w:lvlText w:val="(%1)"/>
      <w:lvlJc w:val="left"/>
      <w:pPr>
        <w:ind w:left="36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0" w15:restartNumberingAfterBreak="0">
    <w:nsid w:val="54F7449C"/>
    <w:multiLevelType w:val="hybridMultilevel"/>
    <w:tmpl w:val="2AB6E1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5014F09"/>
    <w:multiLevelType w:val="multilevel"/>
    <w:tmpl w:val="9DF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8D5697"/>
    <w:multiLevelType w:val="hybridMultilevel"/>
    <w:tmpl w:val="FD1CC9C0"/>
    <w:lvl w:ilvl="0" w:tplc="7F5697F0">
      <w:start w:val="1"/>
      <w:numFmt w:val="decimal"/>
      <w:lvlText w:val="(%1)"/>
      <w:lvlJc w:val="left"/>
      <w:pPr>
        <w:ind w:left="720" w:hanging="360"/>
      </w:pPr>
      <w:rPr>
        <w:rFonts w:eastAsiaTheme="minorHAnsi" w:hint="default"/>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A035EA6"/>
    <w:multiLevelType w:val="hybridMultilevel"/>
    <w:tmpl w:val="FDA8D36E"/>
    <w:lvl w:ilvl="0" w:tplc="FBCA3C8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5B010A7B"/>
    <w:multiLevelType w:val="hybridMultilevel"/>
    <w:tmpl w:val="52B6A120"/>
    <w:lvl w:ilvl="0" w:tplc="C5C6BC86">
      <w:start w:val="1"/>
      <w:numFmt w:val="decimal"/>
      <w:lvlText w:val="%1)"/>
      <w:lvlJc w:val="left"/>
      <w:pPr>
        <w:ind w:left="1400" w:hanging="360"/>
      </w:pPr>
      <w:rPr>
        <w:rFonts w:hint="default"/>
        <w:vertAlign w:val="baseline"/>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45" w15:restartNumberingAfterBreak="0">
    <w:nsid w:val="5B2C010A"/>
    <w:multiLevelType w:val="hybridMultilevel"/>
    <w:tmpl w:val="DCD2E190"/>
    <w:lvl w:ilvl="0" w:tplc="A9F6AF2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F0C07C3"/>
    <w:multiLevelType w:val="hybridMultilevel"/>
    <w:tmpl w:val="2F9017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5F2F5A10"/>
    <w:multiLevelType w:val="hybridMultilevel"/>
    <w:tmpl w:val="FC0E6A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601A1FCA"/>
    <w:multiLevelType w:val="hybridMultilevel"/>
    <w:tmpl w:val="619277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5680E5D"/>
    <w:multiLevelType w:val="hybridMultilevel"/>
    <w:tmpl w:val="6F684446"/>
    <w:lvl w:ilvl="0" w:tplc="9AF05FF2">
      <w:start w:val="1"/>
      <w:numFmt w:val="bullet"/>
      <w:lvlText w:val="•"/>
      <w:lvlJc w:val="left"/>
      <w:pPr>
        <w:tabs>
          <w:tab w:val="num" w:pos="720"/>
        </w:tabs>
        <w:ind w:left="720" w:hanging="360"/>
      </w:pPr>
      <w:rPr>
        <w:rFonts w:ascii="Arial" w:hAnsi="Arial" w:hint="default"/>
      </w:rPr>
    </w:lvl>
    <w:lvl w:ilvl="1" w:tplc="3556948A" w:tentative="1">
      <w:start w:val="1"/>
      <w:numFmt w:val="bullet"/>
      <w:lvlText w:val="•"/>
      <w:lvlJc w:val="left"/>
      <w:pPr>
        <w:tabs>
          <w:tab w:val="num" w:pos="1440"/>
        </w:tabs>
        <w:ind w:left="1440" w:hanging="360"/>
      </w:pPr>
      <w:rPr>
        <w:rFonts w:ascii="Arial" w:hAnsi="Arial" w:hint="default"/>
      </w:rPr>
    </w:lvl>
    <w:lvl w:ilvl="2" w:tplc="F34A05EE" w:tentative="1">
      <w:start w:val="1"/>
      <w:numFmt w:val="bullet"/>
      <w:lvlText w:val="•"/>
      <w:lvlJc w:val="left"/>
      <w:pPr>
        <w:tabs>
          <w:tab w:val="num" w:pos="2160"/>
        </w:tabs>
        <w:ind w:left="2160" w:hanging="360"/>
      </w:pPr>
      <w:rPr>
        <w:rFonts w:ascii="Arial" w:hAnsi="Arial" w:hint="default"/>
      </w:rPr>
    </w:lvl>
    <w:lvl w:ilvl="3" w:tplc="DACC5D76" w:tentative="1">
      <w:start w:val="1"/>
      <w:numFmt w:val="bullet"/>
      <w:lvlText w:val="•"/>
      <w:lvlJc w:val="left"/>
      <w:pPr>
        <w:tabs>
          <w:tab w:val="num" w:pos="2880"/>
        </w:tabs>
        <w:ind w:left="2880" w:hanging="360"/>
      </w:pPr>
      <w:rPr>
        <w:rFonts w:ascii="Arial" w:hAnsi="Arial" w:hint="default"/>
      </w:rPr>
    </w:lvl>
    <w:lvl w:ilvl="4" w:tplc="13C268A0" w:tentative="1">
      <w:start w:val="1"/>
      <w:numFmt w:val="bullet"/>
      <w:lvlText w:val="•"/>
      <w:lvlJc w:val="left"/>
      <w:pPr>
        <w:tabs>
          <w:tab w:val="num" w:pos="3600"/>
        </w:tabs>
        <w:ind w:left="3600" w:hanging="360"/>
      </w:pPr>
      <w:rPr>
        <w:rFonts w:ascii="Arial" w:hAnsi="Arial" w:hint="default"/>
      </w:rPr>
    </w:lvl>
    <w:lvl w:ilvl="5" w:tplc="5EC2A550" w:tentative="1">
      <w:start w:val="1"/>
      <w:numFmt w:val="bullet"/>
      <w:lvlText w:val="•"/>
      <w:lvlJc w:val="left"/>
      <w:pPr>
        <w:tabs>
          <w:tab w:val="num" w:pos="4320"/>
        </w:tabs>
        <w:ind w:left="4320" w:hanging="360"/>
      </w:pPr>
      <w:rPr>
        <w:rFonts w:ascii="Arial" w:hAnsi="Arial" w:hint="default"/>
      </w:rPr>
    </w:lvl>
    <w:lvl w:ilvl="6" w:tplc="7DD82F3A" w:tentative="1">
      <w:start w:val="1"/>
      <w:numFmt w:val="bullet"/>
      <w:lvlText w:val="•"/>
      <w:lvlJc w:val="left"/>
      <w:pPr>
        <w:tabs>
          <w:tab w:val="num" w:pos="5040"/>
        </w:tabs>
        <w:ind w:left="5040" w:hanging="360"/>
      </w:pPr>
      <w:rPr>
        <w:rFonts w:ascii="Arial" w:hAnsi="Arial" w:hint="default"/>
      </w:rPr>
    </w:lvl>
    <w:lvl w:ilvl="7" w:tplc="10D8A210" w:tentative="1">
      <w:start w:val="1"/>
      <w:numFmt w:val="bullet"/>
      <w:lvlText w:val="•"/>
      <w:lvlJc w:val="left"/>
      <w:pPr>
        <w:tabs>
          <w:tab w:val="num" w:pos="5760"/>
        </w:tabs>
        <w:ind w:left="5760" w:hanging="360"/>
      </w:pPr>
      <w:rPr>
        <w:rFonts w:ascii="Arial" w:hAnsi="Arial" w:hint="default"/>
      </w:rPr>
    </w:lvl>
    <w:lvl w:ilvl="8" w:tplc="A718CC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470445"/>
    <w:multiLevelType w:val="hybridMultilevel"/>
    <w:tmpl w:val="29260A04"/>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69AA7504"/>
    <w:multiLevelType w:val="hybridMultilevel"/>
    <w:tmpl w:val="C984878C"/>
    <w:lvl w:ilvl="0" w:tplc="B0262556">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2" w15:restartNumberingAfterBreak="0">
    <w:nsid w:val="6BAC0206"/>
    <w:multiLevelType w:val="hybridMultilevel"/>
    <w:tmpl w:val="E432D826"/>
    <w:lvl w:ilvl="0" w:tplc="E13A1954">
      <w:start w:val="1"/>
      <w:numFmt w:val="decimal"/>
      <w:lvlText w:val="%1)"/>
      <w:lvlJc w:val="left"/>
      <w:pPr>
        <w:ind w:left="720" w:hanging="360"/>
      </w:pPr>
      <w:rPr>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6BDB7B8B"/>
    <w:multiLevelType w:val="hybridMultilevel"/>
    <w:tmpl w:val="29AAAE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6FAA1BB7"/>
    <w:multiLevelType w:val="hybridMultilevel"/>
    <w:tmpl w:val="C8FC25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0611283"/>
    <w:multiLevelType w:val="hybridMultilevel"/>
    <w:tmpl w:val="FE4431B0"/>
    <w:lvl w:ilvl="0" w:tplc="36722F2C">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56" w15:restartNumberingAfterBreak="0">
    <w:nsid w:val="7B694FB8"/>
    <w:multiLevelType w:val="hybridMultilevel"/>
    <w:tmpl w:val="014410A0"/>
    <w:lvl w:ilvl="0" w:tplc="0D7C959C">
      <w:start w:val="1"/>
      <w:numFmt w:val="bullet"/>
      <w:lvlText w:val=""/>
      <w:lvlJc w:val="left"/>
      <w:pPr>
        <w:tabs>
          <w:tab w:val="num" w:pos="720"/>
        </w:tabs>
        <w:ind w:left="720" w:hanging="360"/>
      </w:pPr>
      <w:rPr>
        <w:rFonts w:ascii="Wingdings" w:hAnsi="Wingdings" w:hint="default"/>
      </w:rPr>
    </w:lvl>
    <w:lvl w:ilvl="1" w:tplc="048E3C60" w:tentative="1">
      <w:start w:val="1"/>
      <w:numFmt w:val="bullet"/>
      <w:lvlText w:val=""/>
      <w:lvlJc w:val="left"/>
      <w:pPr>
        <w:tabs>
          <w:tab w:val="num" w:pos="1440"/>
        </w:tabs>
        <w:ind w:left="1440" w:hanging="360"/>
      </w:pPr>
      <w:rPr>
        <w:rFonts w:ascii="Wingdings" w:hAnsi="Wingdings" w:hint="default"/>
      </w:rPr>
    </w:lvl>
    <w:lvl w:ilvl="2" w:tplc="84B0C448" w:tentative="1">
      <w:start w:val="1"/>
      <w:numFmt w:val="bullet"/>
      <w:lvlText w:val=""/>
      <w:lvlJc w:val="left"/>
      <w:pPr>
        <w:tabs>
          <w:tab w:val="num" w:pos="2160"/>
        </w:tabs>
        <w:ind w:left="2160" w:hanging="360"/>
      </w:pPr>
      <w:rPr>
        <w:rFonts w:ascii="Wingdings" w:hAnsi="Wingdings" w:hint="default"/>
      </w:rPr>
    </w:lvl>
    <w:lvl w:ilvl="3" w:tplc="86EA51CE" w:tentative="1">
      <w:start w:val="1"/>
      <w:numFmt w:val="bullet"/>
      <w:lvlText w:val=""/>
      <w:lvlJc w:val="left"/>
      <w:pPr>
        <w:tabs>
          <w:tab w:val="num" w:pos="2880"/>
        </w:tabs>
        <w:ind w:left="2880" w:hanging="360"/>
      </w:pPr>
      <w:rPr>
        <w:rFonts w:ascii="Wingdings" w:hAnsi="Wingdings" w:hint="default"/>
      </w:rPr>
    </w:lvl>
    <w:lvl w:ilvl="4" w:tplc="C4D6FC38" w:tentative="1">
      <w:start w:val="1"/>
      <w:numFmt w:val="bullet"/>
      <w:lvlText w:val=""/>
      <w:lvlJc w:val="left"/>
      <w:pPr>
        <w:tabs>
          <w:tab w:val="num" w:pos="3600"/>
        </w:tabs>
        <w:ind w:left="3600" w:hanging="360"/>
      </w:pPr>
      <w:rPr>
        <w:rFonts w:ascii="Wingdings" w:hAnsi="Wingdings" w:hint="default"/>
      </w:rPr>
    </w:lvl>
    <w:lvl w:ilvl="5" w:tplc="7ED2D9A0" w:tentative="1">
      <w:start w:val="1"/>
      <w:numFmt w:val="bullet"/>
      <w:lvlText w:val=""/>
      <w:lvlJc w:val="left"/>
      <w:pPr>
        <w:tabs>
          <w:tab w:val="num" w:pos="4320"/>
        </w:tabs>
        <w:ind w:left="4320" w:hanging="360"/>
      </w:pPr>
      <w:rPr>
        <w:rFonts w:ascii="Wingdings" w:hAnsi="Wingdings" w:hint="default"/>
      </w:rPr>
    </w:lvl>
    <w:lvl w:ilvl="6" w:tplc="8B968748" w:tentative="1">
      <w:start w:val="1"/>
      <w:numFmt w:val="bullet"/>
      <w:lvlText w:val=""/>
      <w:lvlJc w:val="left"/>
      <w:pPr>
        <w:tabs>
          <w:tab w:val="num" w:pos="5040"/>
        </w:tabs>
        <w:ind w:left="5040" w:hanging="360"/>
      </w:pPr>
      <w:rPr>
        <w:rFonts w:ascii="Wingdings" w:hAnsi="Wingdings" w:hint="default"/>
      </w:rPr>
    </w:lvl>
    <w:lvl w:ilvl="7" w:tplc="392A5D62" w:tentative="1">
      <w:start w:val="1"/>
      <w:numFmt w:val="bullet"/>
      <w:lvlText w:val=""/>
      <w:lvlJc w:val="left"/>
      <w:pPr>
        <w:tabs>
          <w:tab w:val="num" w:pos="5760"/>
        </w:tabs>
        <w:ind w:left="5760" w:hanging="360"/>
      </w:pPr>
      <w:rPr>
        <w:rFonts w:ascii="Wingdings" w:hAnsi="Wingdings" w:hint="default"/>
      </w:rPr>
    </w:lvl>
    <w:lvl w:ilvl="8" w:tplc="F49E1C9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3015BE"/>
    <w:multiLevelType w:val="hybridMultilevel"/>
    <w:tmpl w:val="8BBC1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7F621EA6"/>
    <w:multiLevelType w:val="hybridMultilevel"/>
    <w:tmpl w:val="138A059C"/>
    <w:lvl w:ilvl="0" w:tplc="73702C76">
      <w:start w:val="1"/>
      <w:numFmt w:val="bullet"/>
      <w:lvlText w:val="•"/>
      <w:lvlJc w:val="left"/>
      <w:pPr>
        <w:tabs>
          <w:tab w:val="num" w:pos="720"/>
        </w:tabs>
        <w:ind w:left="720" w:hanging="360"/>
      </w:pPr>
      <w:rPr>
        <w:rFonts w:ascii="Times New Roman" w:hAnsi="Times New Roman" w:hint="default"/>
      </w:rPr>
    </w:lvl>
    <w:lvl w:ilvl="1" w:tplc="38965B28" w:tentative="1">
      <w:start w:val="1"/>
      <w:numFmt w:val="bullet"/>
      <w:lvlText w:val="•"/>
      <w:lvlJc w:val="left"/>
      <w:pPr>
        <w:tabs>
          <w:tab w:val="num" w:pos="1440"/>
        </w:tabs>
        <w:ind w:left="1440" w:hanging="360"/>
      </w:pPr>
      <w:rPr>
        <w:rFonts w:ascii="Times New Roman" w:hAnsi="Times New Roman" w:hint="default"/>
      </w:rPr>
    </w:lvl>
    <w:lvl w:ilvl="2" w:tplc="844E2E04" w:tentative="1">
      <w:start w:val="1"/>
      <w:numFmt w:val="bullet"/>
      <w:lvlText w:val="•"/>
      <w:lvlJc w:val="left"/>
      <w:pPr>
        <w:tabs>
          <w:tab w:val="num" w:pos="2160"/>
        </w:tabs>
        <w:ind w:left="2160" w:hanging="360"/>
      </w:pPr>
      <w:rPr>
        <w:rFonts w:ascii="Times New Roman" w:hAnsi="Times New Roman" w:hint="default"/>
      </w:rPr>
    </w:lvl>
    <w:lvl w:ilvl="3" w:tplc="C456C09C" w:tentative="1">
      <w:start w:val="1"/>
      <w:numFmt w:val="bullet"/>
      <w:lvlText w:val="•"/>
      <w:lvlJc w:val="left"/>
      <w:pPr>
        <w:tabs>
          <w:tab w:val="num" w:pos="2880"/>
        </w:tabs>
        <w:ind w:left="2880" w:hanging="360"/>
      </w:pPr>
      <w:rPr>
        <w:rFonts w:ascii="Times New Roman" w:hAnsi="Times New Roman" w:hint="default"/>
      </w:rPr>
    </w:lvl>
    <w:lvl w:ilvl="4" w:tplc="CD68AD26" w:tentative="1">
      <w:start w:val="1"/>
      <w:numFmt w:val="bullet"/>
      <w:lvlText w:val="•"/>
      <w:lvlJc w:val="left"/>
      <w:pPr>
        <w:tabs>
          <w:tab w:val="num" w:pos="3600"/>
        </w:tabs>
        <w:ind w:left="3600" w:hanging="360"/>
      </w:pPr>
      <w:rPr>
        <w:rFonts w:ascii="Times New Roman" w:hAnsi="Times New Roman" w:hint="default"/>
      </w:rPr>
    </w:lvl>
    <w:lvl w:ilvl="5" w:tplc="2C923DE6" w:tentative="1">
      <w:start w:val="1"/>
      <w:numFmt w:val="bullet"/>
      <w:lvlText w:val="•"/>
      <w:lvlJc w:val="left"/>
      <w:pPr>
        <w:tabs>
          <w:tab w:val="num" w:pos="4320"/>
        </w:tabs>
        <w:ind w:left="4320" w:hanging="360"/>
      </w:pPr>
      <w:rPr>
        <w:rFonts w:ascii="Times New Roman" w:hAnsi="Times New Roman" w:hint="default"/>
      </w:rPr>
    </w:lvl>
    <w:lvl w:ilvl="6" w:tplc="16AC4B2A" w:tentative="1">
      <w:start w:val="1"/>
      <w:numFmt w:val="bullet"/>
      <w:lvlText w:val="•"/>
      <w:lvlJc w:val="left"/>
      <w:pPr>
        <w:tabs>
          <w:tab w:val="num" w:pos="5040"/>
        </w:tabs>
        <w:ind w:left="5040" w:hanging="360"/>
      </w:pPr>
      <w:rPr>
        <w:rFonts w:ascii="Times New Roman" w:hAnsi="Times New Roman" w:hint="default"/>
      </w:rPr>
    </w:lvl>
    <w:lvl w:ilvl="7" w:tplc="03120EB6" w:tentative="1">
      <w:start w:val="1"/>
      <w:numFmt w:val="bullet"/>
      <w:lvlText w:val="•"/>
      <w:lvlJc w:val="left"/>
      <w:pPr>
        <w:tabs>
          <w:tab w:val="num" w:pos="5760"/>
        </w:tabs>
        <w:ind w:left="5760" w:hanging="360"/>
      </w:pPr>
      <w:rPr>
        <w:rFonts w:ascii="Times New Roman" w:hAnsi="Times New Roman" w:hint="default"/>
      </w:rPr>
    </w:lvl>
    <w:lvl w:ilvl="8" w:tplc="C226A25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1"/>
  </w:num>
  <w:num w:numId="3">
    <w:abstractNumId w:val="1"/>
  </w:num>
  <w:num w:numId="4">
    <w:abstractNumId w:val="19"/>
  </w:num>
  <w:num w:numId="5">
    <w:abstractNumId w:val="21"/>
  </w:num>
  <w:num w:numId="6">
    <w:abstractNumId w:val="40"/>
  </w:num>
  <w:num w:numId="7">
    <w:abstractNumId w:val="44"/>
  </w:num>
  <w:num w:numId="8">
    <w:abstractNumId w:val="43"/>
  </w:num>
  <w:num w:numId="9">
    <w:abstractNumId w:val="36"/>
  </w:num>
  <w:num w:numId="10">
    <w:abstractNumId w:val="8"/>
  </w:num>
  <w:num w:numId="11">
    <w:abstractNumId w:val="32"/>
  </w:num>
  <w:num w:numId="12">
    <w:abstractNumId w:val="10"/>
  </w:num>
  <w:num w:numId="13">
    <w:abstractNumId w:val="17"/>
  </w:num>
  <w:num w:numId="14">
    <w:abstractNumId w:val="9"/>
  </w:num>
  <w:num w:numId="15">
    <w:abstractNumId w:val="28"/>
  </w:num>
  <w:num w:numId="16">
    <w:abstractNumId w:val="7"/>
  </w:num>
  <w:num w:numId="17">
    <w:abstractNumId w:val="0"/>
  </w:num>
  <w:num w:numId="18">
    <w:abstractNumId w:val="58"/>
  </w:num>
  <w:num w:numId="19">
    <w:abstractNumId w:val="34"/>
  </w:num>
  <w:num w:numId="20">
    <w:abstractNumId w:val="38"/>
  </w:num>
  <w:num w:numId="21">
    <w:abstractNumId w:val="2"/>
  </w:num>
  <w:num w:numId="22">
    <w:abstractNumId w:val="23"/>
  </w:num>
  <w:num w:numId="23">
    <w:abstractNumId w:val="45"/>
  </w:num>
  <w:num w:numId="24">
    <w:abstractNumId w:val="46"/>
  </w:num>
  <w:num w:numId="25">
    <w:abstractNumId w:val="39"/>
  </w:num>
  <w:num w:numId="26">
    <w:abstractNumId w:val="37"/>
  </w:num>
  <w:num w:numId="27">
    <w:abstractNumId w:val="20"/>
  </w:num>
  <w:num w:numId="28">
    <w:abstractNumId w:val="3"/>
  </w:num>
  <w:num w:numId="29">
    <w:abstractNumId w:val="6"/>
  </w:num>
  <w:num w:numId="30">
    <w:abstractNumId w:val="26"/>
  </w:num>
  <w:num w:numId="31">
    <w:abstractNumId w:val="55"/>
  </w:num>
  <w:num w:numId="32">
    <w:abstractNumId w:val="30"/>
  </w:num>
  <w:num w:numId="33">
    <w:abstractNumId w:val="5"/>
  </w:num>
  <w:num w:numId="34">
    <w:abstractNumId w:val="18"/>
  </w:num>
  <w:num w:numId="35">
    <w:abstractNumId w:val="42"/>
  </w:num>
  <w:num w:numId="36">
    <w:abstractNumId w:val="35"/>
  </w:num>
  <w:num w:numId="37">
    <w:abstractNumId w:val="50"/>
  </w:num>
  <w:num w:numId="38">
    <w:abstractNumId w:val="52"/>
  </w:num>
  <w:num w:numId="39">
    <w:abstractNumId w:val="27"/>
  </w:num>
  <w:num w:numId="40">
    <w:abstractNumId w:val="16"/>
  </w:num>
  <w:num w:numId="41">
    <w:abstractNumId w:val="14"/>
  </w:num>
  <w:num w:numId="42">
    <w:abstractNumId w:val="57"/>
  </w:num>
  <w:num w:numId="43">
    <w:abstractNumId w:val="51"/>
  </w:num>
  <w:num w:numId="44">
    <w:abstractNumId w:val="49"/>
  </w:num>
  <w:num w:numId="45">
    <w:abstractNumId w:val="24"/>
  </w:num>
  <w:num w:numId="46">
    <w:abstractNumId w:val="48"/>
  </w:num>
  <w:num w:numId="47">
    <w:abstractNumId w:val="22"/>
  </w:num>
  <w:num w:numId="48">
    <w:abstractNumId w:val="33"/>
  </w:num>
  <w:num w:numId="49">
    <w:abstractNumId w:val="41"/>
  </w:num>
  <w:num w:numId="50">
    <w:abstractNumId w:val="29"/>
  </w:num>
  <w:num w:numId="51">
    <w:abstractNumId w:val="56"/>
  </w:num>
  <w:num w:numId="52">
    <w:abstractNumId w:val="12"/>
  </w:num>
  <w:num w:numId="53">
    <w:abstractNumId w:val="25"/>
  </w:num>
  <w:num w:numId="54">
    <w:abstractNumId w:val="47"/>
  </w:num>
  <w:num w:numId="55">
    <w:abstractNumId w:val="53"/>
  </w:num>
  <w:num w:numId="56">
    <w:abstractNumId w:val="15"/>
  </w:num>
  <w:num w:numId="57">
    <w:abstractNumId w:val="31"/>
  </w:num>
  <w:num w:numId="58">
    <w:abstractNumId w:val="54"/>
  </w:num>
  <w:num w:numId="59">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11CB"/>
    <w:rsid w:val="000012DB"/>
    <w:rsid w:val="0000171F"/>
    <w:rsid w:val="000021AB"/>
    <w:rsid w:val="000025D1"/>
    <w:rsid w:val="00002914"/>
    <w:rsid w:val="00002B4D"/>
    <w:rsid w:val="000032E8"/>
    <w:rsid w:val="00003A17"/>
    <w:rsid w:val="000041E7"/>
    <w:rsid w:val="00006D15"/>
    <w:rsid w:val="00007BF4"/>
    <w:rsid w:val="00010037"/>
    <w:rsid w:val="00010441"/>
    <w:rsid w:val="0001143A"/>
    <w:rsid w:val="00011F19"/>
    <w:rsid w:val="00012EAE"/>
    <w:rsid w:val="00012F94"/>
    <w:rsid w:val="0001325A"/>
    <w:rsid w:val="00013DDF"/>
    <w:rsid w:val="000152AE"/>
    <w:rsid w:val="00015C1D"/>
    <w:rsid w:val="00015E9F"/>
    <w:rsid w:val="000165C4"/>
    <w:rsid w:val="00016612"/>
    <w:rsid w:val="000168FE"/>
    <w:rsid w:val="00016C15"/>
    <w:rsid w:val="00017A49"/>
    <w:rsid w:val="00017ABB"/>
    <w:rsid w:val="00017E55"/>
    <w:rsid w:val="00020514"/>
    <w:rsid w:val="00020BA2"/>
    <w:rsid w:val="00021113"/>
    <w:rsid w:val="000214B5"/>
    <w:rsid w:val="00021F47"/>
    <w:rsid w:val="0002241F"/>
    <w:rsid w:val="00022511"/>
    <w:rsid w:val="0002287A"/>
    <w:rsid w:val="00024679"/>
    <w:rsid w:val="00025457"/>
    <w:rsid w:val="00025788"/>
    <w:rsid w:val="0002654E"/>
    <w:rsid w:val="00026A45"/>
    <w:rsid w:val="00026F9E"/>
    <w:rsid w:val="000271BE"/>
    <w:rsid w:val="00027353"/>
    <w:rsid w:val="000274D1"/>
    <w:rsid w:val="00027E05"/>
    <w:rsid w:val="00030D8B"/>
    <w:rsid w:val="000316E1"/>
    <w:rsid w:val="00031DB2"/>
    <w:rsid w:val="0003223F"/>
    <w:rsid w:val="00032443"/>
    <w:rsid w:val="00032F1D"/>
    <w:rsid w:val="00033CB2"/>
    <w:rsid w:val="00034B57"/>
    <w:rsid w:val="00034B6E"/>
    <w:rsid w:val="00034CEF"/>
    <w:rsid w:val="00035186"/>
    <w:rsid w:val="00035437"/>
    <w:rsid w:val="00037841"/>
    <w:rsid w:val="00040450"/>
    <w:rsid w:val="00040A6A"/>
    <w:rsid w:val="0004164D"/>
    <w:rsid w:val="00042E40"/>
    <w:rsid w:val="00042F91"/>
    <w:rsid w:val="00043BA1"/>
    <w:rsid w:val="00044764"/>
    <w:rsid w:val="00044D8F"/>
    <w:rsid w:val="00044E03"/>
    <w:rsid w:val="00045207"/>
    <w:rsid w:val="0004555E"/>
    <w:rsid w:val="00045961"/>
    <w:rsid w:val="00046EC5"/>
    <w:rsid w:val="00046EEE"/>
    <w:rsid w:val="000470ED"/>
    <w:rsid w:val="00047AEC"/>
    <w:rsid w:val="00050C21"/>
    <w:rsid w:val="00050D5B"/>
    <w:rsid w:val="00050EB4"/>
    <w:rsid w:val="0005120D"/>
    <w:rsid w:val="000512D5"/>
    <w:rsid w:val="00052E11"/>
    <w:rsid w:val="00053248"/>
    <w:rsid w:val="00053CA6"/>
    <w:rsid w:val="00054103"/>
    <w:rsid w:val="00054572"/>
    <w:rsid w:val="00054A35"/>
    <w:rsid w:val="00054D96"/>
    <w:rsid w:val="00055125"/>
    <w:rsid w:val="000564A7"/>
    <w:rsid w:val="00056D7D"/>
    <w:rsid w:val="00057B2D"/>
    <w:rsid w:val="00057F27"/>
    <w:rsid w:val="00060A79"/>
    <w:rsid w:val="00060DD0"/>
    <w:rsid w:val="00060E89"/>
    <w:rsid w:val="00060FA8"/>
    <w:rsid w:val="00061151"/>
    <w:rsid w:val="000612E2"/>
    <w:rsid w:val="00061720"/>
    <w:rsid w:val="00062D70"/>
    <w:rsid w:val="00063CFB"/>
    <w:rsid w:val="00063D52"/>
    <w:rsid w:val="0006402B"/>
    <w:rsid w:val="000640AA"/>
    <w:rsid w:val="00064D2F"/>
    <w:rsid w:val="00064EA6"/>
    <w:rsid w:val="00065582"/>
    <w:rsid w:val="0006588D"/>
    <w:rsid w:val="00065936"/>
    <w:rsid w:val="00065A89"/>
    <w:rsid w:val="00067D6F"/>
    <w:rsid w:val="00067F61"/>
    <w:rsid w:val="0007002A"/>
    <w:rsid w:val="000703A8"/>
    <w:rsid w:val="0007161A"/>
    <w:rsid w:val="000728B4"/>
    <w:rsid w:val="00072DBF"/>
    <w:rsid w:val="00074385"/>
    <w:rsid w:val="000746FD"/>
    <w:rsid w:val="00074C1D"/>
    <w:rsid w:val="00075981"/>
    <w:rsid w:val="00075A52"/>
    <w:rsid w:val="000761E5"/>
    <w:rsid w:val="000765A2"/>
    <w:rsid w:val="000766F1"/>
    <w:rsid w:val="00076BF4"/>
    <w:rsid w:val="00077253"/>
    <w:rsid w:val="000773FF"/>
    <w:rsid w:val="000775EE"/>
    <w:rsid w:val="00077F37"/>
    <w:rsid w:val="00080118"/>
    <w:rsid w:val="00080759"/>
    <w:rsid w:val="000815CA"/>
    <w:rsid w:val="00081604"/>
    <w:rsid w:val="00081FD9"/>
    <w:rsid w:val="00082E67"/>
    <w:rsid w:val="00083BD7"/>
    <w:rsid w:val="00083CF9"/>
    <w:rsid w:val="00083E1A"/>
    <w:rsid w:val="00083EF3"/>
    <w:rsid w:val="00083F8D"/>
    <w:rsid w:val="0008434A"/>
    <w:rsid w:val="00084A30"/>
    <w:rsid w:val="00084C45"/>
    <w:rsid w:val="000850BC"/>
    <w:rsid w:val="00085206"/>
    <w:rsid w:val="00085E36"/>
    <w:rsid w:val="00086FDB"/>
    <w:rsid w:val="000873E6"/>
    <w:rsid w:val="000877B3"/>
    <w:rsid w:val="00087E01"/>
    <w:rsid w:val="00090112"/>
    <w:rsid w:val="00090B23"/>
    <w:rsid w:val="00090DBA"/>
    <w:rsid w:val="0009158A"/>
    <w:rsid w:val="00091863"/>
    <w:rsid w:val="000918D2"/>
    <w:rsid w:val="000919CC"/>
    <w:rsid w:val="00091BEB"/>
    <w:rsid w:val="00092BFB"/>
    <w:rsid w:val="00092FA8"/>
    <w:rsid w:val="00093CD2"/>
    <w:rsid w:val="00094094"/>
    <w:rsid w:val="00094753"/>
    <w:rsid w:val="0009686F"/>
    <w:rsid w:val="00096B27"/>
    <w:rsid w:val="00096F96"/>
    <w:rsid w:val="00097510"/>
    <w:rsid w:val="00097BFA"/>
    <w:rsid w:val="00097EE6"/>
    <w:rsid w:val="000A0645"/>
    <w:rsid w:val="000A0715"/>
    <w:rsid w:val="000A0950"/>
    <w:rsid w:val="000A17EF"/>
    <w:rsid w:val="000A1A82"/>
    <w:rsid w:val="000A2159"/>
    <w:rsid w:val="000A23E9"/>
    <w:rsid w:val="000A27B7"/>
    <w:rsid w:val="000A28AC"/>
    <w:rsid w:val="000A2B6B"/>
    <w:rsid w:val="000A2FA6"/>
    <w:rsid w:val="000A3A96"/>
    <w:rsid w:val="000A3B68"/>
    <w:rsid w:val="000A3FA8"/>
    <w:rsid w:val="000A40C8"/>
    <w:rsid w:val="000A68D9"/>
    <w:rsid w:val="000A6F41"/>
    <w:rsid w:val="000B1AB1"/>
    <w:rsid w:val="000B1E7C"/>
    <w:rsid w:val="000B2407"/>
    <w:rsid w:val="000B32FA"/>
    <w:rsid w:val="000B43F1"/>
    <w:rsid w:val="000B4757"/>
    <w:rsid w:val="000B4A4A"/>
    <w:rsid w:val="000B4B10"/>
    <w:rsid w:val="000B4DD7"/>
    <w:rsid w:val="000B4FB5"/>
    <w:rsid w:val="000B523B"/>
    <w:rsid w:val="000B58FD"/>
    <w:rsid w:val="000B5947"/>
    <w:rsid w:val="000B5F9B"/>
    <w:rsid w:val="000B6111"/>
    <w:rsid w:val="000B68BE"/>
    <w:rsid w:val="000B72A6"/>
    <w:rsid w:val="000B747E"/>
    <w:rsid w:val="000B76AD"/>
    <w:rsid w:val="000B7C3E"/>
    <w:rsid w:val="000C029B"/>
    <w:rsid w:val="000C06CA"/>
    <w:rsid w:val="000C0C0F"/>
    <w:rsid w:val="000C1FC8"/>
    <w:rsid w:val="000C27CE"/>
    <w:rsid w:val="000C2A41"/>
    <w:rsid w:val="000C3644"/>
    <w:rsid w:val="000C3F07"/>
    <w:rsid w:val="000C543E"/>
    <w:rsid w:val="000C5704"/>
    <w:rsid w:val="000C5CC9"/>
    <w:rsid w:val="000C6219"/>
    <w:rsid w:val="000C6B43"/>
    <w:rsid w:val="000C6BC1"/>
    <w:rsid w:val="000C7656"/>
    <w:rsid w:val="000C79C9"/>
    <w:rsid w:val="000D0627"/>
    <w:rsid w:val="000D068B"/>
    <w:rsid w:val="000D18EC"/>
    <w:rsid w:val="000D1BC2"/>
    <w:rsid w:val="000D3182"/>
    <w:rsid w:val="000D3480"/>
    <w:rsid w:val="000D506A"/>
    <w:rsid w:val="000D5108"/>
    <w:rsid w:val="000D6143"/>
    <w:rsid w:val="000D6883"/>
    <w:rsid w:val="000D6F29"/>
    <w:rsid w:val="000D708A"/>
    <w:rsid w:val="000E04C4"/>
    <w:rsid w:val="000E0609"/>
    <w:rsid w:val="000E09C3"/>
    <w:rsid w:val="000E1217"/>
    <w:rsid w:val="000E1242"/>
    <w:rsid w:val="000E12DE"/>
    <w:rsid w:val="000E2091"/>
    <w:rsid w:val="000E300D"/>
    <w:rsid w:val="000E4177"/>
    <w:rsid w:val="000E41CD"/>
    <w:rsid w:val="000E4347"/>
    <w:rsid w:val="000E5565"/>
    <w:rsid w:val="000E5C17"/>
    <w:rsid w:val="000E6258"/>
    <w:rsid w:val="000E671C"/>
    <w:rsid w:val="000E703C"/>
    <w:rsid w:val="000F043C"/>
    <w:rsid w:val="000F0AC8"/>
    <w:rsid w:val="000F0D03"/>
    <w:rsid w:val="000F0E05"/>
    <w:rsid w:val="000F16CE"/>
    <w:rsid w:val="000F1C1A"/>
    <w:rsid w:val="000F2636"/>
    <w:rsid w:val="000F29BA"/>
    <w:rsid w:val="000F3352"/>
    <w:rsid w:val="000F3C9C"/>
    <w:rsid w:val="000F3E5E"/>
    <w:rsid w:val="000F4C0C"/>
    <w:rsid w:val="000F4E7E"/>
    <w:rsid w:val="000F516B"/>
    <w:rsid w:val="000F5900"/>
    <w:rsid w:val="000F5B9F"/>
    <w:rsid w:val="000F7200"/>
    <w:rsid w:val="000F7D68"/>
    <w:rsid w:val="000F7ECE"/>
    <w:rsid w:val="00100687"/>
    <w:rsid w:val="00100ADC"/>
    <w:rsid w:val="00101528"/>
    <w:rsid w:val="001019EC"/>
    <w:rsid w:val="001030FA"/>
    <w:rsid w:val="00103100"/>
    <w:rsid w:val="00103AE9"/>
    <w:rsid w:val="00103D3B"/>
    <w:rsid w:val="00104EF4"/>
    <w:rsid w:val="00106858"/>
    <w:rsid w:val="00107424"/>
    <w:rsid w:val="001076B6"/>
    <w:rsid w:val="00110DBE"/>
    <w:rsid w:val="001117AE"/>
    <w:rsid w:val="0011257F"/>
    <w:rsid w:val="001127F5"/>
    <w:rsid w:val="00112DFA"/>
    <w:rsid w:val="00112EE0"/>
    <w:rsid w:val="0011337B"/>
    <w:rsid w:val="001136BB"/>
    <w:rsid w:val="00113AED"/>
    <w:rsid w:val="001140E7"/>
    <w:rsid w:val="0011439B"/>
    <w:rsid w:val="001143D3"/>
    <w:rsid w:val="001144C4"/>
    <w:rsid w:val="00114D1D"/>
    <w:rsid w:val="00114FF7"/>
    <w:rsid w:val="00115BDE"/>
    <w:rsid w:val="00117101"/>
    <w:rsid w:val="001212CD"/>
    <w:rsid w:val="0012157A"/>
    <w:rsid w:val="00121F62"/>
    <w:rsid w:val="00122083"/>
    <w:rsid w:val="00122DD6"/>
    <w:rsid w:val="00123240"/>
    <w:rsid w:val="00123903"/>
    <w:rsid w:val="00123F24"/>
    <w:rsid w:val="001251F4"/>
    <w:rsid w:val="0012601D"/>
    <w:rsid w:val="00126315"/>
    <w:rsid w:val="00126C0D"/>
    <w:rsid w:val="00127FA3"/>
    <w:rsid w:val="0013095D"/>
    <w:rsid w:val="00130B7F"/>
    <w:rsid w:val="00130DA6"/>
    <w:rsid w:val="00131213"/>
    <w:rsid w:val="00131220"/>
    <w:rsid w:val="00132E2A"/>
    <w:rsid w:val="00133940"/>
    <w:rsid w:val="00133AAA"/>
    <w:rsid w:val="00133B4C"/>
    <w:rsid w:val="001348CF"/>
    <w:rsid w:val="00134C72"/>
    <w:rsid w:val="00134F5E"/>
    <w:rsid w:val="0013701F"/>
    <w:rsid w:val="00137474"/>
    <w:rsid w:val="00137BDA"/>
    <w:rsid w:val="00137D45"/>
    <w:rsid w:val="001411B0"/>
    <w:rsid w:val="0014226B"/>
    <w:rsid w:val="00142BF6"/>
    <w:rsid w:val="00143998"/>
    <w:rsid w:val="001452DC"/>
    <w:rsid w:val="00145594"/>
    <w:rsid w:val="00145639"/>
    <w:rsid w:val="00145783"/>
    <w:rsid w:val="00145966"/>
    <w:rsid w:val="00145F7C"/>
    <w:rsid w:val="001465F1"/>
    <w:rsid w:val="00146B1A"/>
    <w:rsid w:val="00147583"/>
    <w:rsid w:val="001475A0"/>
    <w:rsid w:val="00150125"/>
    <w:rsid w:val="0015077F"/>
    <w:rsid w:val="0015095D"/>
    <w:rsid w:val="00150A22"/>
    <w:rsid w:val="00150C45"/>
    <w:rsid w:val="00150E74"/>
    <w:rsid w:val="00152A5B"/>
    <w:rsid w:val="0015349D"/>
    <w:rsid w:val="00153B6D"/>
    <w:rsid w:val="00153DC3"/>
    <w:rsid w:val="0015478B"/>
    <w:rsid w:val="00157407"/>
    <w:rsid w:val="0015775A"/>
    <w:rsid w:val="00157A1C"/>
    <w:rsid w:val="001602FD"/>
    <w:rsid w:val="00160423"/>
    <w:rsid w:val="00160EA4"/>
    <w:rsid w:val="00161CFC"/>
    <w:rsid w:val="00162152"/>
    <w:rsid w:val="001621DA"/>
    <w:rsid w:val="00162448"/>
    <w:rsid w:val="00163308"/>
    <w:rsid w:val="00163618"/>
    <w:rsid w:val="001639DF"/>
    <w:rsid w:val="00163F22"/>
    <w:rsid w:val="00164657"/>
    <w:rsid w:val="00164D35"/>
    <w:rsid w:val="00165DA0"/>
    <w:rsid w:val="001663C8"/>
    <w:rsid w:val="0016689A"/>
    <w:rsid w:val="00166E2A"/>
    <w:rsid w:val="00167981"/>
    <w:rsid w:val="0017039A"/>
    <w:rsid w:val="0017047F"/>
    <w:rsid w:val="001710C9"/>
    <w:rsid w:val="001711C2"/>
    <w:rsid w:val="00171510"/>
    <w:rsid w:val="00171CDE"/>
    <w:rsid w:val="0017272D"/>
    <w:rsid w:val="001731F8"/>
    <w:rsid w:val="001734D7"/>
    <w:rsid w:val="0017369A"/>
    <w:rsid w:val="00173E72"/>
    <w:rsid w:val="00173F8E"/>
    <w:rsid w:val="0017419B"/>
    <w:rsid w:val="0017445A"/>
    <w:rsid w:val="00175C56"/>
    <w:rsid w:val="00175FC5"/>
    <w:rsid w:val="0017606A"/>
    <w:rsid w:val="001767B3"/>
    <w:rsid w:val="00176BE5"/>
    <w:rsid w:val="00176D97"/>
    <w:rsid w:val="001771E1"/>
    <w:rsid w:val="001772F9"/>
    <w:rsid w:val="001774C4"/>
    <w:rsid w:val="0017767F"/>
    <w:rsid w:val="00180283"/>
    <w:rsid w:val="0018076A"/>
    <w:rsid w:val="00180950"/>
    <w:rsid w:val="0018118B"/>
    <w:rsid w:val="001811AA"/>
    <w:rsid w:val="001811FD"/>
    <w:rsid w:val="00181386"/>
    <w:rsid w:val="001819DC"/>
    <w:rsid w:val="00181AE4"/>
    <w:rsid w:val="0018201A"/>
    <w:rsid w:val="00182184"/>
    <w:rsid w:val="00182BE4"/>
    <w:rsid w:val="00182C0F"/>
    <w:rsid w:val="0018302B"/>
    <w:rsid w:val="00183737"/>
    <w:rsid w:val="001846D5"/>
    <w:rsid w:val="001851AD"/>
    <w:rsid w:val="00185DA5"/>
    <w:rsid w:val="001867EE"/>
    <w:rsid w:val="001872FF"/>
    <w:rsid w:val="00190C5E"/>
    <w:rsid w:val="00190D5B"/>
    <w:rsid w:val="00190F1F"/>
    <w:rsid w:val="00191E17"/>
    <w:rsid w:val="00192AA5"/>
    <w:rsid w:val="00193A91"/>
    <w:rsid w:val="00194179"/>
    <w:rsid w:val="00195862"/>
    <w:rsid w:val="001958E4"/>
    <w:rsid w:val="00195CCE"/>
    <w:rsid w:val="00196421"/>
    <w:rsid w:val="00196462"/>
    <w:rsid w:val="00196894"/>
    <w:rsid w:val="001974C2"/>
    <w:rsid w:val="001979DA"/>
    <w:rsid w:val="001A1F30"/>
    <w:rsid w:val="001A208E"/>
    <w:rsid w:val="001A29A0"/>
    <w:rsid w:val="001A29C3"/>
    <w:rsid w:val="001A2BB1"/>
    <w:rsid w:val="001A4340"/>
    <w:rsid w:val="001A469F"/>
    <w:rsid w:val="001A4728"/>
    <w:rsid w:val="001A47EA"/>
    <w:rsid w:val="001A48F7"/>
    <w:rsid w:val="001A4AC3"/>
    <w:rsid w:val="001A4CA7"/>
    <w:rsid w:val="001A55C8"/>
    <w:rsid w:val="001A67BA"/>
    <w:rsid w:val="001A7321"/>
    <w:rsid w:val="001A73D3"/>
    <w:rsid w:val="001A76FA"/>
    <w:rsid w:val="001A77E7"/>
    <w:rsid w:val="001A79D0"/>
    <w:rsid w:val="001A7AEE"/>
    <w:rsid w:val="001A7CE1"/>
    <w:rsid w:val="001A7CF9"/>
    <w:rsid w:val="001A7D9D"/>
    <w:rsid w:val="001B1372"/>
    <w:rsid w:val="001B1A3D"/>
    <w:rsid w:val="001B200B"/>
    <w:rsid w:val="001B241F"/>
    <w:rsid w:val="001B2427"/>
    <w:rsid w:val="001B273C"/>
    <w:rsid w:val="001B2759"/>
    <w:rsid w:val="001B2794"/>
    <w:rsid w:val="001B284A"/>
    <w:rsid w:val="001B2D3E"/>
    <w:rsid w:val="001B340E"/>
    <w:rsid w:val="001B3962"/>
    <w:rsid w:val="001B470A"/>
    <w:rsid w:val="001B4CD1"/>
    <w:rsid w:val="001B5FC2"/>
    <w:rsid w:val="001B6238"/>
    <w:rsid w:val="001B68B6"/>
    <w:rsid w:val="001B68FB"/>
    <w:rsid w:val="001B77F1"/>
    <w:rsid w:val="001B7A01"/>
    <w:rsid w:val="001B7F79"/>
    <w:rsid w:val="001C00C8"/>
    <w:rsid w:val="001C0787"/>
    <w:rsid w:val="001C0B7C"/>
    <w:rsid w:val="001C1B7E"/>
    <w:rsid w:val="001C276B"/>
    <w:rsid w:val="001C2E13"/>
    <w:rsid w:val="001C3C9B"/>
    <w:rsid w:val="001C3EF0"/>
    <w:rsid w:val="001C42B2"/>
    <w:rsid w:val="001C4A18"/>
    <w:rsid w:val="001C4DBA"/>
    <w:rsid w:val="001C4FEC"/>
    <w:rsid w:val="001C53A3"/>
    <w:rsid w:val="001C57EC"/>
    <w:rsid w:val="001C5C67"/>
    <w:rsid w:val="001C5FC2"/>
    <w:rsid w:val="001D1135"/>
    <w:rsid w:val="001D1DDC"/>
    <w:rsid w:val="001D21FA"/>
    <w:rsid w:val="001D25E6"/>
    <w:rsid w:val="001D2AEB"/>
    <w:rsid w:val="001D2B9C"/>
    <w:rsid w:val="001D3160"/>
    <w:rsid w:val="001D36BF"/>
    <w:rsid w:val="001D3A68"/>
    <w:rsid w:val="001D493D"/>
    <w:rsid w:val="001D4DF2"/>
    <w:rsid w:val="001D53B1"/>
    <w:rsid w:val="001D5525"/>
    <w:rsid w:val="001D6A4A"/>
    <w:rsid w:val="001D6CE9"/>
    <w:rsid w:val="001D7E19"/>
    <w:rsid w:val="001E0626"/>
    <w:rsid w:val="001E15FD"/>
    <w:rsid w:val="001E274B"/>
    <w:rsid w:val="001E30E5"/>
    <w:rsid w:val="001E5D8A"/>
    <w:rsid w:val="001E629D"/>
    <w:rsid w:val="001E6F51"/>
    <w:rsid w:val="001F164E"/>
    <w:rsid w:val="001F1667"/>
    <w:rsid w:val="001F1772"/>
    <w:rsid w:val="001F182C"/>
    <w:rsid w:val="001F1992"/>
    <w:rsid w:val="001F26C3"/>
    <w:rsid w:val="001F2806"/>
    <w:rsid w:val="001F2F2F"/>
    <w:rsid w:val="001F4250"/>
    <w:rsid w:val="001F4777"/>
    <w:rsid w:val="001F5094"/>
    <w:rsid w:val="001F5ADA"/>
    <w:rsid w:val="001F5B62"/>
    <w:rsid w:val="001F6248"/>
    <w:rsid w:val="001F6D98"/>
    <w:rsid w:val="001F70CE"/>
    <w:rsid w:val="001F7D80"/>
    <w:rsid w:val="00202BBD"/>
    <w:rsid w:val="0020381C"/>
    <w:rsid w:val="00203981"/>
    <w:rsid w:val="00203B47"/>
    <w:rsid w:val="002044D1"/>
    <w:rsid w:val="002046DC"/>
    <w:rsid w:val="00204E80"/>
    <w:rsid w:val="002062C0"/>
    <w:rsid w:val="00206A88"/>
    <w:rsid w:val="0020706A"/>
    <w:rsid w:val="00210C4A"/>
    <w:rsid w:val="0021105C"/>
    <w:rsid w:val="00211116"/>
    <w:rsid w:val="00211770"/>
    <w:rsid w:val="00211982"/>
    <w:rsid w:val="00211AAA"/>
    <w:rsid w:val="00213480"/>
    <w:rsid w:val="00213FC9"/>
    <w:rsid w:val="0021450F"/>
    <w:rsid w:val="00214D61"/>
    <w:rsid w:val="002152B6"/>
    <w:rsid w:val="00215714"/>
    <w:rsid w:val="00216D38"/>
    <w:rsid w:val="00217897"/>
    <w:rsid w:val="002205AA"/>
    <w:rsid w:val="00220774"/>
    <w:rsid w:val="0022163E"/>
    <w:rsid w:val="00221735"/>
    <w:rsid w:val="00222510"/>
    <w:rsid w:val="002229BA"/>
    <w:rsid w:val="00222A34"/>
    <w:rsid w:val="00222B46"/>
    <w:rsid w:val="00222E24"/>
    <w:rsid w:val="00225229"/>
    <w:rsid w:val="002264E9"/>
    <w:rsid w:val="00226FA6"/>
    <w:rsid w:val="002273F6"/>
    <w:rsid w:val="002306A0"/>
    <w:rsid w:val="00230CA9"/>
    <w:rsid w:val="0023122E"/>
    <w:rsid w:val="002314CE"/>
    <w:rsid w:val="002316B6"/>
    <w:rsid w:val="002318E2"/>
    <w:rsid w:val="00231B31"/>
    <w:rsid w:val="00231BD7"/>
    <w:rsid w:val="002322C7"/>
    <w:rsid w:val="00232DCA"/>
    <w:rsid w:val="00234F66"/>
    <w:rsid w:val="002351E9"/>
    <w:rsid w:val="00236795"/>
    <w:rsid w:val="0023792B"/>
    <w:rsid w:val="00241DA0"/>
    <w:rsid w:val="0024325E"/>
    <w:rsid w:val="00243370"/>
    <w:rsid w:val="002441E2"/>
    <w:rsid w:val="00244A5A"/>
    <w:rsid w:val="00244AD9"/>
    <w:rsid w:val="00244AE2"/>
    <w:rsid w:val="00244F5D"/>
    <w:rsid w:val="002451B5"/>
    <w:rsid w:val="00245C0A"/>
    <w:rsid w:val="00247174"/>
    <w:rsid w:val="00247D5B"/>
    <w:rsid w:val="002508B0"/>
    <w:rsid w:val="00250E7C"/>
    <w:rsid w:val="0025122A"/>
    <w:rsid w:val="0025137E"/>
    <w:rsid w:val="00251BBB"/>
    <w:rsid w:val="00252496"/>
    <w:rsid w:val="002524A8"/>
    <w:rsid w:val="00253DF4"/>
    <w:rsid w:val="002544A1"/>
    <w:rsid w:val="0025474D"/>
    <w:rsid w:val="002552D1"/>
    <w:rsid w:val="00255464"/>
    <w:rsid w:val="002555EE"/>
    <w:rsid w:val="002563D7"/>
    <w:rsid w:val="00256D88"/>
    <w:rsid w:val="00256F7C"/>
    <w:rsid w:val="002576AA"/>
    <w:rsid w:val="00257FDB"/>
    <w:rsid w:val="002603AF"/>
    <w:rsid w:val="0026040E"/>
    <w:rsid w:val="002607EA"/>
    <w:rsid w:val="00261439"/>
    <w:rsid w:val="002618EA"/>
    <w:rsid w:val="00261A93"/>
    <w:rsid w:val="0026244D"/>
    <w:rsid w:val="00262595"/>
    <w:rsid w:val="002625B7"/>
    <w:rsid w:val="002629C4"/>
    <w:rsid w:val="00262B91"/>
    <w:rsid w:val="00263687"/>
    <w:rsid w:val="00263A71"/>
    <w:rsid w:val="0026478C"/>
    <w:rsid w:val="00264FA0"/>
    <w:rsid w:val="00265064"/>
    <w:rsid w:val="0026523E"/>
    <w:rsid w:val="00265737"/>
    <w:rsid w:val="00265997"/>
    <w:rsid w:val="00265EF3"/>
    <w:rsid w:val="00267119"/>
    <w:rsid w:val="00267507"/>
    <w:rsid w:val="0026798E"/>
    <w:rsid w:val="00267996"/>
    <w:rsid w:val="002679CF"/>
    <w:rsid w:val="00267C38"/>
    <w:rsid w:val="002700C5"/>
    <w:rsid w:val="002700D8"/>
    <w:rsid w:val="00270573"/>
    <w:rsid w:val="002714CE"/>
    <w:rsid w:val="002715A3"/>
    <w:rsid w:val="00271BA2"/>
    <w:rsid w:val="00271FEB"/>
    <w:rsid w:val="00272C53"/>
    <w:rsid w:val="00272E74"/>
    <w:rsid w:val="00273217"/>
    <w:rsid w:val="00273750"/>
    <w:rsid w:val="00273895"/>
    <w:rsid w:val="00273F2B"/>
    <w:rsid w:val="002742AF"/>
    <w:rsid w:val="002747E6"/>
    <w:rsid w:val="002752BB"/>
    <w:rsid w:val="00275C4E"/>
    <w:rsid w:val="00275DC1"/>
    <w:rsid w:val="00275DF3"/>
    <w:rsid w:val="00276ED6"/>
    <w:rsid w:val="0027700E"/>
    <w:rsid w:val="00277585"/>
    <w:rsid w:val="002800B9"/>
    <w:rsid w:val="002815F5"/>
    <w:rsid w:val="00281B5A"/>
    <w:rsid w:val="00281B86"/>
    <w:rsid w:val="00281D47"/>
    <w:rsid w:val="002829FC"/>
    <w:rsid w:val="00282C1A"/>
    <w:rsid w:val="00283A4D"/>
    <w:rsid w:val="0028495B"/>
    <w:rsid w:val="00284B20"/>
    <w:rsid w:val="00284E6F"/>
    <w:rsid w:val="00284E7D"/>
    <w:rsid w:val="00286891"/>
    <w:rsid w:val="0029073F"/>
    <w:rsid w:val="00290BF1"/>
    <w:rsid w:val="00291570"/>
    <w:rsid w:val="002918B2"/>
    <w:rsid w:val="002918C6"/>
    <w:rsid w:val="00292136"/>
    <w:rsid w:val="00292142"/>
    <w:rsid w:val="00292D48"/>
    <w:rsid w:val="00292E1E"/>
    <w:rsid w:val="002931D5"/>
    <w:rsid w:val="00293367"/>
    <w:rsid w:val="00293769"/>
    <w:rsid w:val="002941BF"/>
    <w:rsid w:val="002942D7"/>
    <w:rsid w:val="002947AF"/>
    <w:rsid w:val="002947DD"/>
    <w:rsid w:val="002957D2"/>
    <w:rsid w:val="00296704"/>
    <w:rsid w:val="00296B59"/>
    <w:rsid w:val="00296E36"/>
    <w:rsid w:val="00297368"/>
    <w:rsid w:val="002A1214"/>
    <w:rsid w:val="002A1F6E"/>
    <w:rsid w:val="002A2341"/>
    <w:rsid w:val="002A2379"/>
    <w:rsid w:val="002A24C1"/>
    <w:rsid w:val="002A2ACE"/>
    <w:rsid w:val="002A38C2"/>
    <w:rsid w:val="002A4368"/>
    <w:rsid w:val="002A45CC"/>
    <w:rsid w:val="002A4C26"/>
    <w:rsid w:val="002A4CEB"/>
    <w:rsid w:val="002A5805"/>
    <w:rsid w:val="002A5FBE"/>
    <w:rsid w:val="002A6430"/>
    <w:rsid w:val="002A6DF1"/>
    <w:rsid w:val="002A6F7A"/>
    <w:rsid w:val="002A7919"/>
    <w:rsid w:val="002B02B3"/>
    <w:rsid w:val="002B0EED"/>
    <w:rsid w:val="002B1EA1"/>
    <w:rsid w:val="002B2569"/>
    <w:rsid w:val="002B4570"/>
    <w:rsid w:val="002B48E2"/>
    <w:rsid w:val="002B4919"/>
    <w:rsid w:val="002B4F88"/>
    <w:rsid w:val="002B60D8"/>
    <w:rsid w:val="002B6EFF"/>
    <w:rsid w:val="002B7367"/>
    <w:rsid w:val="002B7F51"/>
    <w:rsid w:val="002C030F"/>
    <w:rsid w:val="002C03C4"/>
    <w:rsid w:val="002C03C6"/>
    <w:rsid w:val="002C0768"/>
    <w:rsid w:val="002C086E"/>
    <w:rsid w:val="002C0D58"/>
    <w:rsid w:val="002C16C4"/>
    <w:rsid w:val="002C1A2E"/>
    <w:rsid w:val="002C2403"/>
    <w:rsid w:val="002C2B37"/>
    <w:rsid w:val="002C3156"/>
    <w:rsid w:val="002C3BCC"/>
    <w:rsid w:val="002C47BE"/>
    <w:rsid w:val="002C61DF"/>
    <w:rsid w:val="002C6F8B"/>
    <w:rsid w:val="002C754B"/>
    <w:rsid w:val="002C7AB6"/>
    <w:rsid w:val="002D11B3"/>
    <w:rsid w:val="002D22CD"/>
    <w:rsid w:val="002D2402"/>
    <w:rsid w:val="002D2DDC"/>
    <w:rsid w:val="002D3F24"/>
    <w:rsid w:val="002D4193"/>
    <w:rsid w:val="002D42C9"/>
    <w:rsid w:val="002D42DB"/>
    <w:rsid w:val="002D5B5E"/>
    <w:rsid w:val="002D6483"/>
    <w:rsid w:val="002D716C"/>
    <w:rsid w:val="002E0003"/>
    <w:rsid w:val="002E03C3"/>
    <w:rsid w:val="002E044C"/>
    <w:rsid w:val="002E05E1"/>
    <w:rsid w:val="002E15E7"/>
    <w:rsid w:val="002E1F82"/>
    <w:rsid w:val="002E233A"/>
    <w:rsid w:val="002E23C0"/>
    <w:rsid w:val="002E2951"/>
    <w:rsid w:val="002E2987"/>
    <w:rsid w:val="002E2C2E"/>
    <w:rsid w:val="002E35CA"/>
    <w:rsid w:val="002E382B"/>
    <w:rsid w:val="002E47DE"/>
    <w:rsid w:val="002E4E97"/>
    <w:rsid w:val="002E5822"/>
    <w:rsid w:val="002E595A"/>
    <w:rsid w:val="002E602F"/>
    <w:rsid w:val="002E6364"/>
    <w:rsid w:val="002E6F59"/>
    <w:rsid w:val="002E7AC8"/>
    <w:rsid w:val="002E7D06"/>
    <w:rsid w:val="002F017F"/>
    <w:rsid w:val="002F0A60"/>
    <w:rsid w:val="002F0D4B"/>
    <w:rsid w:val="002F0F5A"/>
    <w:rsid w:val="002F1023"/>
    <w:rsid w:val="002F105C"/>
    <w:rsid w:val="002F1DF3"/>
    <w:rsid w:val="002F2101"/>
    <w:rsid w:val="002F2AD1"/>
    <w:rsid w:val="002F3409"/>
    <w:rsid w:val="002F3596"/>
    <w:rsid w:val="002F4B6B"/>
    <w:rsid w:val="002F51F4"/>
    <w:rsid w:val="002F52BB"/>
    <w:rsid w:val="002F5478"/>
    <w:rsid w:val="002F54A0"/>
    <w:rsid w:val="002F79C0"/>
    <w:rsid w:val="002F7FE2"/>
    <w:rsid w:val="00300706"/>
    <w:rsid w:val="00302D57"/>
    <w:rsid w:val="00303288"/>
    <w:rsid w:val="00303464"/>
    <w:rsid w:val="003036F1"/>
    <w:rsid w:val="003038A8"/>
    <w:rsid w:val="00303B7C"/>
    <w:rsid w:val="0030405C"/>
    <w:rsid w:val="00304100"/>
    <w:rsid w:val="00304531"/>
    <w:rsid w:val="003047F7"/>
    <w:rsid w:val="00304E95"/>
    <w:rsid w:val="0030504C"/>
    <w:rsid w:val="003053DE"/>
    <w:rsid w:val="0030559D"/>
    <w:rsid w:val="00306147"/>
    <w:rsid w:val="003063D6"/>
    <w:rsid w:val="00306C07"/>
    <w:rsid w:val="00307302"/>
    <w:rsid w:val="003079DF"/>
    <w:rsid w:val="00307ACF"/>
    <w:rsid w:val="003102BC"/>
    <w:rsid w:val="00310452"/>
    <w:rsid w:val="0031087C"/>
    <w:rsid w:val="00311A16"/>
    <w:rsid w:val="0031328E"/>
    <w:rsid w:val="0031378C"/>
    <w:rsid w:val="00314414"/>
    <w:rsid w:val="003146DB"/>
    <w:rsid w:val="003147CF"/>
    <w:rsid w:val="00314A99"/>
    <w:rsid w:val="00314EE7"/>
    <w:rsid w:val="003150E0"/>
    <w:rsid w:val="00315585"/>
    <w:rsid w:val="003158ED"/>
    <w:rsid w:val="003159AA"/>
    <w:rsid w:val="00315B75"/>
    <w:rsid w:val="0031604A"/>
    <w:rsid w:val="003160D2"/>
    <w:rsid w:val="00316755"/>
    <w:rsid w:val="00317815"/>
    <w:rsid w:val="0032040B"/>
    <w:rsid w:val="00321230"/>
    <w:rsid w:val="0032172F"/>
    <w:rsid w:val="0032281C"/>
    <w:rsid w:val="003238B0"/>
    <w:rsid w:val="00323EC6"/>
    <w:rsid w:val="00324E03"/>
    <w:rsid w:val="0032502C"/>
    <w:rsid w:val="00325030"/>
    <w:rsid w:val="0032538D"/>
    <w:rsid w:val="00325BB4"/>
    <w:rsid w:val="00325DB3"/>
    <w:rsid w:val="00326D61"/>
    <w:rsid w:val="0032728C"/>
    <w:rsid w:val="00327CD1"/>
    <w:rsid w:val="00327F40"/>
    <w:rsid w:val="0033027E"/>
    <w:rsid w:val="00330CC4"/>
    <w:rsid w:val="0033114E"/>
    <w:rsid w:val="00331A8B"/>
    <w:rsid w:val="00331EB8"/>
    <w:rsid w:val="00333443"/>
    <w:rsid w:val="0033424C"/>
    <w:rsid w:val="003342CF"/>
    <w:rsid w:val="00334638"/>
    <w:rsid w:val="00334A76"/>
    <w:rsid w:val="003357B1"/>
    <w:rsid w:val="0033620F"/>
    <w:rsid w:val="00336296"/>
    <w:rsid w:val="0033665C"/>
    <w:rsid w:val="003377D6"/>
    <w:rsid w:val="00337E41"/>
    <w:rsid w:val="003400E1"/>
    <w:rsid w:val="0034173E"/>
    <w:rsid w:val="003417B4"/>
    <w:rsid w:val="003420E0"/>
    <w:rsid w:val="00342321"/>
    <w:rsid w:val="00342EE3"/>
    <w:rsid w:val="00343503"/>
    <w:rsid w:val="00343981"/>
    <w:rsid w:val="00343CA9"/>
    <w:rsid w:val="003445E7"/>
    <w:rsid w:val="00344B60"/>
    <w:rsid w:val="00344F49"/>
    <w:rsid w:val="003451FC"/>
    <w:rsid w:val="0034557C"/>
    <w:rsid w:val="00345BA9"/>
    <w:rsid w:val="00346118"/>
    <w:rsid w:val="003461D0"/>
    <w:rsid w:val="003465DB"/>
    <w:rsid w:val="003469CE"/>
    <w:rsid w:val="00346A5F"/>
    <w:rsid w:val="00346E77"/>
    <w:rsid w:val="003474C5"/>
    <w:rsid w:val="0035037F"/>
    <w:rsid w:val="003507AA"/>
    <w:rsid w:val="00351738"/>
    <w:rsid w:val="00351CEA"/>
    <w:rsid w:val="00351DA7"/>
    <w:rsid w:val="00351DFB"/>
    <w:rsid w:val="00352134"/>
    <w:rsid w:val="0035282D"/>
    <w:rsid w:val="00352ABA"/>
    <w:rsid w:val="00353331"/>
    <w:rsid w:val="0035367F"/>
    <w:rsid w:val="0035442A"/>
    <w:rsid w:val="003549F7"/>
    <w:rsid w:val="003556F5"/>
    <w:rsid w:val="00355962"/>
    <w:rsid w:val="00355E13"/>
    <w:rsid w:val="00357A5D"/>
    <w:rsid w:val="00357F36"/>
    <w:rsid w:val="00360388"/>
    <w:rsid w:val="0036040D"/>
    <w:rsid w:val="00360C91"/>
    <w:rsid w:val="003611A4"/>
    <w:rsid w:val="0036129C"/>
    <w:rsid w:val="00361E4B"/>
    <w:rsid w:val="0036243A"/>
    <w:rsid w:val="00362A6E"/>
    <w:rsid w:val="00362C16"/>
    <w:rsid w:val="00362C24"/>
    <w:rsid w:val="00363492"/>
    <w:rsid w:val="00363524"/>
    <w:rsid w:val="003648FC"/>
    <w:rsid w:val="00365051"/>
    <w:rsid w:val="00366B09"/>
    <w:rsid w:val="00366D18"/>
    <w:rsid w:val="00367401"/>
    <w:rsid w:val="00370599"/>
    <w:rsid w:val="00370719"/>
    <w:rsid w:val="00370856"/>
    <w:rsid w:val="00370C0F"/>
    <w:rsid w:val="00371750"/>
    <w:rsid w:val="00371780"/>
    <w:rsid w:val="00371D51"/>
    <w:rsid w:val="003727C6"/>
    <w:rsid w:val="00372D99"/>
    <w:rsid w:val="00372E92"/>
    <w:rsid w:val="00373718"/>
    <w:rsid w:val="0037379A"/>
    <w:rsid w:val="00374031"/>
    <w:rsid w:val="0037486A"/>
    <w:rsid w:val="00374EAD"/>
    <w:rsid w:val="0037519D"/>
    <w:rsid w:val="00375AF3"/>
    <w:rsid w:val="00375DC0"/>
    <w:rsid w:val="003760AF"/>
    <w:rsid w:val="003760DC"/>
    <w:rsid w:val="00376113"/>
    <w:rsid w:val="00376257"/>
    <w:rsid w:val="0037667C"/>
    <w:rsid w:val="003777AD"/>
    <w:rsid w:val="003802DE"/>
    <w:rsid w:val="003807FB"/>
    <w:rsid w:val="00382008"/>
    <w:rsid w:val="0038207C"/>
    <w:rsid w:val="00382271"/>
    <w:rsid w:val="003836CA"/>
    <w:rsid w:val="00383EC5"/>
    <w:rsid w:val="00383F54"/>
    <w:rsid w:val="0038478B"/>
    <w:rsid w:val="003847AE"/>
    <w:rsid w:val="00385180"/>
    <w:rsid w:val="00385FA0"/>
    <w:rsid w:val="003865EF"/>
    <w:rsid w:val="0038731A"/>
    <w:rsid w:val="00387954"/>
    <w:rsid w:val="0039005D"/>
    <w:rsid w:val="003902F0"/>
    <w:rsid w:val="00391831"/>
    <w:rsid w:val="00391836"/>
    <w:rsid w:val="00391D44"/>
    <w:rsid w:val="00392317"/>
    <w:rsid w:val="0039335A"/>
    <w:rsid w:val="0039361F"/>
    <w:rsid w:val="00394662"/>
    <w:rsid w:val="00394E7C"/>
    <w:rsid w:val="0039549C"/>
    <w:rsid w:val="00395E2A"/>
    <w:rsid w:val="00396264"/>
    <w:rsid w:val="003966E2"/>
    <w:rsid w:val="0039792F"/>
    <w:rsid w:val="00397B7F"/>
    <w:rsid w:val="00397CA2"/>
    <w:rsid w:val="003A0555"/>
    <w:rsid w:val="003A18D8"/>
    <w:rsid w:val="003A1E7F"/>
    <w:rsid w:val="003A1F24"/>
    <w:rsid w:val="003A3200"/>
    <w:rsid w:val="003A3391"/>
    <w:rsid w:val="003A3671"/>
    <w:rsid w:val="003A3BF1"/>
    <w:rsid w:val="003A5541"/>
    <w:rsid w:val="003A562D"/>
    <w:rsid w:val="003A6A70"/>
    <w:rsid w:val="003A7057"/>
    <w:rsid w:val="003A7164"/>
    <w:rsid w:val="003A7427"/>
    <w:rsid w:val="003A77FB"/>
    <w:rsid w:val="003A7D4A"/>
    <w:rsid w:val="003B0191"/>
    <w:rsid w:val="003B0625"/>
    <w:rsid w:val="003B0D97"/>
    <w:rsid w:val="003B2355"/>
    <w:rsid w:val="003B243C"/>
    <w:rsid w:val="003B2574"/>
    <w:rsid w:val="003B304D"/>
    <w:rsid w:val="003B456D"/>
    <w:rsid w:val="003B47F3"/>
    <w:rsid w:val="003B588A"/>
    <w:rsid w:val="003B616F"/>
    <w:rsid w:val="003B6868"/>
    <w:rsid w:val="003B6AD9"/>
    <w:rsid w:val="003B6FFA"/>
    <w:rsid w:val="003B79DD"/>
    <w:rsid w:val="003B79E5"/>
    <w:rsid w:val="003C00B3"/>
    <w:rsid w:val="003C05C3"/>
    <w:rsid w:val="003C0812"/>
    <w:rsid w:val="003C0E34"/>
    <w:rsid w:val="003C1424"/>
    <w:rsid w:val="003C189D"/>
    <w:rsid w:val="003C196D"/>
    <w:rsid w:val="003C21CD"/>
    <w:rsid w:val="003C25A6"/>
    <w:rsid w:val="003C2E49"/>
    <w:rsid w:val="003C3CBE"/>
    <w:rsid w:val="003C3F3D"/>
    <w:rsid w:val="003C4B40"/>
    <w:rsid w:val="003C4F37"/>
    <w:rsid w:val="003C5026"/>
    <w:rsid w:val="003C6F40"/>
    <w:rsid w:val="003C7BE3"/>
    <w:rsid w:val="003C7E70"/>
    <w:rsid w:val="003D0745"/>
    <w:rsid w:val="003D1211"/>
    <w:rsid w:val="003D1697"/>
    <w:rsid w:val="003D1A03"/>
    <w:rsid w:val="003D2170"/>
    <w:rsid w:val="003D334D"/>
    <w:rsid w:val="003D38E6"/>
    <w:rsid w:val="003D40BB"/>
    <w:rsid w:val="003D46BE"/>
    <w:rsid w:val="003D666F"/>
    <w:rsid w:val="003D6934"/>
    <w:rsid w:val="003D6AE7"/>
    <w:rsid w:val="003E0DE9"/>
    <w:rsid w:val="003E0ED1"/>
    <w:rsid w:val="003E1815"/>
    <w:rsid w:val="003E1915"/>
    <w:rsid w:val="003E28D9"/>
    <w:rsid w:val="003E2DAD"/>
    <w:rsid w:val="003E3070"/>
    <w:rsid w:val="003E3FE0"/>
    <w:rsid w:val="003E4128"/>
    <w:rsid w:val="003E49A1"/>
    <w:rsid w:val="003E6185"/>
    <w:rsid w:val="003E65F3"/>
    <w:rsid w:val="003E6FE3"/>
    <w:rsid w:val="003E72A3"/>
    <w:rsid w:val="003E75C1"/>
    <w:rsid w:val="003E7642"/>
    <w:rsid w:val="003F0852"/>
    <w:rsid w:val="003F1842"/>
    <w:rsid w:val="003F2340"/>
    <w:rsid w:val="003F2AD9"/>
    <w:rsid w:val="003F2F3F"/>
    <w:rsid w:val="003F392A"/>
    <w:rsid w:val="003F3AC6"/>
    <w:rsid w:val="003F4517"/>
    <w:rsid w:val="003F5218"/>
    <w:rsid w:val="003F55FB"/>
    <w:rsid w:val="003F5657"/>
    <w:rsid w:val="003F5820"/>
    <w:rsid w:val="003F5922"/>
    <w:rsid w:val="003F5DC5"/>
    <w:rsid w:val="003F600D"/>
    <w:rsid w:val="003F6B7E"/>
    <w:rsid w:val="003F6EED"/>
    <w:rsid w:val="00400FDD"/>
    <w:rsid w:val="0040217A"/>
    <w:rsid w:val="00402196"/>
    <w:rsid w:val="00402925"/>
    <w:rsid w:val="00402B53"/>
    <w:rsid w:val="00402CA6"/>
    <w:rsid w:val="00402F43"/>
    <w:rsid w:val="0040308C"/>
    <w:rsid w:val="004031E7"/>
    <w:rsid w:val="00404BCF"/>
    <w:rsid w:val="00404F12"/>
    <w:rsid w:val="0040568B"/>
    <w:rsid w:val="004061E2"/>
    <w:rsid w:val="004063A5"/>
    <w:rsid w:val="00406454"/>
    <w:rsid w:val="00406665"/>
    <w:rsid w:val="004067A7"/>
    <w:rsid w:val="00406C4A"/>
    <w:rsid w:val="004072D7"/>
    <w:rsid w:val="0041061B"/>
    <w:rsid w:val="004108AF"/>
    <w:rsid w:val="00410D72"/>
    <w:rsid w:val="0041239E"/>
    <w:rsid w:val="00413742"/>
    <w:rsid w:val="0041394E"/>
    <w:rsid w:val="00413A2B"/>
    <w:rsid w:val="004140E7"/>
    <w:rsid w:val="00414889"/>
    <w:rsid w:val="00414FCD"/>
    <w:rsid w:val="0041615C"/>
    <w:rsid w:val="00417784"/>
    <w:rsid w:val="00420332"/>
    <w:rsid w:val="00420724"/>
    <w:rsid w:val="00420E34"/>
    <w:rsid w:val="00421244"/>
    <w:rsid w:val="004218BF"/>
    <w:rsid w:val="00421E19"/>
    <w:rsid w:val="00422154"/>
    <w:rsid w:val="00422189"/>
    <w:rsid w:val="00422EC4"/>
    <w:rsid w:val="00423A8F"/>
    <w:rsid w:val="004242CF"/>
    <w:rsid w:val="00424550"/>
    <w:rsid w:val="0042563B"/>
    <w:rsid w:val="0042573B"/>
    <w:rsid w:val="004257C6"/>
    <w:rsid w:val="00425AFB"/>
    <w:rsid w:val="004261C7"/>
    <w:rsid w:val="004262B0"/>
    <w:rsid w:val="00426403"/>
    <w:rsid w:val="004264F8"/>
    <w:rsid w:val="0042674A"/>
    <w:rsid w:val="0042738A"/>
    <w:rsid w:val="004276CA"/>
    <w:rsid w:val="00427E0E"/>
    <w:rsid w:val="004303C4"/>
    <w:rsid w:val="00430628"/>
    <w:rsid w:val="004308FD"/>
    <w:rsid w:val="00430F28"/>
    <w:rsid w:val="00431238"/>
    <w:rsid w:val="00433377"/>
    <w:rsid w:val="00433E71"/>
    <w:rsid w:val="00433FA0"/>
    <w:rsid w:val="004341C0"/>
    <w:rsid w:val="004341C5"/>
    <w:rsid w:val="00436111"/>
    <w:rsid w:val="00436691"/>
    <w:rsid w:val="00436DFE"/>
    <w:rsid w:val="00437363"/>
    <w:rsid w:val="00437F96"/>
    <w:rsid w:val="00440250"/>
    <w:rsid w:val="00440E4D"/>
    <w:rsid w:val="00441029"/>
    <w:rsid w:val="00442446"/>
    <w:rsid w:val="0044245D"/>
    <w:rsid w:val="00442BC6"/>
    <w:rsid w:val="00442EB1"/>
    <w:rsid w:val="00443DE8"/>
    <w:rsid w:val="00444977"/>
    <w:rsid w:val="00446382"/>
    <w:rsid w:val="004465FF"/>
    <w:rsid w:val="00446DED"/>
    <w:rsid w:val="00447B92"/>
    <w:rsid w:val="00447CF8"/>
    <w:rsid w:val="004506D2"/>
    <w:rsid w:val="00450C8B"/>
    <w:rsid w:val="004516D7"/>
    <w:rsid w:val="004519FD"/>
    <w:rsid w:val="0045282B"/>
    <w:rsid w:val="00452836"/>
    <w:rsid w:val="00452917"/>
    <w:rsid w:val="00452BEC"/>
    <w:rsid w:val="00452C6F"/>
    <w:rsid w:val="00452FFD"/>
    <w:rsid w:val="004537C6"/>
    <w:rsid w:val="004537D9"/>
    <w:rsid w:val="00453E6F"/>
    <w:rsid w:val="0045404C"/>
    <w:rsid w:val="00454095"/>
    <w:rsid w:val="0045468D"/>
    <w:rsid w:val="00454A45"/>
    <w:rsid w:val="00454D3B"/>
    <w:rsid w:val="004551B1"/>
    <w:rsid w:val="00455319"/>
    <w:rsid w:val="00455437"/>
    <w:rsid w:val="00455B5E"/>
    <w:rsid w:val="00455FCE"/>
    <w:rsid w:val="0045640B"/>
    <w:rsid w:val="00456A84"/>
    <w:rsid w:val="00457CE0"/>
    <w:rsid w:val="0046077C"/>
    <w:rsid w:val="0046214A"/>
    <w:rsid w:val="00462718"/>
    <w:rsid w:val="00462913"/>
    <w:rsid w:val="00462A9C"/>
    <w:rsid w:val="00463C23"/>
    <w:rsid w:val="004643D1"/>
    <w:rsid w:val="00464769"/>
    <w:rsid w:val="004654F6"/>
    <w:rsid w:val="0046568B"/>
    <w:rsid w:val="00465A5F"/>
    <w:rsid w:val="00466C12"/>
    <w:rsid w:val="00467C87"/>
    <w:rsid w:val="0047008F"/>
    <w:rsid w:val="00470740"/>
    <w:rsid w:val="0047090C"/>
    <w:rsid w:val="00470F82"/>
    <w:rsid w:val="004720A1"/>
    <w:rsid w:val="004732C7"/>
    <w:rsid w:val="004733B1"/>
    <w:rsid w:val="004744FC"/>
    <w:rsid w:val="004748CB"/>
    <w:rsid w:val="0047492B"/>
    <w:rsid w:val="00474A38"/>
    <w:rsid w:val="00474B3C"/>
    <w:rsid w:val="00474D05"/>
    <w:rsid w:val="0047503E"/>
    <w:rsid w:val="0047534B"/>
    <w:rsid w:val="00475525"/>
    <w:rsid w:val="004800FB"/>
    <w:rsid w:val="004803EA"/>
    <w:rsid w:val="00480664"/>
    <w:rsid w:val="0048069B"/>
    <w:rsid w:val="00481662"/>
    <w:rsid w:val="004819EC"/>
    <w:rsid w:val="004832B4"/>
    <w:rsid w:val="0048338E"/>
    <w:rsid w:val="00483472"/>
    <w:rsid w:val="0048475A"/>
    <w:rsid w:val="00484A78"/>
    <w:rsid w:val="00484B74"/>
    <w:rsid w:val="00484C6B"/>
    <w:rsid w:val="00486B0B"/>
    <w:rsid w:val="00486C0A"/>
    <w:rsid w:val="004875BC"/>
    <w:rsid w:val="004902AC"/>
    <w:rsid w:val="0049105A"/>
    <w:rsid w:val="00491523"/>
    <w:rsid w:val="00491652"/>
    <w:rsid w:val="00492E2F"/>
    <w:rsid w:val="00493157"/>
    <w:rsid w:val="0049381C"/>
    <w:rsid w:val="0049397F"/>
    <w:rsid w:val="004939E3"/>
    <w:rsid w:val="00493CA4"/>
    <w:rsid w:val="00493EC3"/>
    <w:rsid w:val="004943DF"/>
    <w:rsid w:val="004947EA"/>
    <w:rsid w:val="0049518F"/>
    <w:rsid w:val="004954A4"/>
    <w:rsid w:val="00495A78"/>
    <w:rsid w:val="00496721"/>
    <w:rsid w:val="004A1891"/>
    <w:rsid w:val="004A3944"/>
    <w:rsid w:val="004A6135"/>
    <w:rsid w:val="004A7361"/>
    <w:rsid w:val="004B052D"/>
    <w:rsid w:val="004B09BA"/>
    <w:rsid w:val="004B0AE3"/>
    <w:rsid w:val="004B278E"/>
    <w:rsid w:val="004B28D3"/>
    <w:rsid w:val="004B3BBD"/>
    <w:rsid w:val="004B3C7E"/>
    <w:rsid w:val="004B4180"/>
    <w:rsid w:val="004B4358"/>
    <w:rsid w:val="004B4D6B"/>
    <w:rsid w:val="004B5EF3"/>
    <w:rsid w:val="004B6889"/>
    <w:rsid w:val="004B69EA"/>
    <w:rsid w:val="004B70A7"/>
    <w:rsid w:val="004B70E2"/>
    <w:rsid w:val="004C11D7"/>
    <w:rsid w:val="004C197A"/>
    <w:rsid w:val="004C19E4"/>
    <w:rsid w:val="004C1DA3"/>
    <w:rsid w:val="004C269B"/>
    <w:rsid w:val="004C2A6D"/>
    <w:rsid w:val="004C2E86"/>
    <w:rsid w:val="004C3783"/>
    <w:rsid w:val="004C3BE6"/>
    <w:rsid w:val="004C454B"/>
    <w:rsid w:val="004C49C9"/>
    <w:rsid w:val="004C5350"/>
    <w:rsid w:val="004C58FE"/>
    <w:rsid w:val="004C5D84"/>
    <w:rsid w:val="004C6424"/>
    <w:rsid w:val="004C66F8"/>
    <w:rsid w:val="004C70FD"/>
    <w:rsid w:val="004C73C6"/>
    <w:rsid w:val="004C741C"/>
    <w:rsid w:val="004C78F5"/>
    <w:rsid w:val="004C7928"/>
    <w:rsid w:val="004D0CD2"/>
    <w:rsid w:val="004D11C0"/>
    <w:rsid w:val="004D1AF6"/>
    <w:rsid w:val="004D1C8B"/>
    <w:rsid w:val="004D1E10"/>
    <w:rsid w:val="004D1FB6"/>
    <w:rsid w:val="004D33AE"/>
    <w:rsid w:val="004D3FEC"/>
    <w:rsid w:val="004D4E28"/>
    <w:rsid w:val="004D64BA"/>
    <w:rsid w:val="004D76E6"/>
    <w:rsid w:val="004D77A1"/>
    <w:rsid w:val="004D7BFA"/>
    <w:rsid w:val="004D7D9D"/>
    <w:rsid w:val="004E0139"/>
    <w:rsid w:val="004E0B44"/>
    <w:rsid w:val="004E0BFC"/>
    <w:rsid w:val="004E0E53"/>
    <w:rsid w:val="004E103A"/>
    <w:rsid w:val="004E1A39"/>
    <w:rsid w:val="004E267C"/>
    <w:rsid w:val="004E2C50"/>
    <w:rsid w:val="004E2C61"/>
    <w:rsid w:val="004E31C9"/>
    <w:rsid w:val="004E4A0D"/>
    <w:rsid w:val="004E4C2B"/>
    <w:rsid w:val="004E4EAC"/>
    <w:rsid w:val="004E52B7"/>
    <w:rsid w:val="004E59CE"/>
    <w:rsid w:val="004E5FCA"/>
    <w:rsid w:val="004E617A"/>
    <w:rsid w:val="004E6190"/>
    <w:rsid w:val="004E6335"/>
    <w:rsid w:val="004E686D"/>
    <w:rsid w:val="004E729D"/>
    <w:rsid w:val="004E763A"/>
    <w:rsid w:val="004E78CB"/>
    <w:rsid w:val="004F09EE"/>
    <w:rsid w:val="004F0C3E"/>
    <w:rsid w:val="004F1283"/>
    <w:rsid w:val="004F1650"/>
    <w:rsid w:val="004F16A8"/>
    <w:rsid w:val="004F1F45"/>
    <w:rsid w:val="004F230A"/>
    <w:rsid w:val="004F47CA"/>
    <w:rsid w:val="004F4A63"/>
    <w:rsid w:val="004F5239"/>
    <w:rsid w:val="004F70AE"/>
    <w:rsid w:val="004F78F6"/>
    <w:rsid w:val="0050109A"/>
    <w:rsid w:val="005011ED"/>
    <w:rsid w:val="005013C5"/>
    <w:rsid w:val="005019E3"/>
    <w:rsid w:val="00501E44"/>
    <w:rsid w:val="00502076"/>
    <w:rsid w:val="0050303D"/>
    <w:rsid w:val="00503FF5"/>
    <w:rsid w:val="00504264"/>
    <w:rsid w:val="00504F64"/>
    <w:rsid w:val="0050578F"/>
    <w:rsid w:val="00505A2B"/>
    <w:rsid w:val="00505F81"/>
    <w:rsid w:val="0050678F"/>
    <w:rsid w:val="005068B0"/>
    <w:rsid w:val="005068E1"/>
    <w:rsid w:val="00506A3E"/>
    <w:rsid w:val="00506C62"/>
    <w:rsid w:val="00506D46"/>
    <w:rsid w:val="005071AF"/>
    <w:rsid w:val="005077DF"/>
    <w:rsid w:val="00507AC6"/>
    <w:rsid w:val="00510610"/>
    <w:rsid w:val="00510B07"/>
    <w:rsid w:val="00510B52"/>
    <w:rsid w:val="005117E6"/>
    <w:rsid w:val="00511B8B"/>
    <w:rsid w:val="00511D48"/>
    <w:rsid w:val="0051239A"/>
    <w:rsid w:val="0051290F"/>
    <w:rsid w:val="00512CE3"/>
    <w:rsid w:val="00512D71"/>
    <w:rsid w:val="0051330C"/>
    <w:rsid w:val="0051359D"/>
    <w:rsid w:val="005140FA"/>
    <w:rsid w:val="0051420F"/>
    <w:rsid w:val="005159DA"/>
    <w:rsid w:val="005170CF"/>
    <w:rsid w:val="005202CD"/>
    <w:rsid w:val="00520304"/>
    <w:rsid w:val="00520384"/>
    <w:rsid w:val="0052053B"/>
    <w:rsid w:val="00520DE4"/>
    <w:rsid w:val="00520FE4"/>
    <w:rsid w:val="0052123D"/>
    <w:rsid w:val="0052151F"/>
    <w:rsid w:val="005215B2"/>
    <w:rsid w:val="00521B2B"/>
    <w:rsid w:val="00521BFF"/>
    <w:rsid w:val="00521E2F"/>
    <w:rsid w:val="0052246B"/>
    <w:rsid w:val="00522E01"/>
    <w:rsid w:val="00523276"/>
    <w:rsid w:val="00523334"/>
    <w:rsid w:val="0052335C"/>
    <w:rsid w:val="005233EB"/>
    <w:rsid w:val="00523AB2"/>
    <w:rsid w:val="00523CA6"/>
    <w:rsid w:val="00523F93"/>
    <w:rsid w:val="00525063"/>
    <w:rsid w:val="0052508D"/>
    <w:rsid w:val="00525F2A"/>
    <w:rsid w:val="00526937"/>
    <w:rsid w:val="00527A40"/>
    <w:rsid w:val="00527C93"/>
    <w:rsid w:val="005308BB"/>
    <w:rsid w:val="005311A6"/>
    <w:rsid w:val="0053173F"/>
    <w:rsid w:val="00531A04"/>
    <w:rsid w:val="00531C26"/>
    <w:rsid w:val="00531E5C"/>
    <w:rsid w:val="0053208E"/>
    <w:rsid w:val="00532981"/>
    <w:rsid w:val="00533A9C"/>
    <w:rsid w:val="00533EA8"/>
    <w:rsid w:val="005351E3"/>
    <w:rsid w:val="0053520C"/>
    <w:rsid w:val="005352ED"/>
    <w:rsid w:val="005354A6"/>
    <w:rsid w:val="005359B3"/>
    <w:rsid w:val="005367A3"/>
    <w:rsid w:val="0053737C"/>
    <w:rsid w:val="00537936"/>
    <w:rsid w:val="0054068D"/>
    <w:rsid w:val="00540AB3"/>
    <w:rsid w:val="00540E9B"/>
    <w:rsid w:val="00541003"/>
    <w:rsid w:val="00541D94"/>
    <w:rsid w:val="00541DA5"/>
    <w:rsid w:val="00541DC2"/>
    <w:rsid w:val="005421E4"/>
    <w:rsid w:val="00542221"/>
    <w:rsid w:val="005422D4"/>
    <w:rsid w:val="0054237F"/>
    <w:rsid w:val="00542385"/>
    <w:rsid w:val="0054323C"/>
    <w:rsid w:val="0054334F"/>
    <w:rsid w:val="00544090"/>
    <w:rsid w:val="005450C4"/>
    <w:rsid w:val="00545AC5"/>
    <w:rsid w:val="00545B1C"/>
    <w:rsid w:val="00545EF6"/>
    <w:rsid w:val="005460E3"/>
    <w:rsid w:val="005462EF"/>
    <w:rsid w:val="00546420"/>
    <w:rsid w:val="0054646C"/>
    <w:rsid w:val="00546593"/>
    <w:rsid w:val="005469CB"/>
    <w:rsid w:val="00547086"/>
    <w:rsid w:val="0054739E"/>
    <w:rsid w:val="0054743A"/>
    <w:rsid w:val="00547C03"/>
    <w:rsid w:val="00547C59"/>
    <w:rsid w:val="00547D5B"/>
    <w:rsid w:val="00550EAA"/>
    <w:rsid w:val="00551722"/>
    <w:rsid w:val="00553382"/>
    <w:rsid w:val="00553C30"/>
    <w:rsid w:val="00553D5A"/>
    <w:rsid w:val="00553DAB"/>
    <w:rsid w:val="00554278"/>
    <w:rsid w:val="00554ADC"/>
    <w:rsid w:val="00554F3B"/>
    <w:rsid w:val="0055588D"/>
    <w:rsid w:val="00555AC6"/>
    <w:rsid w:val="00555DD9"/>
    <w:rsid w:val="00556299"/>
    <w:rsid w:val="00556EAA"/>
    <w:rsid w:val="00556F24"/>
    <w:rsid w:val="005578A0"/>
    <w:rsid w:val="00561141"/>
    <w:rsid w:val="00561F8B"/>
    <w:rsid w:val="00562ECA"/>
    <w:rsid w:val="00562ECF"/>
    <w:rsid w:val="00562ED9"/>
    <w:rsid w:val="00563885"/>
    <w:rsid w:val="005638DA"/>
    <w:rsid w:val="005661F8"/>
    <w:rsid w:val="0056647D"/>
    <w:rsid w:val="005666F7"/>
    <w:rsid w:val="005675C2"/>
    <w:rsid w:val="00567DF7"/>
    <w:rsid w:val="00567EBE"/>
    <w:rsid w:val="00570084"/>
    <w:rsid w:val="0057045F"/>
    <w:rsid w:val="00572F6F"/>
    <w:rsid w:val="005730E4"/>
    <w:rsid w:val="005731C1"/>
    <w:rsid w:val="00573423"/>
    <w:rsid w:val="005735AE"/>
    <w:rsid w:val="00573744"/>
    <w:rsid w:val="00573FB2"/>
    <w:rsid w:val="005740FB"/>
    <w:rsid w:val="0057481D"/>
    <w:rsid w:val="0057491D"/>
    <w:rsid w:val="00574BC3"/>
    <w:rsid w:val="00574E54"/>
    <w:rsid w:val="00575969"/>
    <w:rsid w:val="0057597B"/>
    <w:rsid w:val="00575CE5"/>
    <w:rsid w:val="00576344"/>
    <w:rsid w:val="005767EE"/>
    <w:rsid w:val="00581F7D"/>
    <w:rsid w:val="005828B0"/>
    <w:rsid w:val="0058298D"/>
    <w:rsid w:val="00583539"/>
    <w:rsid w:val="005840BC"/>
    <w:rsid w:val="00584121"/>
    <w:rsid w:val="005847E8"/>
    <w:rsid w:val="00584E9F"/>
    <w:rsid w:val="005850B1"/>
    <w:rsid w:val="005850DF"/>
    <w:rsid w:val="00585110"/>
    <w:rsid w:val="005852F0"/>
    <w:rsid w:val="00585AFC"/>
    <w:rsid w:val="00586323"/>
    <w:rsid w:val="0058643B"/>
    <w:rsid w:val="00586D31"/>
    <w:rsid w:val="00587752"/>
    <w:rsid w:val="005901E8"/>
    <w:rsid w:val="005908B1"/>
    <w:rsid w:val="00591AFE"/>
    <w:rsid w:val="00592617"/>
    <w:rsid w:val="00592D10"/>
    <w:rsid w:val="00592E34"/>
    <w:rsid w:val="005940EE"/>
    <w:rsid w:val="00594117"/>
    <w:rsid w:val="005941E5"/>
    <w:rsid w:val="0059449D"/>
    <w:rsid w:val="005948A6"/>
    <w:rsid w:val="0059561A"/>
    <w:rsid w:val="00595883"/>
    <w:rsid w:val="00595B00"/>
    <w:rsid w:val="00595DDA"/>
    <w:rsid w:val="0059603A"/>
    <w:rsid w:val="00596545"/>
    <w:rsid w:val="005967AD"/>
    <w:rsid w:val="005967E9"/>
    <w:rsid w:val="005974D5"/>
    <w:rsid w:val="0059751C"/>
    <w:rsid w:val="0059783B"/>
    <w:rsid w:val="005A097B"/>
    <w:rsid w:val="005A15FB"/>
    <w:rsid w:val="005A20DC"/>
    <w:rsid w:val="005A2707"/>
    <w:rsid w:val="005A2B64"/>
    <w:rsid w:val="005A30D8"/>
    <w:rsid w:val="005A3139"/>
    <w:rsid w:val="005A356B"/>
    <w:rsid w:val="005A4080"/>
    <w:rsid w:val="005A48EA"/>
    <w:rsid w:val="005A4D56"/>
    <w:rsid w:val="005A6446"/>
    <w:rsid w:val="005A6CD9"/>
    <w:rsid w:val="005A73E7"/>
    <w:rsid w:val="005A78D4"/>
    <w:rsid w:val="005B0F16"/>
    <w:rsid w:val="005B1119"/>
    <w:rsid w:val="005B1391"/>
    <w:rsid w:val="005B20CB"/>
    <w:rsid w:val="005B244D"/>
    <w:rsid w:val="005B2C5E"/>
    <w:rsid w:val="005B3255"/>
    <w:rsid w:val="005B4588"/>
    <w:rsid w:val="005B4FE7"/>
    <w:rsid w:val="005B541F"/>
    <w:rsid w:val="005B5C36"/>
    <w:rsid w:val="005B5C7A"/>
    <w:rsid w:val="005B6312"/>
    <w:rsid w:val="005B6ABE"/>
    <w:rsid w:val="005B6FCE"/>
    <w:rsid w:val="005B77CE"/>
    <w:rsid w:val="005C0069"/>
    <w:rsid w:val="005C0167"/>
    <w:rsid w:val="005C111A"/>
    <w:rsid w:val="005C19ED"/>
    <w:rsid w:val="005C26E7"/>
    <w:rsid w:val="005C2D0D"/>
    <w:rsid w:val="005C3C5E"/>
    <w:rsid w:val="005C4199"/>
    <w:rsid w:val="005C4482"/>
    <w:rsid w:val="005C4872"/>
    <w:rsid w:val="005C4B6F"/>
    <w:rsid w:val="005C5380"/>
    <w:rsid w:val="005C57ED"/>
    <w:rsid w:val="005C6923"/>
    <w:rsid w:val="005C75F1"/>
    <w:rsid w:val="005D0687"/>
    <w:rsid w:val="005D0EA6"/>
    <w:rsid w:val="005D0FB1"/>
    <w:rsid w:val="005D1019"/>
    <w:rsid w:val="005D29BF"/>
    <w:rsid w:val="005D320B"/>
    <w:rsid w:val="005D454C"/>
    <w:rsid w:val="005D48E5"/>
    <w:rsid w:val="005D5BEC"/>
    <w:rsid w:val="005D5EFA"/>
    <w:rsid w:val="005D646D"/>
    <w:rsid w:val="005D6B21"/>
    <w:rsid w:val="005E147D"/>
    <w:rsid w:val="005E14EC"/>
    <w:rsid w:val="005E163D"/>
    <w:rsid w:val="005E1863"/>
    <w:rsid w:val="005E1A67"/>
    <w:rsid w:val="005E1E08"/>
    <w:rsid w:val="005E2052"/>
    <w:rsid w:val="005E3595"/>
    <w:rsid w:val="005E3EF8"/>
    <w:rsid w:val="005E4022"/>
    <w:rsid w:val="005E529E"/>
    <w:rsid w:val="005E5B34"/>
    <w:rsid w:val="005E5E35"/>
    <w:rsid w:val="005E6AF0"/>
    <w:rsid w:val="005E6F38"/>
    <w:rsid w:val="005F05C5"/>
    <w:rsid w:val="005F05DA"/>
    <w:rsid w:val="005F0A82"/>
    <w:rsid w:val="005F0B1E"/>
    <w:rsid w:val="005F21E9"/>
    <w:rsid w:val="005F28DF"/>
    <w:rsid w:val="005F35E0"/>
    <w:rsid w:val="005F3A8E"/>
    <w:rsid w:val="005F3A94"/>
    <w:rsid w:val="005F3C89"/>
    <w:rsid w:val="005F4004"/>
    <w:rsid w:val="005F42D4"/>
    <w:rsid w:val="005F4C21"/>
    <w:rsid w:val="005F50C7"/>
    <w:rsid w:val="005F51EC"/>
    <w:rsid w:val="005F5ECB"/>
    <w:rsid w:val="005F6152"/>
    <w:rsid w:val="005F6A00"/>
    <w:rsid w:val="005F71FD"/>
    <w:rsid w:val="005F7E65"/>
    <w:rsid w:val="00600629"/>
    <w:rsid w:val="00600BAF"/>
    <w:rsid w:val="00601064"/>
    <w:rsid w:val="00601556"/>
    <w:rsid w:val="0060320D"/>
    <w:rsid w:val="0060391D"/>
    <w:rsid w:val="00603936"/>
    <w:rsid w:val="00604017"/>
    <w:rsid w:val="00604A7A"/>
    <w:rsid w:val="006055F5"/>
    <w:rsid w:val="0060581A"/>
    <w:rsid w:val="00605BBD"/>
    <w:rsid w:val="00605BC8"/>
    <w:rsid w:val="00605EA7"/>
    <w:rsid w:val="00606741"/>
    <w:rsid w:val="00606EAE"/>
    <w:rsid w:val="0060722C"/>
    <w:rsid w:val="00607E6C"/>
    <w:rsid w:val="00610123"/>
    <w:rsid w:val="006104A9"/>
    <w:rsid w:val="006112D3"/>
    <w:rsid w:val="00611818"/>
    <w:rsid w:val="0061226A"/>
    <w:rsid w:val="00612F6E"/>
    <w:rsid w:val="00613010"/>
    <w:rsid w:val="00613015"/>
    <w:rsid w:val="00613090"/>
    <w:rsid w:val="00613E39"/>
    <w:rsid w:val="00614902"/>
    <w:rsid w:val="00614A68"/>
    <w:rsid w:val="00614C5E"/>
    <w:rsid w:val="00614F03"/>
    <w:rsid w:val="00614F2D"/>
    <w:rsid w:val="00616DF5"/>
    <w:rsid w:val="00616F53"/>
    <w:rsid w:val="006172F9"/>
    <w:rsid w:val="00617594"/>
    <w:rsid w:val="00617C43"/>
    <w:rsid w:val="006212FC"/>
    <w:rsid w:val="006218F5"/>
    <w:rsid w:val="00621A38"/>
    <w:rsid w:val="00622509"/>
    <w:rsid w:val="00622544"/>
    <w:rsid w:val="0062296F"/>
    <w:rsid w:val="006229B2"/>
    <w:rsid w:val="00622F40"/>
    <w:rsid w:val="00622FD0"/>
    <w:rsid w:val="006234D9"/>
    <w:rsid w:val="00623619"/>
    <w:rsid w:val="00624400"/>
    <w:rsid w:val="006250E3"/>
    <w:rsid w:val="006252B1"/>
    <w:rsid w:val="00625BE3"/>
    <w:rsid w:val="00625CEE"/>
    <w:rsid w:val="00625F56"/>
    <w:rsid w:val="00626492"/>
    <w:rsid w:val="006270D0"/>
    <w:rsid w:val="00627689"/>
    <w:rsid w:val="00627923"/>
    <w:rsid w:val="00627EC2"/>
    <w:rsid w:val="00627F07"/>
    <w:rsid w:val="00630019"/>
    <w:rsid w:val="0063041D"/>
    <w:rsid w:val="006307C6"/>
    <w:rsid w:val="00630C8B"/>
    <w:rsid w:val="00630F21"/>
    <w:rsid w:val="00630F5C"/>
    <w:rsid w:val="00631B81"/>
    <w:rsid w:val="00631DFD"/>
    <w:rsid w:val="0063274C"/>
    <w:rsid w:val="00632BD7"/>
    <w:rsid w:val="00632C85"/>
    <w:rsid w:val="00632F5B"/>
    <w:rsid w:val="0063324F"/>
    <w:rsid w:val="006335D4"/>
    <w:rsid w:val="006340F0"/>
    <w:rsid w:val="00634C41"/>
    <w:rsid w:val="00635E98"/>
    <w:rsid w:val="00636461"/>
    <w:rsid w:val="00636E04"/>
    <w:rsid w:val="00637B59"/>
    <w:rsid w:val="006411D4"/>
    <w:rsid w:val="006415E4"/>
    <w:rsid w:val="00641781"/>
    <w:rsid w:val="006417BB"/>
    <w:rsid w:val="00641CC9"/>
    <w:rsid w:val="006427F9"/>
    <w:rsid w:val="006435D2"/>
    <w:rsid w:val="00643817"/>
    <w:rsid w:val="0064395C"/>
    <w:rsid w:val="00643E18"/>
    <w:rsid w:val="006444A8"/>
    <w:rsid w:val="00644852"/>
    <w:rsid w:val="00644C14"/>
    <w:rsid w:val="00644C76"/>
    <w:rsid w:val="006457A4"/>
    <w:rsid w:val="006466E7"/>
    <w:rsid w:val="0064684B"/>
    <w:rsid w:val="00647100"/>
    <w:rsid w:val="00647336"/>
    <w:rsid w:val="006474E6"/>
    <w:rsid w:val="00647E53"/>
    <w:rsid w:val="00650393"/>
    <w:rsid w:val="006505A6"/>
    <w:rsid w:val="0065148C"/>
    <w:rsid w:val="0065149A"/>
    <w:rsid w:val="00652341"/>
    <w:rsid w:val="006534DB"/>
    <w:rsid w:val="00653638"/>
    <w:rsid w:val="00654441"/>
    <w:rsid w:val="006564B1"/>
    <w:rsid w:val="0065663B"/>
    <w:rsid w:val="00656E38"/>
    <w:rsid w:val="0065732C"/>
    <w:rsid w:val="00657624"/>
    <w:rsid w:val="006579FB"/>
    <w:rsid w:val="00657ED7"/>
    <w:rsid w:val="00660083"/>
    <w:rsid w:val="0066049C"/>
    <w:rsid w:val="006605ED"/>
    <w:rsid w:val="006607CD"/>
    <w:rsid w:val="006609D5"/>
    <w:rsid w:val="00661274"/>
    <w:rsid w:val="006613AB"/>
    <w:rsid w:val="0066173A"/>
    <w:rsid w:val="00662474"/>
    <w:rsid w:val="00662799"/>
    <w:rsid w:val="006627C4"/>
    <w:rsid w:val="00662DA0"/>
    <w:rsid w:val="006638DB"/>
    <w:rsid w:val="00665104"/>
    <w:rsid w:val="00665BC3"/>
    <w:rsid w:val="00665D3C"/>
    <w:rsid w:val="006665C1"/>
    <w:rsid w:val="006668DC"/>
    <w:rsid w:val="00666A12"/>
    <w:rsid w:val="00666E38"/>
    <w:rsid w:val="00667EB0"/>
    <w:rsid w:val="00667F6C"/>
    <w:rsid w:val="006702BE"/>
    <w:rsid w:val="006708CC"/>
    <w:rsid w:val="00670FD1"/>
    <w:rsid w:val="0067146E"/>
    <w:rsid w:val="00671620"/>
    <w:rsid w:val="006717B0"/>
    <w:rsid w:val="006719E6"/>
    <w:rsid w:val="00671DC5"/>
    <w:rsid w:val="00671F62"/>
    <w:rsid w:val="00672118"/>
    <w:rsid w:val="0067251D"/>
    <w:rsid w:val="006726E6"/>
    <w:rsid w:val="00672983"/>
    <w:rsid w:val="00672B60"/>
    <w:rsid w:val="00672EEA"/>
    <w:rsid w:val="00673288"/>
    <w:rsid w:val="006738B2"/>
    <w:rsid w:val="00673E6F"/>
    <w:rsid w:val="006746D3"/>
    <w:rsid w:val="00675857"/>
    <w:rsid w:val="00676F4B"/>
    <w:rsid w:val="00676FF2"/>
    <w:rsid w:val="00677C00"/>
    <w:rsid w:val="00677C2B"/>
    <w:rsid w:val="0068018B"/>
    <w:rsid w:val="0068046D"/>
    <w:rsid w:val="00680B66"/>
    <w:rsid w:val="00680FD3"/>
    <w:rsid w:val="0068120E"/>
    <w:rsid w:val="00681B43"/>
    <w:rsid w:val="006827F3"/>
    <w:rsid w:val="00682E02"/>
    <w:rsid w:val="00684D62"/>
    <w:rsid w:val="006851A3"/>
    <w:rsid w:val="006855DD"/>
    <w:rsid w:val="00685B39"/>
    <w:rsid w:val="00686051"/>
    <w:rsid w:val="006866BB"/>
    <w:rsid w:val="00686784"/>
    <w:rsid w:val="00686996"/>
    <w:rsid w:val="006871E1"/>
    <w:rsid w:val="006872B0"/>
    <w:rsid w:val="00687A96"/>
    <w:rsid w:val="00690362"/>
    <w:rsid w:val="00690574"/>
    <w:rsid w:val="006906FA"/>
    <w:rsid w:val="006909C9"/>
    <w:rsid w:val="00690A29"/>
    <w:rsid w:val="00690D25"/>
    <w:rsid w:val="00690ECE"/>
    <w:rsid w:val="0069127B"/>
    <w:rsid w:val="00691578"/>
    <w:rsid w:val="00691B8D"/>
    <w:rsid w:val="006920BE"/>
    <w:rsid w:val="006926E7"/>
    <w:rsid w:val="00692786"/>
    <w:rsid w:val="00692B4A"/>
    <w:rsid w:val="00692CB7"/>
    <w:rsid w:val="00692EED"/>
    <w:rsid w:val="0069401D"/>
    <w:rsid w:val="0069450E"/>
    <w:rsid w:val="00695B09"/>
    <w:rsid w:val="00695BD4"/>
    <w:rsid w:val="00696F1D"/>
    <w:rsid w:val="0069759F"/>
    <w:rsid w:val="00697BE6"/>
    <w:rsid w:val="00697F3B"/>
    <w:rsid w:val="00697FCB"/>
    <w:rsid w:val="006A01E2"/>
    <w:rsid w:val="006A0363"/>
    <w:rsid w:val="006A1824"/>
    <w:rsid w:val="006A1B2E"/>
    <w:rsid w:val="006A1DE2"/>
    <w:rsid w:val="006A2628"/>
    <w:rsid w:val="006A3BB7"/>
    <w:rsid w:val="006A3BC8"/>
    <w:rsid w:val="006A3DD7"/>
    <w:rsid w:val="006A441B"/>
    <w:rsid w:val="006A4990"/>
    <w:rsid w:val="006A51A8"/>
    <w:rsid w:val="006A78D9"/>
    <w:rsid w:val="006A7902"/>
    <w:rsid w:val="006B0269"/>
    <w:rsid w:val="006B050E"/>
    <w:rsid w:val="006B0651"/>
    <w:rsid w:val="006B1724"/>
    <w:rsid w:val="006B1D87"/>
    <w:rsid w:val="006B220E"/>
    <w:rsid w:val="006B2467"/>
    <w:rsid w:val="006B2712"/>
    <w:rsid w:val="006B2EFF"/>
    <w:rsid w:val="006B3252"/>
    <w:rsid w:val="006B3853"/>
    <w:rsid w:val="006B4240"/>
    <w:rsid w:val="006B43F9"/>
    <w:rsid w:val="006B4BB6"/>
    <w:rsid w:val="006B4C91"/>
    <w:rsid w:val="006B4F74"/>
    <w:rsid w:val="006C09FB"/>
    <w:rsid w:val="006C115E"/>
    <w:rsid w:val="006C11C1"/>
    <w:rsid w:val="006C2042"/>
    <w:rsid w:val="006C2C8D"/>
    <w:rsid w:val="006C4058"/>
    <w:rsid w:val="006C5644"/>
    <w:rsid w:val="006C5FDA"/>
    <w:rsid w:val="006C65E5"/>
    <w:rsid w:val="006C7025"/>
    <w:rsid w:val="006C75EB"/>
    <w:rsid w:val="006C7734"/>
    <w:rsid w:val="006C7C58"/>
    <w:rsid w:val="006C7FF8"/>
    <w:rsid w:val="006D04B3"/>
    <w:rsid w:val="006D1077"/>
    <w:rsid w:val="006D127C"/>
    <w:rsid w:val="006D1561"/>
    <w:rsid w:val="006D2276"/>
    <w:rsid w:val="006D2304"/>
    <w:rsid w:val="006D23F5"/>
    <w:rsid w:val="006D3161"/>
    <w:rsid w:val="006D4352"/>
    <w:rsid w:val="006D4773"/>
    <w:rsid w:val="006D5403"/>
    <w:rsid w:val="006D5CBC"/>
    <w:rsid w:val="006D5DD2"/>
    <w:rsid w:val="006D6215"/>
    <w:rsid w:val="006D6915"/>
    <w:rsid w:val="006D6952"/>
    <w:rsid w:val="006D7266"/>
    <w:rsid w:val="006D7803"/>
    <w:rsid w:val="006D7A6D"/>
    <w:rsid w:val="006E009F"/>
    <w:rsid w:val="006E0846"/>
    <w:rsid w:val="006E0895"/>
    <w:rsid w:val="006E0A8B"/>
    <w:rsid w:val="006E19F4"/>
    <w:rsid w:val="006E1D73"/>
    <w:rsid w:val="006E2040"/>
    <w:rsid w:val="006E3D85"/>
    <w:rsid w:val="006E4673"/>
    <w:rsid w:val="006E4723"/>
    <w:rsid w:val="006E4C1D"/>
    <w:rsid w:val="006E5A29"/>
    <w:rsid w:val="006E5F0F"/>
    <w:rsid w:val="006E6344"/>
    <w:rsid w:val="006E6346"/>
    <w:rsid w:val="006E6428"/>
    <w:rsid w:val="006E66E0"/>
    <w:rsid w:val="006E68C4"/>
    <w:rsid w:val="006E696A"/>
    <w:rsid w:val="006E76DF"/>
    <w:rsid w:val="006E7C4B"/>
    <w:rsid w:val="006F01CF"/>
    <w:rsid w:val="006F06D1"/>
    <w:rsid w:val="006F31B2"/>
    <w:rsid w:val="006F348A"/>
    <w:rsid w:val="006F37D6"/>
    <w:rsid w:val="006F42F7"/>
    <w:rsid w:val="006F452F"/>
    <w:rsid w:val="006F4697"/>
    <w:rsid w:val="006F4B06"/>
    <w:rsid w:val="006F4BFC"/>
    <w:rsid w:val="006F5FC4"/>
    <w:rsid w:val="006F666A"/>
    <w:rsid w:val="006F7350"/>
    <w:rsid w:val="006F76CC"/>
    <w:rsid w:val="006F77E0"/>
    <w:rsid w:val="006F7B22"/>
    <w:rsid w:val="006F7F2E"/>
    <w:rsid w:val="006F7FD5"/>
    <w:rsid w:val="007000C7"/>
    <w:rsid w:val="007011C3"/>
    <w:rsid w:val="00702C70"/>
    <w:rsid w:val="00703076"/>
    <w:rsid w:val="007041B2"/>
    <w:rsid w:val="00704F87"/>
    <w:rsid w:val="00705C91"/>
    <w:rsid w:val="00706043"/>
    <w:rsid w:val="007062F5"/>
    <w:rsid w:val="00706D46"/>
    <w:rsid w:val="0070715B"/>
    <w:rsid w:val="00707336"/>
    <w:rsid w:val="00707766"/>
    <w:rsid w:val="00707BFC"/>
    <w:rsid w:val="00710C18"/>
    <w:rsid w:val="00711250"/>
    <w:rsid w:val="0071163D"/>
    <w:rsid w:val="007117AA"/>
    <w:rsid w:val="00712612"/>
    <w:rsid w:val="007128BD"/>
    <w:rsid w:val="0071326B"/>
    <w:rsid w:val="00713ABD"/>
    <w:rsid w:val="00713C2D"/>
    <w:rsid w:val="00713CA6"/>
    <w:rsid w:val="00714E15"/>
    <w:rsid w:val="007153D2"/>
    <w:rsid w:val="00715825"/>
    <w:rsid w:val="00715E3F"/>
    <w:rsid w:val="00716B3A"/>
    <w:rsid w:val="00717448"/>
    <w:rsid w:val="00720465"/>
    <w:rsid w:val="007215FE"/>
    <w:rsid w:val="007221BA"/>
    <w:rsid w:val="007237DF"/>
    <w:rsid w:val="007239CF"/>
    <w:rsid w:val="0072589E"/>
    <w:rsid w:val="00725C14"/>
    <w:rsid w:val="00725EFF"/>
    <w:rsid w:val="00726F6A"/>
    <w:rsid w:val="007272C0"/>
    <w:rsid w:val="007274E4"/>
    <w:rsid w:val="00727566"/>
    <w:rsid w:val="00731533"/>
    <w:rsid w:val="007318DA"/>
    <w:rsid w:val="00731FD5"/>
    <w:rsid w:val="00732939"/>
    <w:rsid w:val="0073457C"/>
    <w:rsid w:val="0073524D"/>
    <w:rsid w:val="00735520"/>
    <w:rsid w:val="00735DBD"/>
    <w:rsid w:val="0073654C"/>
    <w:rsid w:val="007369B1"/>
    <w:rsid w:val="0073706E"/>
    <w:rsid w:val="007372ED"/>
    <w:rsid w:val="007372FF"/>
    <w:rsid w:val="00737B55"/>
    <w:rsid w:val="00740550"/>
    <w:rsid w:val="00740B28"/>
    <w:rsid w:val="00742101"/>
    <w:rsid w:val="0074244A"/>
    <w:rsid w:val="007425AF"/>
    <w:rsid w:val="0074297E"/>
    <w:rsid w:val="00742DF2"/>
    <w:rsid w:val="00742E72"/>
    <w:rsid w:val="00743FAA"/>
    <w:rsid w:val="00744A2A"/>
    <w:rsid w:val="00744D4B"/>
    <w:rsid w:val="00744FE8"/>
    <w:rsid w:val="00745742"/>
    <w:rsid w:val="00745C9D"/>
    <w:rsid w:val="00746446"/>
    <w:rsid w:val="00746EDE"/>
    <w:rsid w:val="00746FA2"/>
    <w:rsid w:val="007474B8"/>
    <w:rsid w:val="00747B55"/>
    <w:rsid w:val="00747DC9"/>
    <w:rsid w:val="0075118E"/>
    <w:rsid w:val="00751D40"/>
    <w:rsid w:val="00752BDF"/>
    <w:rsid w:val="007531DD"/>
    <w:rsid w:val="00753324"/>
    <w:rsid w:val="00755A33"/>
    <w:rsid w:val="007561EF"/>
    <w:rsid w:val="00756465"/>
    <w:rsid w:val="0076089D"/>
    <w:rsid w:val="00760E35"/>
    <w:rsid w:val="00761EB5"/>
    <w:rsid w:val="0076233F"/>
    <w:rsid w:val="00763AF0"/>
    <w:rsid w:val="007648EC"/>
    <w:rsid w:val="00764F53"/>
    <w:rsid w:val="00765B28"/>
    <w:rsid w:val="00765D60"/>
    <w:rsid w:val="00767862"/>
    <w:rsid w:val="00770486"/>
    <w:rsid w:val="00770746"/>
    <w:rsid w:val="00771338"/>
    <w:rsid w:val="0077271E"/>
    <w:rsid w:val="00773589"/>
    <w:rsid w:val="00773B52"/>
    <w:rsid w:val="0077420B"/>
    <w:rsid w:val="00775B6E"/>
    <w:rsid w:val="00775E96"/>
    <w:rsid w:val="00775FD3"/>
    <w:rsid w:val="00776EFD"/>
    <w:rsid w:val="00777241"/>
    <w:rsid w:val="00777766"/>
    <w:rsid w:val="00777A3A"/>
    <w:rsid w:val="00780088"/>
    <w:rsid w:val="007803BA"/>
    <w:rsid w:val="00780B0C"/>
    <w:rsid w:val="007823C0"/>
    <w:rsid w:val="0078297F"/>
    <w:rsid w:val="007832BF"/>
    <w:rsid w:val="007832F5"/>
    <w:rsid w:val="00783D2E"/>
    <w:rsid w:val="007842A6"/>
    <w:rsid w:val="00784CFA"/>
    <w:rsid w:val="00785F61"/>
    <w:rsid w:val="007866E1"/>
    <w:rsid w:val="00790B59"/>
    <w:rsid w:val="0079137C"/>
    <w:rsid w:val="00791BF8"/>
    <w:rsid w:val="00792081"/>
    <w:rsid w:val="0079262C"/>
    <w:rsid w:val="007926D2"/>
    <w:rsid w:val="0079273F"/>
    <w:rsid w:val="00792D3E"/>
    <w:rsid w:val="00792DEF"/>
    <w:rsid w:val="00792E28"/>
    <w:rsid w:val="00793B9C"/>
    <w:rsid w:val="007948B3"/>
    <w:rsid w:val="00794FCB"/>
    <w:rsid w:val="00795AF1"/>
    <w:rsid w:val="00795D77"/>
    <w:rsid w:val="00795DAF"/>
    <w:rsid w:val="00795F0F"/>
    <w:rsid w:val="0079605F"/>
    <w:rsid w:val="00796A17"/>
    <w:rsid w:val="007970CA"/>
    <w:rsid w:val="00797DDE"/>
    <w:rsid w:val="007A209D"/>
    <w:rsid w:val="007A39F8"/>
    <w:rsid w:val="007A3A28"/>
    <w:rsid w:val="007A3BD2"/>
    <w:rsid w:val="007A3FA5"/>
    <w:rsid w:val="007A4A6E"/>
    <w:rsid w:val="007A4E32"/>
    <w:rsid w:val="007A4FAC"/>
    <w:rsid w:val="007A51FD"/>
    <w:rsid w:val="007A6B51"/>
    <w:rsid w:val="007A6CD4"/>
    <w:rsid w:val="007A6EB9"/>
    <w:rsid w:val="007A7081"/>
    <w:rsid w:val="007A70A9"/>
    <w:rsid w:val="007A7BCB"/>
    <w:rsid w:val="007B075E"/>
    <w:rsid w:val="007B0A79"/>
    <w:rsid w:val="007B0B32"/>
    <w:rsid w:val="007B0C8F"/>
    <w:rsid w:val="007B164C"/>
    <w:rsid w:val="007B16FE"/>
    <w:rsid w:val="007B1B37"/>
    <w:rsid w:val="007B2EFA"/>
    <w:rsid w:val="007B343A"/>
    <w:rsid w:val="007B37B4"/>
    <w:rsid w:val="007B3C52"/>
    <w:rsid w:val="007B5279"/>
    <w:rsid w:val="007B6883"/>
    <w:rsid w:val="007B75F3"/>
    <w:rsid w:val="007B7CA2"/>
    <w:rsid w:val="007C0A26"/>
    <w:rsid w:val="007C14C3"/>
    <w:rsid w:val="007C202B"/>
    <w:rsid w:val="007C38CF"/>
    <w:rsid w:val="007C3A22"/>
    <w:rsid w:val="007C3A9D"/>
    <w:rsid w:val="007C3B07"/>
    <w:rsid w:val="007C3E02"/>
    <w:rsid w:val="007C402E"/>
    <w:rsid w:val="007C5A6A"/>
    <w:rsid w:val="007C62F8"/>
    <w:rsid w:val="007C73EC"/>
    <w:rsid w:val="007C77A0"/>
    <w:rsid w:val="007C7DEB"/>
    <w:rsid w:val="007D06CD"/>
    <w:rsid w:val="007D084A"/>
    <w:rsid w:val="007D08BD"/>
    <w:rsid w:val="007D127B"/>
    <w:rsid w:val="007D15C9"/>
    <w:rsid w:val="007D230E"/>
    <w:rsid w:val="007D2CD3"/>
    <w:rsid w:val="007D2DF9"/>
    <w:rsid w:val="007D41C3"/>
    <w:rsid w:val="007D4B32"/>
    <w:rsid w:val="007D59FB"/>
    <w:rsid w:val="007D5DEB"/>
    <w:rsid w:val="007D5F0C"/>
    <w:rsid w:val="007D69D2"/>
    <w:rsid w:val="007D6C4A"/>
    <w:rsid w:val="007D6EE8"/>
    <w:rsid w:val="007D7385"/>
    <w:rsid w:val="007D7485"/>
    <w:rsid w:val="007D7E2A"/>
    <w:rsid w:val="007E0EA4"/>
    <w:rsid w:val="007E1C81"/>
    <w:rsid w:val="007E1ED3"/>
    <w:rsid w:val="007E21B2"/>
    <w:rsid w:val="007E258B"/>
    <w:rsid w:val="007E25A7"/>
    <w:rsid w:val="007E2F52"/>
    <w:rsid w:val="007E385B"/>
    <w:rsid w:val="007E3B30"/>
    <w:rsid w:val="007E4684"/>
    <w:rsid w:val="007E4933"/>
    <w:rsid w:val="007E4CA2"/>
    <w:rsid w:val="007E4E95"/>
    <w:rsid w:val="007E503F"/>
    <w:rsid w:val="007E5A93"/>
    <w:rsid w:val="007E5FE8"/>
    <w:rsid w:val="007E61D8"/>
    <w:rsid w:val="007E658D"/>
    <w:rsid w:val="007E7340"/>
    <w:rsid w:val="007E761D"/>
    <w:rsid w:val="007E799F"/>
    <w:rsid w:val="007F0B4B"/>
    <w:rsid w:val="007F1302"/>
    <w:rsid w:val="007F1804"/>
    <w:rsid w:val="007F3230"/>
    <w:rsid w:val="007F4AB6"/>
    <w:rsid w:val="007F4D66"/>
    <w:rsid w:val="007F5668"/>
    <w:rsid w:val="007F5F64"/>
    <w:rsid w:val="007F61CF"/>
    <w:rsid w:val="007F6295"/>
    <w:rsid w:val="007F641C"/>
    <w:rsid w:val="007F6834"/>
    <w:rsid w:val="007F6B1E"/>
    <w:rsid w:val="007F7515"/>
    <w:rsid w:val="007F77D6"/>
    <w:rsid w:val="00800397"/>
    <w:rsid w:val="0080051A"/>
    <w:rsid w:val="008006D2"/>
    <w:rsid w:val="00800BF8"/>
    <w:rsid w:val="0080320E"/>
    <w:rsid w:val="0080328F"/>
    <w:rsid w:val="00803625"/>
    <w:rsid w:val="008036F0"/>
    <w:rsid w:val="00803B3D"/>
    <w:rsid w:val="00803F3D"/>
    <w:rsid w:val="00805462"/>
    <w:rsid w:val="00805629"/>
    <w:rsid w:val="0080588C"/>
    <w:rsid w:val="008058F0"/>
    <w:rsid w:val="008063DD"/>
    <w:rsid w:val="00806D7C"/>
    <w:rsid w:val="008076C8"/>
    <w:rsid w:val="008105A2"/>
    <w:rsid w:val="00810857"/>
    <w:rsid w:val="0081160C"/>
    <w:rsid w:val="0081178F"/>
    <w:rsid w:val="008118A5"/>
    <w:rsid w:val="0081197B"/>
    <w:rsid w:val="00813C73"/>
    <w:rsid w:val="008140B9"/>
    <w:rsid w:val="00814637"/>
    <w:rsid w:val="00814923"/>
    <w:rsid w:val="00814AE2"/>
    <w:rsid w:val="008155B4"/>
    <w:rsid w:val="00815AAC"/>
    <w:rsid w:val="008161B6"/>
    <w:rsid w:val="0081696A"/>
    <w:rsid w:val="00816A0A"/>
    <w:rsid w:val="008171F4"/>
    <w:rsid w:val="008178A6"/>
    <w:rsid w:val="008210BA"/>
    <w:rsid w:val="00821713"/>
    <w:rsid w:val="0082176F"/>
    <w:rsid w:val="00821F64"/>
    <w:rsid w:val="008224E3"/>
    <w:rsid w:val="008226E8"/>
    <w:rsid w:val="008226FD"/>
    <w:rsid w:val="00822ABC"/>
    <w:rsid w:val="008239EA"/>
    <w:rsid w:val="00823D8F"/>
    <w:rsid w:val="00825BE7"/>
    <w:rsid w:val="00825E0C"/>
    <w:rsid w:val="00826415"/>
    <w:rsid w:val="008271D7"/>
    <w:rsid w:val="008272DF"/>
    <w:rsid w:val="00830B9E"/>
    <w:rsid w:val="00832317"/>
    <w:rsid w:val="008326B0"/>
    <w:rsid w:val="00832B79"/>
    <w:rsid w:val="0083312B"/>
    <w:rsid w:val="0083374A"/>
    <w:rsid w:val="00834301"/>
    <w:rsid w:val="0083435E"/>
    <w:rsid w:val="0083445A"/>
    <w:rsid w:val="008344F9"/>
    <w:rsid w:val="0083497F"/>
    <w:rsid w:val="0083551B"/>
    <w:rsid w:val="00835C58"/>
    <w:rsid w:val="00837098"/>
    <w:rsid w:val="00840C8E"/>
    <w:rsid w:val="00840CD9"/>
    <w:rsid w:val="00841723"/>
    <w:rsid w:val="008418EA"/>
    <w:rsid w:val="008418F9"/>
    <w:rsid w:val="00841A89"/>
    <w:rsid w:val="00841B9A"/>
    <w:rsid w:val="00841BAB"/>
    <w:rsid w:val="0084284B"/>
    <w:rsid w:val="00844DE1"/>
    <w:rsid w:val="008458AA"/>
    <w:rsid w:val="00846557"/>
    <w:rsid w:val="00847EEE"/>
    <w:rsid w:val="008507C4"/>
    <w:rsid w:val="00851130"/>
    <w:rsid w:val="008513F5"/>
    <w:rsid w:val="00852124"/>
    <w:rsid w:val="00852AB3"/>
    <w:rsid w:val="00852D10"/>
    <w:rsid w:val="00853615"/>
    <w:rsid w:val="00853762"/>
    <w:rsid w:val="00853968"/>
    <w:rsid w:val="00854F38"/>
    <w:rsid w:val="00855166"/>
    <w:rsid w:val="008556B0"/>
    <w:rsid w:val="00855AF1"/>
    <w:rsid w:val="00855BDE"/>
    <w:rsid w:val="00856ED9"/>
    <w:rsid w:val="0085798E"/>
    <w:rsid w:val="0086041B"/>
    <w:rsid w:val="008605A3"/>
    <w:rsid w:val="00860623"/>
    <w:rsid w:val="008616F6"/>
    <w:rsid w:val="0086202A"/>
    <w:rsid w:val="00862FE0"/>
    <w:rsid w:val="00863518"/>
    <w:rsid w:val="00863560"/>
    <w:rsid w:val="008639CF"/>
    <w:rsid w:val="00863F8C"/>
    <w:rsid w:val="00864432"/>
    <w:rsid w:val="0086497A"/>
    <w:rsid w:val="00865613"/>
    <w:rsid w:val="008658E3"/>
    <w:rsid w:val="00865C78"/>
    <w:rsid w:val="008665A3"/>
    <w:rsid w:val="00867464"/>
    <w:rsid w:val="00867E62"/>
    <w:rsid w:val="00870364"/>
    <w:rsid w:val="0087048C"/>
    <w:rsid w:val="00870613"/>
    <w:rsid w:val="0087126E"/>
    <w:rsid w:val="008715FF"/>
    <w:rsid w:val="00872748"/>
    <w:rsid w:val="00872DA8"/>
    <w:rsid w:val="00872E3F"/>
    <w:rsid w:val="00873836"/>
    <w:rsid w:val="008738FD"/>
    <w:rsid w:val="00873F6F"/>
    <w:rsid w:val="00874517"/>
    <w:rsid w:val="008749C0"/>
    <w:rsid w:val="00874A6E"/>
    <w:rsid w:val="00874C57"/>
    <w:rsid w:val="008750A6"/>
    <w:rsid w:val="00875272"/>
    <w:rsid w:val="00875F0A"/>
    <w:rsid w:val="00876443"/>
    <w:rsid w:val="00876583"/>
    <w:rsid w:val="008765A8"/>
    <w:rsid w:val="00876CC6"/>
    <w:rsid w:val="00880E56"/>
    <w:rsid w:val="008811D3"/>
    <w:rsid w:val="00882DB7"/>
    <w:rsid w:val="0088318A"/>
    <w:rsid w:val="00883385"/>
    <w:rsid w:val="0088346F"/>
    <w:rsid w:val="008835CA"/>
    <w:rsid w:val="008841ED"/>
    <w:rsid w:val="0088420E"/>
    <w:rsid w:val="008846F3"/>
    <w:rsid w:val="00884781"/>
    <w:rsid w:val="008854FD"/>
    <w:rsid w:val="0088595F"/>
    <w:rsid w:val="0088771D"/>
    <w:rsid w:val="00887817"/>
    <w:rsid w:val="0089090D"/>
    <w:rsid w:val="008911E4"/>
    <w:rsid w:val="00891C04"/>
    <w:rsid w:val="0089223A"/>
    <w:rsid w:val="008927BA"/>
    <w:rsid w:val="00892B43"/>
    <w:rsid w:val="00895682"/>
    <w:rsid w:val="00895734"/>
    <w:rsid w:val="00896798"/>
    <w:rsid w:val="00896ABF"/>
    <w:rsid w:val="008A01F8"/>
    <w:rsid w:val="008A08B7"/>
    <w:rsid w:val="008A1055"/>
    <w:rsid w:val="008A2233"/>
    <w:rsid w:val="008A2BEC"/>
    <w:rsid w:val="008A3702"/>
    <w:rsid w:val="008A42FD"/>
    <w:rsid w:val="008A4348"/>
    <w:rsid w:val="008A4842"/>
    <w:rsid w:val="008A4E13"/>
    <w:rsid w:val="008A509E"/>
    <w:rsid w:val="008A54BA"/>
    <w:rsid w:val="008A556F"/>
    <w:rsid w:val="008A593F"/>
    <w:rsid w:val="008A6536"/>
    <w:rsid w:val="008A6688"/>
    <w:rsid w:val="008A682D"/>
    <w:rsid w:val="008A6AD2"/>
    <w:rsid w:val="008A6B15"/>
    <w:rsid w:val="008A71CB"/>
    <w:rsid w:val="008A7488"/>
    <w:rsid w:val="008A7AC1"/>
    <w:rsid w:val="008B0C92"/>
    <w:rsid w:val="008B148A"/>
    <w:rsid w:val="008B194D"/>
    <w:rsid w:val="008B1C12"/>
    <w:rsid w:val="008B2A84"/>
    <w:rsid w:val="008B2BD7"/>
    <w:rsid w:val="008B3260"/>
    <w:rsid w:val="008B4293"/>
    <w:rsid w:val="008B4666"/>
    <w:rsid w:val="008B4C3E"/>
    <w:rsid w:val="008B58B1"/>
    <w:rsid w:val="008B6096"/>
    <w:rsid w:val="008B6C1F"/>
    <w:rsid w:val="008B735F"/>
    <w:rsid w:val="008B7892"/>
    <w:rsid w:val="008B7B7F"/>
    <w:rsid w:val="008B7BD1"/>
    <w:rsid w:val="008B7F4D"/>
    <w:rsid w:val="008C0516"/>
    <w:rsid w:val="008C09D4"/>
    <w:rsid w:val="008C0A6B"/>
    <w:rsid w:val="008C0F47"/>
    <w:rsid w:val="008C1B93"/>
    <w:rsid w:val="008C2498"/>
    <w:rsid w:val="008C25F3"/>
    <w:rsid w:val="008C28DF"/>
    <w:rsid w:val="008C375C"/>
    <w:rsid w:val="008C3777"/>
    <w:rsid w:val="008C37B8"/>
    <w:rsid w:val="008C48B3"/>
    <w:rsid w:val="008C57C1"/>
    <w:rsid w:val="008C637A"/>
    <w:rsid w:val="008C6A12"/>
    <w:rsid w:val="008C6C72"/>
    <w:rsid w:val="008C6FD8"/>
    <w:rsid w:val="008C7054"/>
    <w:rsid w:val="008C79EE"/>
    <w:rsid w:val="008D00DC"/>
    <w:rsid w:val="008D02E3"/>
    <w:rsid w:val="008D077A"/>
    <w:rsid w:val="008D0928"/>
    <w:rsid w:val="008D0A45"/>
    <w:rsid w:val="008D137B"/>
    <w:rsid w:val="008D2041"/>
    <w:rsid w:val="008D324A"/>
    <w:rsid w:val="008D35FD"/>
    <w:rsid w:val="008D42AB"/>
    <w:rsid w:val="008D4754"/>
    <w:rsid w:val="008D47B3"/>
    <w:rsid w:val="008D6429"/>
    <w:rsid w:val="008D73C5"/>
    <w:rsid w:val="008D764F"/>
    <w:rsid w:val="008D772B"/>
    <w:rsid w:val="008D7BF4"/>
    <w:rsid w:val="008D7FB5"/>
    <w:rsid w:val="008E125C"/>
    <w:rsid w:val="008E127B"/>
    <w:rsid w:val="008E194F"/>
    <w:rsid w:val="008E20B4"/>
    <w:rsid w:val="008E275E"/>
    <w:rsid w:val="008E328E"/>
    <w:rsid w:val="008E3378"/>
    <w:rsid w:val="008E343C"/>
    <w:rsid w:val="008E421C"/>
    <w:rsid w:val="008E459E"/>
    <w:rsid w:val="008E4FA2"/>
    <w:rsid w:val="008E5019"/>
    <w:rsid w:val="008E51E6"/>
    <w:rsid w:val="008E56A4"/>
    <w:rsid w:val="008E5BF4"/>
    <w:rsid w:val="008E6AA8"/>
    <w:rsid w:val="008E779C"/>
    <w:rsid w:val="008E7B5D"/>
    <w:rsid w:val="008F0F29"/>
    <w:rsid w:val="008F18DD"/>
    <w:rsid w:val="008F1CB6"/>
    <w:rsid w:val="008F1EFA"/>
    <w:rsid w:val="008F3558"/>
    <w:rsid w:val="008F46AF"/>
    <w:rsid w:val="008F4B37"/>
    <w:rsid w:val="008F4BD0"/>
    <w:rsid w:val="008F4E3D"/>
    <w:rsid w:val="008F5972"/>
    <w:rsid w:val="008F61FE"/>
    <w:rsid w:val="008F6C81"/>
    <w:rsid w:val="008F6F21"/>
    <w:rsid w:val="008F7295"/>
    <w:rsid w:val="009006D5"/>
    <w:rsid w:val="009009C0"/>
    <w:rsid w:val="00900F41"/>
    <w:rsid w:val="00902610"/>
    <w:rsid w:val="00902DB3"/>
    <w:rsid w:val="009031A3"/>
    <w:rsid w:val="00903EE1"/>
    <w:rsid w:val="00904419"/>
    <w:rsid w:val="009057CD"/>
    <w:rsid w:val="00906BE6"/>
    <w:rsid w:val="00906F98"/>
    <w:rsid w:val="00907474"/>
    <w:rsid w:val="00907F05"/>
    <w:rsid w:val="00910D0D"/>
    <w:rsid w:val="00911775"/>
    <w:rsid w:val="0091458E"/>
    <w:rsid w:val="00914603"/>
    <w:rsid w:val="00914AFD"/>
    <w:rsid w:val="0091563E"/>
    <w:rsid w:val="0091582A"/>
    <w:rsid w:val="00915BDE"/>
    <w:rsid w:val="00915C8F"/>
    <w:rsid w:val="00915D30"/>
    <w:rsid w:val="00916436"/>
    <w:rsid w:val="00916D38"/>
    <w:rsid w:val="00916E06"/>
    <w:rsid w:val="00916FF1"/>
    <w:rsid w:val="009176F3"/>
    <w:rsid w:val="00917A77"/>
    <w:rsid w:val="00917CD3"/>
    <w:rsid w:val="00920273"/>
    <w:rsid w:val="00920450"/>
    <w:rsid w:val="0092156D"/>
    <w:rsid w:val="009215EA"/>
    <w:rsid w:val="00922E1F"/>
    <w:rsid w:val="0092325A"/>
    <w:rsid w:val="009233FF"/>
    <w:rsid w:val="009238FE"/>
    <w:rsid w:val="00924044"/>
    <w:rsid w:val="0092545C"/>
    <w:rsid w:val="00925E5E"/>
    <w:rsid w:val="0092635F"/>
    <w:rsid w:val="0092679D"/>
    <w:rsid w:val="009269F2"/>
    <w:rsid w:val="00927139"/>
    <w:rsid w:val="0092762D"/>
    <w:rsid w:val="009278D6"/>
    <w:rsid w:val="00927E91"/>
    <w:rsid w:val="00927F3D"/>
    <w:rsid w:val="0093043D"/>
    <w:rsid w:val="00930899"/>
    <w:rsid w:val="00930DD9"/>
    <w:rsid w:val="009314B2"/>
    <w:rsid w:val="00931B13"/>
    <w:rsid w:val="0093404F"/>
    <w:rsid w:val="0093408E"/>
    <w:rsid w:val="00934D83"/>
    <w:rsid w:val="00934FA8"/>
    <w:rsid w:val="00935FD9"/>
    <w:rsid w:val="009365C6"/>
    <w:rsid w:val="009368D4"/>
    <w:rsid w:val="00936DC2"/>
    <w:rsid w:val="00936F2C"/>
    <w:rsid w:val="00936FFF"/>
    <w:rsid w:val="009373A7"/>
    <w:rsid w:val="0093767B"/>
    <w:rsid w:val="0094030C"/>
    <w:rsid w:val="00940CAF"/>
    <w:rsid w:val="00941451"/>
    <w:rsid w:val="00941C42"/>
    <w:rsid w:val="00941C47"/>
    <w:rsid w:val="00942A2C"/>
    <w:rsid w:val="00943C15"/>
    <w:rsid w:val="00943EF4"/>
    <w:rsid w:val="00944F80"/>
    <w:rsid w:val="0094605F"/>
    <w:rsid w:val="009464D7"/>
    <w:rsid w:val="009467A0"/>
    <w:rsid w:val="00946AF3"/>
    <w:rsid w:val="00946BF7"/>
    <w:rsid w:val="00947178"/>
    <w:rsid w:val="00947863"/>
    <w:rsid w:val="0095061D"/>
    <w:rsid w:val="0095073C"/>
    <w:rsid w:val="009508A8"/>
    <w:rsid w:val="00951A80"/>
    <w:rsid w:val="00952B30"/>
    <w:rsid w:val="00953569"/>
    <w:rsid w:val="0095384A"/>
    <w:rsid w:val="00953EB9"/>
    <w:rsid w:val="00954BD3"/>
    <w:rsid w:val="00955AEF"/>
    <w:rsid w:val="00955C88"/>
    <w:rsid w:val="00955DA9"/>
    <w:rsid w:val="00956656"/>
    <w:rsid w:val="00956DB4"/>
    <w:rsid w:val="009573A2"/>
    <w:rsid w:val="00957E3C"/>
    <w:rsid w:val="0096005A"/>
    <w:rsid w:val="0096025E"/>
    <w:rsid w:val="00960309"/>
    <w:rsid w:val="0096063F"/>
    <w:rsid w:val="00960ED8"/>
    <w:rsid w:val="00961285"/>
    <w:rsid w:val="009615C2"/>
    <w:rsid w:val="00961999"/>
    <w:rsid w:val="00961D58"/>
    <w:rsid w:val="009620B0"/>
    <w:rsid w:val="00962252"/>
    <w:rsid w:val="0096257B"/>
    <w:rsid w:val="0096262A"/>
    <w:rsid w:val="00962C68"/>
    <w:rsid w:val="00962DD8"/>
    <w:rsid w:val="009636E3"/>
    <w:rsid w:val="0096391B"/>
    <w:rsid w:val="00964294"/>
    <w:rsid w:val="00964823"/>
    <w:rsid w:val="00965639"/>
    <w:rsid w:val="0096570C"/>
    <w:rsid w:val="00965909"/>
    <w:rsid w:val="00965D64"/>
    <w:rsid w:val="00967A1E"/>
    <w:rsid w:val="0097099E"/>
    <w:rsid w:val="00970ACE"/>
    <w:rsid w:val="00971CE9"/>
    <w:rsid w:val="00971FC2"/>
    <w:rsid w:val="00972617"/>
    <w:rsid w:val="009729F8"/>
    <w:rsid w:val="00972F93"/>
    <w:rsid w:val="00973832"/>
    <w:rsid w:val="00973E1B"/>
    <w:rsid w:val="00973F1B"/>
    <w:rsid w:val="00974108"/>
    <w:rsid w:val="00974264"/>
    <w:rsid w:val="00974512"/>
    <w:rsid w:val="00974566"/>
    <w:rsid w:val="00974897"/>
    <w:rsid w:val="00974A78"/>
    <w:rsid w:val="0097509E"/>
    <w:rsid w:val="0097590C"/>
    <w:rsid w:val="009759D7"/>
    <w:rsid w:val="00975CB6"/>
    <w:rsid w:val="009772F5"/>
    <w:rsid w:val="009777FD"/>
    <w:rsid w:val="0097799A"/>
    <w:rsid w:val="00977B23"/>
    <w:rsid w:val="009810EB"/>
    <w:rsid w:val="00982B6A"/>
    <w:rsid w:val="00982DA7"/>
    <w:rsid w:val="00983069"/>
    <w:rsid w:val="00983490"/>
    <w:rsid w:val="00983991"/>
    <w:rsid w:val="00983CB8"/>
    <w:rsid w:val="00983EEB"/>
    <w:rsid w:val="009840A5"/>
    <w:rsid w:val="00984299"/>
    <w:rsid w:val="00985631"/>
    <w:rsid w:val="00985D2C"/>
    <w:rsid w:val="009866E5"/>
    <w:rsid w:val="00986E24"/>
    <w:rsid w:val="00986F21"/>
    <w:rsid w:val="009870D6"/>
    <w:rsid w:val="00987951"/>
    <w:rsid w:val="00987C94"/>
    <w:rsid w:val="009909FB"/>
    <w:rsid w:val="00990EB6"/>
    <w:rsid w:val="00991177"/>
    <w:rsid w:val="0099159E"/>
    <w:rsid w:val="009919B3"/>
    <w:rsid w:val="00991EE3"/>
    <w:rsid w:val="00993494"/>
    <w:rsid w:val="00993ABE"/>
    <w:rsid w:val="00993C13"/>
    <w:rsid w:val="00993F77"/>
    <w:rsid w:val="0099649F"/>
    <w:rsid w:val="009969B1"/>
    <w:rsid w:val="00997426"/>
    <w:rsid w:val="009A00DC"/>
    <w:rsid w:val="009A036A"/>
    <w:rsid w:val="009A10D0"/>
    <w:rsid w:val="009A10FC"/>
    <w:rsid w:val="009A16A3"/>
    <w:rsid w:val="009A1708"/>
    <w:rsid w:val="009A1D1F"/>
    <w:rsid w:val="009A321B"/>
    <w:rsid w:val="009A3C5E"/>
    <w:rsid w:val="009A4816"/>
    <w:rsid w:val="009A4F07"/>
    <w:rsid w:val="009A5361"/>
    <w:rsid w:val="009A54B5"/>
    <w:rsid w:val="009A55EA"/>
    <w:rsid w:val="009A5C6B"/>
    <w:rsid w:val="009A6905"/>
    <w:rsid w:val="009A7078"/>
    <w:rsid w:val="009B077C"/>
    <w:rsid w:val="009B089F"/>
    <w:rsid w:val="009B1387"/>
    <w:rsid w:val="009B15B5"/>
    <w:rsid w:val="009B1806"/>
    <w:rsid w:val="009B1CC4"/>
    <w:rsid w:val="009B2946"/>
    <w:rsid w:val="009B2C83"/>
    <w:rsid w:val="009B364E"/>
    <w:rsid w:val="009B41B3"/>
    <w:rsid w:val="009B490B"/>
    <w:rsid w:val="009B54F8"/>
    <w:rsid w:val="009B55A0"/>
    <w:rsid w:val="009B56E2"/>
    <w:rsid w:val="009B6668"/>
    <w:rsid w:val="009B6CA9"/>
    <w:rsid w:val="009B7034"/>
    <w:rsid w:val="009B7432"/>
    <w:rsid w:val="009B7B30"/>
    <w:rsid w:val="009B7D93"/>
    <w:rsid w:val="009C006C"/>
    <w:rsid w:val="009C04D9"/>
    <w:rsid w:val="009C1F3B"/>
    <w:rsid w:val="009C2245"/>
    <w:rsid w:val="009C22D6"/>
    <w:rsid w:val="009C2D1D"/>
    <w:rsid w:val="009C3735"/>
    <w:rsid w:val="009C38C6"/>
    <w:rsid w:val="009C3BFB"/>
    <w:rsid w:val="009C3C59"/>
    <w:rsid w:val="009C5B4D"/>
    <w:rsid w:val="009C5E08"/>
    <w:rsid w:val="009C6746"/>
    <w:rsid w:val="009C6F8A"/>
    <w:rsid w:val="009C73E7"/>
    <w:rsid w:val="009C74AF"/>
    <w:rsid w:val="009D0FA3"/>
    <w:rsid w:val="009D1754"/>
    <w:rsid w:val="009D27BB"/>
    <w:rsid w:val="009D2983"/>
    <w:rsid w:val="009D2A76"/>
    <w:rsid w:val="009D2CCC"/>
    <w:rsid w:val="009D348B"/>
    <w:rsid w:val="009D3602"/>
    <w:rsid w:val="009D3D97"/>
    <w:rsid w:val="009D50B9"/>
    <w:rsid w:val="009D6C35"/>
    <w:rsid w:val="009D6F8E"/>
    <w:rsid w:val="009D71F8"/>
    <w:rsid w:val="009D75E2"/>
    <w:rsid w:val="009D7DDC"/>
    <w:rsid w:val="009E0F40"/>
    <w:rsid w:val="009E3DDF"/>
    <w:rsid w:val="009E42DD"/>
    <w:rsid w:val="009E53FB"/>
    <w:rsid w:val="009E5887"/>
    <w:rsid w:val="009E6DE6"/>
    <w:rsid w:val="009E70A4"/>
    <w:rsid w:val="009E7531"/>
    <w:rsid w:val="009E7E6C"/>
    <w:rsid w:val="009F067C"/>
    <w:rsid w:val="009F1246"/>
    <w:rsid w:val="009F18EF"/>
    <w:rsid w:val="009F27EF"/>
    <w:rsid w:val="009F280B"/>
    <w:rsid w:val="009F2A28"/>
    <w:rsid w:val="009F51CF"/>
    <w:rsid w:val="009F59D2"/>
    <w:rsid w:val="009F5A51"/>
    <w:rsid w:val="009F6111"/>
    <w:rsid w:val="009F6883"/>
    <w:rsid w:val="009F6E35"/>
    <w:rsid w:val="009F6FF5"/>
    <w:rsid w:val="009F79C6"/>
    <w:rsid w:val="009F7B27"/>
    <w:rsid w:val="00A00547"/>
    <w:rsid w:val="00A00E6E"/>
    <w:rsid w:val="00A00F81"/>
    <w:rsid w:val="00A02AB8"/>
    <w:rsid w:val="00A03543"/>
    <w:rsid w:val="00A03D4B"/>
    <w:rsid w:val="00A03E36"/>
    <w:rsid w:val="00A045E4"/>
    <w:rsid w:val="00A05747"/>
    <w:rsid w:val="00A058E0"/>
    <w:rsid w:val="00A061AA"/>
    <w:rsid w:val="00A07287"/>
    <w:rsid w:val="00A07A59"/>
    <w:rsid w:val="00A1124D"/>
    <w:rsid w:val="00A11F6E"/>
    <w:rsid w:val="00A120A4"/>
    <w:rsid w:val="00A12280"/>
    <w:rsid w:val="00A13463"/>
    <w:rsid w:val="00A13E87"/>
    <w:rsid w:val="00A143BF"/>
    <w:rsid w:val="00A14480"/>
    <w:rsid w:val="00A162A8"/>
    <w:rsid w:val="00A16476"/>
    <w:rsid w:val="00A16536"/>
    <w:rsid w:val="00A16777"/>
    <w:rsid w:val="00A17358"/>
    <w:rsid w:val="00A176BF"/>
    <w:rsid w:val="00A179C3"/>
    <w:rsid w:val="00A17F8C"/>
    <w:rsid w:val="00A20692"/>
    <w:rsid w:val="00A2098C"/>
    <w:rsid w:val="00A20A9A"/>
    <w:rsid w:val="00A21E82"/>
    <w:rsid w:val="00A228F8"/>
    <w:rsid w:val="00A22DAB"/>
    <w:rsid w:val="00A233C8"/>
    <w:rsid w:val="00A23471"/>
    <w:rsid w:val="00A235A2"/>
    <w:rsid w:val="00A23886"/>
    <w:rsid w:val="00A23F6B"/>
    <w:rsid w:val="00A247C6"/>
    <w:rsid w:val="00A24A9F"/>
    <w:rsid w:val="00A24AA4"/>
    <w:rsid w:val="00A24C9B"/>
    <w:rsid w:val="00A259E7"/>
    <w:rsid w:val="00A2617E"/>
    <w:rsid w:val="00A2634D"/>
    <w:rsid w:val="00A27908"/>
    <w:rsid w:val="00A3142A"/>
    <w:rsid w:val="00A321EB"/>
    <w:rsid w:val="00A3221A"/>
    <w:rsid w:val="00A34EBB"/>
    <w:rsid w:val="00A350E5"/>
    <w:rsid w:val="00A36424"/>
    <w:rsid w:val="00A36787"/>
    <w:rsid w:val="00A3728A"/>
    <w:rsid w:val="00A37346"/>
    <w:rsid w:val="00A37D3D"/>
    <w:rsid w:val="00A40281"/>
    <w:rsid w:val="00A41098"/>
    <w:rsid w:val="00A4122D"/>
    <w:rsid w:val="00A4198F"/>
    <w:rsid w:val="00A42103"/>
    <w:rsid w:val="00A42426"/>
    <w:rsid w:val="00A429AA"/>
    <w:rsid w:val="00A42A52"/>
    <w:rsid w:val="00A435AC"/>
    <w:rsid w:val="00A468E5"/>
    <w:rsid w:val="00A46EE9"/>
    <w:rsid w:val="00A47665"/>
    <w:rsid w:val="00A502F6"/>
    <w:rsid w:val="00A50B65"/>
    <w:rsid w:val="00A50BEF"/>
    <w:rsid w:val="00A5121A"/>
    <w:rsid w:val="00A51833"/>
    <w:rsid w:val="00A519E9"/>
    <w:rsid w:val="00A531B9"/>
    <w:rsid w:val="00A5377A"/>
    <w:rsid w:val="00A53A44"/>
    <w:rsid w:val="00A53E76"/>
    <w:rsid w:val="00A53F22"/>
    <w:rsid w:val="00A54629"/>
    <w:rsid w:val="00A55113"/>
    <w:rsid w:val="00A565CE"/>
    <w:rsid w:val="00A56CF1"/>
    <w:rsid w:val="00A56F35"/>
    <w:rsid w:val="00A57543"/>
    <w:rsid w:val="00A57617"/>
    <w:rsid w:val="00A60FA7"/>
    <w:rsid w:val="00A6211A"/>
    <w:rsid w:val="00A621B6"/>
    <w:rsid w:val="00A6269D"/>
    <w:rsid w:val="00A62AEF"/>
    <w:rsid w:val="00A62C53"/>
    <w:rsid w:val="00A62CDD"/>
    <w:rsid w:val="00A63C83"/>
    <w:rsid w:val="00A650C4"/>
    <w:rsid w:val="00A65A9C"/>
    <w:rsid w:val="00A65B42"/>
    <w:rsid w:val="00A663BF"/>
    <w:rsid w:val="00A6692A"/>
    <w:rsid w:val="00A6696A"/>
    <w:rsid w:val="00A674F5"/>
    <w:rsid w:val="00A678CB"/>
    <w:rsid w:val="00A6794F"/>
    <w:rsid w:val="00A67B44"/>
    <w:rsid w:val="00A67C95"/>
    <w:rsid w:val="00A70083"/>
    <w:rsid w:val="00A7009A"/>
    <w:rsid w:val="00A7009F"/>
    <w:rsid w:val="00A7094A"/>
    <w:rsid w:val="00A70C51"/>
    <w:rsid w:val="00A71F4C"/>
    <w:rsid w:val="00A7270D"/>
    <w:rsid w:val="00A72F9B"/>
    <w:rsid w:val="00A74659"/>
    <w:rsid w:val="00A74C05"/>
    <w:rsid w:val="00A75E57"/>
    <w:rsid w:val="00A7634E"/>
    <w:rsid w:val="00A76C05"/>
    <w:rsid w:val="00A76DFB"/>
    <w:rsid w:val="00A7710A"/>
    <w:rsid w:val="00A7759E"/>
    <w:rsid w:val="00A77F97"/>
    <w:rsid w:val="00A80ECF"/>
    <w:rsid w:val="00A81248"/>
    <w:rsid w:val="00A818FB"/>
    <w:rsid w:val="00A81E9D"/>
    <w:rsid w:val="00A822E3"/>
    <w:rsid w:val="00A82B50"/>
    <w:rsid w:val="00A837CE"/>
    <w:rsid w:val="00A840EF"/>
    <w:rsid w:val="00A842CD"/>
    <w:rsid w:val="00A84C9E"/>
    <w:rsid w:val="00A853E2"/>
    <w:rsid w:val="00A85408"/>
    <w:rsid w:val="00A8693D"/>
    <w:rsid w:val="00A86AAD"/>
    <w:rsid w:val="00A86EFE"/>
    <w:rsid w:val="00A87199"/>
    <w:rsid w:val="00A87859"/>
    <w:rsid w:val="00A87A2D"/>
    <w:rsid w:val="00A9030F"/>
    <w:rsid w:val="00A9041A"/>
    <w:rsid w:val="00A90CB9"/>
    <w:rsid w:val="00A90CF7"/>
    <w:rsid w:val="00A91847"/>
    <w:rsid w:val="00A91DE6"/>
    <w:rsid w:val="00A92C10"/>
    <w:rsid w:val="00A93A5F"/>
    <w:rsid w:val="00A940E7"/>
    <w:rsid w:val="00A94228"/>
    <w:rsid w:val="00A9474F"/>
    <w:rsid w:val="00A9475E"/>
    <w:rsid w:val="00A947FC"/>
    <w:rsid w:val="00A94AC1"/>
    <w:rsid w:val="00A95A22"/>
    <w:rsid w:val="00A96149"/>
    <w:rsid w:val="00A974A2"/>
    <w:rsid w:val="00A97904"/>
    <w:rsid w:val="00AA0D2F"/>
    <w:rsid w:val="00AA1749"/>
    <w:rsid w:val="00AA179E"/>
    <w:rsid w:val="00AA1AAF"/>
    <w:rsid w:val="00AA20B3"/>
    <w:rsid w:val="00AA281D"/>
    <w:rsid w:val="00AA2CAB"/>
    <w:rsid w:val="00AA3652"/>
    <w:rsid w:val="00AA5069"/>
    <w:rsid w:val="00AA512D"/>
    <w:rsid w:val="00AA5C8C"/>
    <w:rsid w:val="00AA7DF1"/>
    <w:rsid w:val="00AB020C"/>
    <w:rsid w:val="00AB057E"/>
    <w:rsid w:val="00AB0817"/>
    <w:rsid w:val="00AB1399"/>
    <w:rsid w:val="00AB1E22"/>
    <w:rsid w:val="00AB2591"/>
    <w:rsid w:val="00AB25F4"/>
    <w:rsid w:val="00AB284B"/>
    <w:rsid w:val="00AB3EB9"/>
    <w:rsid w:val="00AB40A4"/>
    <w:rsid w:val="00AB42BC"/>
    <w:rsid w:val="00AB4322"/>
    <w:rsid w:val="00AB4873"/>
    <w:rsid w:val="00AB492D"/>
    <w:rsid w:val="00AB4B80"/>
    <w:rsid w:val="00AB5169"/>
    <w:rsid w:val="00AB55CB"/>
    <w:rsid w:val="00AB579C"/>
    <w:rsid w:val="00AB58B1"/>
    <w:rsid w:val="00AB5DE3"/>
    <w:rsid w:val="00AB68D0"/>
    <w:rsid w:val="00AB6CBD"/>
    <w:rsid w:val="00AC00A0"/>
    <w:rsid w:val="00AC0EAD"/>
    <w:rsid w:val="00AC1015"/>
    <w:rsid w:val="00AC10FB"/>
    <w:rsid w:val="00AC1D01"/>
    <w:rsid w:val="00AC26F2"/>
    <w:rsid w:val="00AC27E1"/>
    <w:rsid w:val="00AC29B4"/>
    <w:rsid w:val="00AC37C6"/>
    <w:rsid w:val="00AC39FD"/>
    <w:rsid w:val="00AC4145"/>
    <w:rsid w:val="00AC5122"/>
    <w:rsid w:val="00AC5B30"/>
    <w:rsid w:val="00AC5FCA"/>
    <w:rsid w:val="00AC6115"/>
    <w:rsid w:val="00AC6240"/>
    <w:rsid w:val="00AC6560"/>
    <w:rsid w:val="00AC701B"/>
    <w:rsid w:val="00AD010E"/>
    <w:rsid w:val="00AD0A07"/>
    <w:rsid w:val="00AD1094"/>
    <w:rsid w:val="00AD1234"/>
    <w:rsid w:val="00AD1704"/>
    <w:rsid w:val="00AD19A6"/>
    <w:rsid w:val="00AD1FCA"/>
    <w:rsid w:val="00AD2BA8"/>
    <w:rsid w:val="00AD3C79"/>
    <w:rsid w:val="00AD4DA0"/>
    <w:rsid w:val="00AD5D3B"/>
    <w:rsid w:val="00AD5F25"/>
    <w:rsid w:val="00AD7745"/>
    <w:rsid w:val="00AE0A13"/>
    <w:rsid w:val="00AE0F78"/>
    <w:rsid w:val="00AE273A"/>
    <w:rsid w:val="00AE2CC1"/>
    <w:rsid w:val="00AE34F1"/>
    <w:rsid w:val="00AE3BAD"/>
    <w:rsid w:val="00AE5C1A"/>
    <w:rsid w:val="00AE5F0A"/>
    <w:rsid w:val="00AE659F"/>
    <w:rsid w:val="00AE6BE2"/>
    <w:rsid w:val="00AE6D12"/>
    <w:rsid w:val="00AE6FF7"/>
    <w:rsid w:val="00AE786E"/>
    <w:rsid w:val="00AE7896"/>
    <w:rsid w:val="00AE7BF4"/>
    <w:rsid w:val="00AE7F3C"/>
    <w:rsid w:val="00AF01D6"/>
    <w:rsid w:val="00AF062B"/>
    <w:rsid w:val="00AF228D"/>
    <w:rsid w:val="00AF2424"/>
    <w:rsid w:val="00AF2B0A"/>
    <w:rsid w:val="00AF4B2A"/>
    <w:rsid w:val="00AF54A4"/>
    <w:rsid w:val="00AF58B4"/>
    <w:rsid w:val="00AF678C"/>
    <w:rsid w:val="00AF7532"/>
    <w:rsid w:val="00AF7984"/>
    <w:rsid w:val="00AF7C86"/>
    <w:rsid w:val="00AF7F98"/>
    <w:rsid w:val="00B0016C"/>
    <w:rsid w:val="00B00817"/>
    <w:rsid w:val="00B00B69"/>
    <w:rsid w:val="00B00FD6"/>
    <w:rsid w:val="00B01055"/>
    <w:rsid w:val="00B03408"/>
    <w:rsid w:val="00B0373F"/>
    <w:rsid w:val="00B05685"/>
    <w:rsid w:val="00B0644C"/>
    <w:rsid w:val="00B06AA0"/>
    <w:rsid w:val="00B06C98"/>
    <w:rsid w:val="00B06DBF"/>
    <w:rsid w:val="00B06E06"/>
    <w:rsid w:val="00B06E69"/>
    <w:rsid w:val="00B074C9"/>
    <w:rsid w:val="00B07503"/>
    <w:rsid w:val="00B07718"/>
    <w:rsid w:val="00B0788E"/>
    <w:rsid w:val="00B106F5"/>
    <w:rsid w:val="00B10975"/>
    <w:rsid w:val="00B11CC0"/>
    <w:rsid w:val="00B11D55"/>
    <w:rsid w:val="00B126F3"/>
    <w:rsid w:val="00B1283F"/>
    <w:rsid w:val="00B136C4"/>
    <w:rsid w:val="00B13C48"/>
    <w:rsid w:val="00B1428F"/>
    <w:rsid w:val="00B14ACB"/>
    <w:rsid w:val="00B1545E"/>
    <w:rsid w:val="00B166C1"/>
    <w:rsid w:val="00B16945"/>
    <w:rsid w:val="00B16BCD"/>
    <w:rsid w:val="00B1727E"/>
    <w:rsid w:val="00B17720"/>
    <w:rsid w:val="00B177B1"/>
    <w:rsid w:val="00B204D2"/>
    <w:rsid w:val="00B20F38"/>
    <w:rsid w:val="00B21C25"/>
    <w:rsid w:val="00B22153"/>
    <w:rsid w:val="00B22B02"/>
    <w:rsid w:val="00B22BDF"/>
    <w:rsid w:val="00B23CA1"/>
    <w:rsid w:val="00B23F6B"/>
    <w:rsid w:val="00B241D8"/>
    <w:rsid w:val="00B245F2"/>
    <w:rsid w:val="00B24955"/>
    <w:rsid w:val="00B24A20"/>
    <w:rsid w:val="00B24DD5"/>
    <w:rsid w:val="00B25206"/>
    <w:rsid w:val="00B2590A"/>
    <w:rsid w:val="00B25CEC"/>
    <w:rsid w:val="00B26313"/>
    <w:rsid w:val="00B265EA"/>
    <w:rsid w:val="00B26605"/>
    <w:rsid w:val="00B2758C"/>
    <w:rsid w:val="00B27D14"/>
    <w:rsid w:val="00B31077"/>
    <w:rsid w:val="00B317F9"/>
    <w:rsid w:val="00B32AB0"/>
    <w:rsid w:val="00B332CC"/>
    <w:rsid w:val="00B33DFD"/>
    <w:rsid w:val="00B3440F"/>
    <w:rsid w:val="00B34859"/>
    <w:rsid w:val="00B3582E"/>
    <w:rsid w:val="00B36691"/>
    <w:rsid w:val="00B3689D"/>
    <w:rsid w:val="00B36F19"/>
    <w:rsid w:val="00B36F95"/>
    <w:rsid w:val="00B37114"/>
    <w:rsid w:val="00B400B1"/>
    <w:rsid w:val="00B4022F"/>
    <w:rsid w:val="00B4038C"/>
    <w:rsid w:val="00B403D8"/>
    <w:rsid w:val="00B409FA"/>
    <w:rsid w:val="00B40BAD"/>
    <w:rsid w:val="00B40E15"/>
    <w:rsid w:val="00B4189A"/>
    <w:rsid w:val="00B41BBF"/>
    <w:rsid w:val="00B42117"/>
    <w:rsid w:val="00B42150"/>
    <w:rsid w:val="00B431DF"/>
    <w:rsid w:val="00B43497"/>
    <w:rsid w:val="00B4371E"/>
    <w:rsid w:val="00B444FC"/>
    <w:rsid w:val="00B44666"/>
    <w:rsid w:val="00B461A6"/>
    <w:rsid w:val="00B47B14"/>
    <w:rsid w:val="00B47B82"/>
    <w:rsid w:val="00B51283"/>
    <w:rsid w:val="00B526A9"/>
    <w:rsid w:val="00B5523C"/>
    <w:rsid w:val="00B554E2"/>
    <w:rsid w:val="00B569A2"/>
    <w:rsid w:val="00B56B02"/>
    <w:rsid w:val="00B57379"/>
    <w:rsid w:val="00B576DB"/>
    <w:rsid w:val="00B57AC7"/>
    <w:rsid w:val="00B6128B"/>
    <w:rsid w:val="00B61A2B"/>
    <w:rsid w:val="00B6205E"/>
    <w:rsid w:val="00B63346"/>
    <w:rsid w:val="00B64D88"/>
    <w:rsid w:val="00B65071"/>
    <w:rsid w:val="00B650D0"/>
    <w:rsid w:val="00B653E5"/>
    <w:rsid w:val="00B65A33"/>
    <w:rsid w:val="00B66A42"/>
    <w:rsid w:val="00B66FBD"/>
    <w:rsid w:val="00B67104"/>
    <w:rsid w:val="00B675AB"/>
    <w:rsid w:val="00B677BF"/>
    <w:rsid w:val="00B703FC"/>
    <w:rsid w:val="00B708D2"/>
    <w:rsid w:val="00B7153A"/>
    <w:rsid w:val="00B7192D"/>
    <w:rsid w:val="00B7392B"/>
    <w:rsid w:val="00B73CB0"/>
    <w:rsid w:val="00B74C46"/>
    <w:rsid w:val="00B75333"/>
    <w:rsid w:val="00B75B99"/>
    <w:rsid w:val="00B76132"/>
    <w:rsid w:val="00B768B6"/>
    <w:rsid w:val="00B772C0"/>
    <w:rsid w:val="00B77ADF"/>
    <w:rsid w:val="00B77B2C"/>
    <w:rsid w:val="00B802B6"/>
    <w:rsid w:val="00B80672"/>
    <w:rsid w:val="00B80DD9"/>
    <w:rsid w:val="00B812DA"/>
    <w:rsid w:val="00B8155A"/>
    <w:rsid w:val="00B81699"/>
    <w:rsid w:val="00B81BB6"/>
    <w:rsid w:val="00B81EE1"/>
    <w:rsid w:val="00B848F5"/>
    <w:rsid w:val="00B84AB3"/>
    <w:rsid w:val="00B84BFA"/>
    <w:rsid w:val="00B84EF5"/>
    <w:rsid w:val="00B852B3"/>
    <w:rsid w:val="00B85ED7"/>
    <w:rsid w:val="00B86504"/>
    <w:rsid w:val="00B86ED4"/>
    <w:rsid w:val="00B8715E"/>
    <w:rsid w:val="00B8752F"/>
    <w:rsid w:val="00B87F40"/>
    <w:rsid w:val="00B906DB"/>
    <w:rsid w:val="00B90A34"/>
    <w:rsid w:val="00B91778"/>
    <w:rsid w:val="00B91C32"/>
    <w:rsid w:val="00B92803"/>
    <w:rsid w:val="00B9280A"/>
    <w:rsid w:val="00B92A00"/>
    <w:rsid w:val="00B92CFC"/>
    <w:rsid w:val="00B935D7"/>
    <w:rsid w:val="00B941C2"/>
    <w:rsid w:val="00B94253"/>
    <w:rsid w:val="00B94B64"/>
    <w:rsid w:val="00B94CC4"/>
    <w:rsid w:val="00B95492"/>
    <w:rsid w:val="00B96302"/>
    <w:rsid w:val="00B96DC2"/>
    <w:rsid w:val="00B96F26"/>
    <w:rsid w:val="00B971A5"/>
    <w:rsid w:val="00BA1ABD"/>
    <w:rsid w:val="00BA23B8"/>
    <w:rsid w:val="00BA2571"/>
    <w:rsid w:val="00BA4C44"/>
    <w:rsid w:val="00BA5199"/>
    <w:rsid w:val="00BA51D9"/>
    <w:rsid w:val="00BA51E4"/>
    <w:rsid w:val="00BA633A"/>
    <w:rsid w:val="00BA726E"/>
    <w:rsid w:val="00BA757E"/>
    <w:rsid w:val="00BA7699"/>
    <w:rsid w:val="00BA790C"/>
    <w:rsid w:val="00BA7DFA"/>
    <w:rsid w:val="00BB1118"/>
    <w:rsid w:val="00BB12FB"/>
    <w:rsid w:val="00BB1C7E"/>
    <w:rsid w:val="00BB2715"/>
    <w:rsid w:val="00BB29A5"/>
    <w:rsid w:val="00BB2E52"/>
    <w:rsid w:val="00BB3988"/>
    <w:rsid w:val="00BB4499"/>
    <w:rsid w:val="00BB483A"/>
    <w:rsid w:val="00BB4D90"/>
    <w:rsid w:val="00BB4FBE"/>
    <w:rsid w:val="00BB50DC"/>
    <w:rsid w:val="00BB5143"/>
    <w:rsid w:val="00BB5561"/>
    <w:rsid w:val="00BB55C1"/>
    <w:rsid w:val="00BB58BD"/>
    <w:rsid w:val="00BB5D24"/>
    <w:rsid w:val="00BB6048"/>
    <w:rsid w:val="00BB6430"/>
    <w:rsid w:val="00BB6816"/>
    <w:rsid w:val="00BB7077"/>
    <w:rsid w:val="00BB7137"/>
    <w:rsid w:val="00BB7D7F"/>
    <w:rsid w:val="00BB7F10"/>
    <w:rsid w:val="00BC0F5B"/>
    <w:rsid w:val="00BC1330"/>
    <w:rsid w:val="00BC20B7"/>
    <w:rsid w:val="00BC224D"/>
    <w:rsid w:val="00BC315C"/>
    <w:rsid w:val="00BC428A"/>
    <w:rsid w:val="00BC4B1F"/>
    <w:rsid w:val="00BC4F06"/>
    <w:rsid w:val="00BC5538"/>
    <w:rsid w:val="00BC569E"/>
    <w:rsid w:val="00BC698E"/>
    <w:rsid w:val="00BC6ADC"/>
    <w:rsid w:val="00BC7540"/>
    <w:rsid w:val="00BC7B76"/>
    <w:rsid w:val="00BD07A4"/>
    <w:rsid w:val="00BD138C"/>
    <w:rsid w:val="00BD151A"/>
    <w:rsid w:val="00BD1E3E"/>
    <w:rsid w:val="00BD23A4"/>
    <w:rsid w:val="00BD3711"/>
    <w:rsid w:val="00BD39B2"/>
    <w:rsid w:val="00BD46EB"/>
    <w:rsid w:val="00BD49BB"/>
    <w:rsid w:val="00BD4CFF"/>
    <w:rsid w:val="00BD560F"/>
    <w:rsid w:val="00BD67A0"/>
    <w:rsid w:val="00BE0579"/>
    <w:rsid w:val="00BE1183"/>
    <w:rsid w:val="00BE11D5"/>
    <w:rsid w:val="00BE242E"/>
    <w:rsid w:val="00BE356B"/>
    <w:rsid w:val="00BE35C4"/>
    <w:rsid w:val="00BE3A77"/>
    <w:rsid w:val="00BE3F23"/>
    <w:rsid w:val="00BE40BC"/>
    <w:rsid w:val="00BE425B"/>
    <w:rsid w:val="00BE56A0"/>
    <w:rsid w:val="00BE6B59"/>
    <w:rsid w:val="00BE7826"/>
    <w:rsid w:val="00BE7F69"/>
    <w:rsid w:val="00BF0002"/>
    <w:rsid w:val="00BF05F0"/>
    <w:rsid w:val="00BF0B0B"/>
    <w:rsid w:val="00BF12DB"/>
    <w:rsid w:val="00BF1AB0"/>
    <w:rsid w:val="00BF31BE"/>
    <w:rsid w:val="00BF31DD"/>
    <w:rsid w:val="00BF3218"/>
    <w:rsid w:val="00BF3339"/>
    <w:rsid w:val="00BF4B94"/>
    <w:rsid w:val="00BF5349"/>
    <w:rsid w:val="00BF582C"/>
    <w:rsid w:val="00BF5D05"/>
    <w:rsid w:val="00BF6678"/>
    <w:rsid w:val="00BF674A"/>
    <w:rsid w:val="00BF7263"/>
    <w:rsid w:val="00C00603"/>
    <w:rsid w:val="00C01282"/>
    <w:rsid w:val="00C0183B"/>
    <w:rsid w:val="00C037D2"/>
    <w:rsid w:val="00C039EC"/>
    <w:rsid w:val="00C03A91"/>
    <w:rsid w:val="00C04356"/>
    <w:rsid w:val="00C04E53"/>
    <w:rsid w:val="00C056C0"/>
    <w:rsid w:val="00C05942"/>
    <w:rsid w:val="00C05E0B"/>
    <w:rsid w:val="00C060F4"/>
    <w:rsid w:val="00C06CB7"/>
    <w:rsid w:val="00C06FA2"/>
    <w:rsid w:val="00C076CC"/>
    <w:rsid w:val="00C10BE8"/>
    <w:rsid w:val="00C110A8"/>
    <w:rsid w:val="00C11694"/>
    <w:rsid w:val="00C12323"/>
    <w:rsid w:val="00C131DA"/>
    <w:rsid w:val="00C13BC5"/>
    <w:rsid w:val="00C1441D"/>
    <w:rsid w:val="00C14F25"/>
    <w:rsid w:val="00C15315"/>
    <w:rsid w:val="00C15414"/>
    <w:rsid w:val="00C158F4"/>
    <w:rsid w:val="00C16720"/>
    <w:rsid w:val="00C17F2B"/>
    <w:rsid w:val="00C20623"/>
    <w:rsid w:val="00C20B4B"/>
    <w:rsid w:val="00C20DEF"/>
    <w:rsid w:val="00C210E9"/>
    <w:rsid w:val="00C2112F"/>
    <w:rsid w:val="00C21C58"/>
    <w:rsid w:val="00C22A4D"/>
    <w:rsid w:val="00C23252"/>
    <w:rsid w:val="00C23743"/>
    <w:rsid w:val="00C237A7"/>
    <w:rsid w:val="00C240E3"/>
    <w:rsid w:val="00C25A28"/>
    <w:rsid w:val="00C25C7B"/>
    <w:rsid w:val="00C268BE"/>
    <w:rsid w:val="00C30DFE"/>
    <w:rsid w:val="00C32195"/>
    <w:rsid w:val="00C32FC8"/>
    <w:rsid w:val="00C336CA"/>
    <w:rsid w:val="00C33DA9"/>
    <w:rsid w:val="00C34433"/>
    <w:rsid w:val="00C345B1"/>
    <w:rsid w:val="00C356CB"/>
    <w:rsid w:val="00C35A48"/>
    <w:rsid w:val="00C35FA2"/>
    <w:rsid w:val="00C36090"/>
    <w:rsid w:val="00C36446"/>
    <w:rsid w:val="00C36B85"/>
    <w:rsid w:val="00C37958"/>
    <w:rsid w:val="00C37BEE"/>
    <w:rsid w:val="00C37E5D"/>
    <w:rsid w:val="00C4092B"/>
    <w:rsid w:val="00C40BB0"/>
    <w:rsid w:val="00C41573"/>
    <w:rsid w:val="00C41607"/>
    <w:rsid w:val="00C419E7"/>
    <w:rsid w:val="00C41AC8"/>
    <w:rsid w:val="00C42D62"/>
    <w:rsid w:val="00C4329A"/>
    <w:rsid w:val="00C434DB"/>
    <w:rsid w:val="00C435B4"/>
    <w:rsid w:val="00C4360E"/>
    <w:rsid w:val="00C43C28"/>
    <w:rsid w:val="00C444DB"/>
    <w:rsid w:val="00C46521"/>
    <w:rsid w:val="00C4699F"/>
    <w:rsid w:val="00C469B7"/>
    <w:rsid w:val="00C46CCA"/>
    <w:rsid w:val="00C46CD2"/>
    <w:rsid w:val="00C51677"/>
    <w:rsid w:val="00C51A11"/>
    <w:rsid w:val="00C535A7"/>
    <w:rsid w:val="00C54454"/>
    <w:rsid w:val="00C552BA"/>
    <w:rsid w:val="00C5561C"/>
    <w:rsid w:val="00C55B01"/>
    <w:rsid w:val="00C5642B"/>
    <w:rsid w:val="00C56F9D"/>
    <w:rsid w:val="00C57C91"/>
    <w:rsid w:val="00C57CC2"/>
    <w:rsid w:val="00C57FE9"/>
    <w:rsid w:val="00C6022B"/>
    <w:rsid w:val="00C60598"/>
    <w:rsid w:val="00C6074B"/>
    <w:rsid w:val="00C60D5B"/>
    <w:rsid w:val="00C6129D"/>
    <w:rsid w:val="00C61507"/>
    <w:rsid w:val="00C615BD"/>
    <w:rsid w:val="00C6277A"/>
    <w:rsid w:val="00C63971"/>
    <w:rsid w:val="00C63C7D"/>
    <w:rsid w:val="00C63F82"/>
    <w:rsid w:val="00C6605C"/>
    <w:rsid w:val="00C667B2"/>
    <w:rsid w:val="00C70191"/>
    <w:rsid w:val="00C705BE"/>
    <w:rsid w:val="00C70753"/>
    <w:rsid w:val="00C70AC1"/>
    <w:rsid w:val="00C710BE"/>
    <w:rsid w:val="00C715C6"/>
    <w:rsid w:val="00C719F3"/>
    <w:rsid w:val="00C721F3"/>
    <w:rsid w:val="00C724C5"/>
    <w:rsid w:val="00C72E8A"/>
    <w:rsid w:val="00C732C2"/>
    <w:rsid w:val="00C737E4"/>
    <w:rsid w:val="00C73BD5"/>
    <w:rsid w:val="00C73C5F"/>
    <w:rsid w:val="00C73DCE"/>
    <w:rsid w:val="00C74D7E"/>
    <w:rsid w:val="00C75231"/>
    <w:rsid w:val="00C752B5"/>
    <w:rsid w:val="00C75839"/>
    <w:rsid w:val="00C764D2"/>
    <w:rsid w:val="00C767A3"/>
    <w:rsid w:val="00C77564"/>
    <w:rsid w:val="00C779DD"/>
    <w:rsid w:val="00C77B85"/>
    <w:rsid w:val="00C801B9"/>
    <w:rsid w:val="00C811A4"/>
    <w:rsid w:val="00C81452"/>
    <w:rsid w:val="00C81EC4"/>
    <w:rsid w:val="00C82023"/>
    <w:rsid w:val="00C849D4"/>
    <w:rsid w:val="00C84A69"/>
    <w:rsid w:val="00C855BF"/>
    <w:rsid w:val="00C860A3"/>
    <w:rsid w:val="00C876A1"/>
    <w:rsid w:val="00C912BD"/>
    <w:rsid w:val="00C91313"/>
    <w:rsid w:val="00C914FA"/>
    <w:rsid w:val="00C919F1"/>
    <w:rsid w:val="00C92180"/>
    <w:rsid w:val="00C9256D"/>
    <w:rsid w:val="00C9263C"/>
    <w:rsid w:val="00C92963"/>
    <w:rsid w:val="00C9301C"/>
    <w:rsid w:val="00C936E3"/>
    <w:rsid w:val="00C93B6D"/>
    <w:rsid w:val="00C93E0C"/>
    <w:rsid w:val="00C93F88"/>
    <w:rsid w:val="00C9461F"/>
    <w:rsid w:val="00C94C4B"/>
    <w:rsid w:val="00C94CE9"/>
    <w:rsid w:val="00C94F97"/>
    <w:rsid w:val="00C950E5"/>
    <w:rsid w:val="00C95918"/>
    <w:rsid w:val="00C9622A"/>
    <w:rsid w:val="00C96790"/>
    <w:rsid w:val="00C9706C"/>
    <w:rsid w:val="00CA0467"/>
    <w:rsid w:val="00CA06ED"/>
    <w:rsid w:val="00CA086D"/>
    <w:rsid w:val="00CA11F0"/>
    <w:rsid w:val="00CA1532"/>
    <w:rsid w:val="00CA1613"/>
    <w:rsid w:val="00CA1DC3"/>
    <w:rsid w:val="00CA1EC0"/>
    <w:rsid w:val="00CA2145"/>
    <w:rsid w:val="00CA3D9C"/>
    <w:rsid w:val="00CA4963"/>
    <w:rsid w:val="00CA49CC"/>
    <w:rsid w:val="00CA4FD0"/>
    <w:rsid w:val="00CA502E"/>
    <w:rsid w:val="00CA52F1"/>
    <w:rsid w:val="00CA55C4"/>
    <w:rsid w:val="00CA5A44"/>
    <w:rsid w:val="00CA5F5B"/>
    <w:rsid w:val="00CA702E"/>
    <w:rsid w:val="00CA7901"/>
    <w:rsid w:val="00CB0164"/>
    <w:rsid w:val="00CB0D5D"/>
    <w:rsid w:val="00CB1EF3"/>
    <w:rsid w:val="00CB1FE9"/>
    <w:rsid w:val="00CB215E"/>
    <w:rsid w:val="00CB28E4"/>
    <w:rsid w:val="00CB2F91"/>
    <w:rsid w:val="00CB311D"/>
    <w:rsid w:val="00CB3374"/>
    <w:rsid w:val="00CB3821"/>
    <w:rsid w:val="00CB3F59"/>
    <w:rsid w:val="00CB4127"/>
    <w:rsid w:val="00CB6072"/>
    <w:rsid w:val="00CC015F"/>
    <w:rsid w:val="00CC052B"/>
    <w:rsid w:val="00CC0791"/>
    <w:rsid w:val="00CC0B48"/>
    <w:rsid w:val="00CC12BC"/>
    <w:rsid w:val="00CC1A7E"/>
    <w:rsid w:val="00CC1E57"/>
    <w:rsid w:val="00CC2063"/>
    <w:rsid w:val="00CC2588"/>
    <w:rsid w:val="00CC2C8D"/>
    <w:rsid w:val="00CC407E"/>
    <w:rsid w:val="00CC57CD"/>
    <w:rsid w:val="00CC6799"/>
    <w:rsid w:val="00CC72A9"/>
    <w:rsid w:val="00CC7522"/>
    <w:rsid w:val="00CD09F0"/>
    <w:rsid w:val="00CD178C"/>
    <w:rsid w:val="00CD1DE1"/>
    <w:rsid w:val="00CD27EA"/>
    <w:rsid w:val="00CD44B6"/>
    <w:rsid w:val="00CD468E"/>
    <w:rsid w:val="00CD48F6"/>
    <w:rsid w:val="00CD526D"/>
    <w:rsid w:val="00CD534B"/>
    <w:rsid w:val="00CD571A"/>
    <w:rsid w:val="00CD6696"/>
    <w:rsid w:val="00CE022E"/>
    <w:rsid w:val="00CE08D3"/>
    <w:rsid w:val="00CE0A64"/>
    <w:rsid w:val="00CE2A4B"/>
    <w:rsid w:val="00CE2CED"/>
    <w:rsid w:val="00CE33CC"/>
    <w:rsid w:val="00CE3514"/>
    <w:rsid w:val="00CE3B92"/>
    <w:rsid w:val="00CE45E0"/>
    <w:rsid w:val="00CE4A95"/>
    <w:rsid w:val="00CE5309"/>
    <w:rsid w:val="00CE6DAA"/>
    <w:rsid w:val="00CE7570"/>
    <w:rsid w:val="00CE784F"/>
    <w:rsid w:val="00CF0B95"/>
    <w:rsid w:val="00CF181C"/>
    <w:rsid w:val="00CF1BDA"/>
    <w:rsid w:val="00CF27BB"/>
    <w:rsid w:val="00CF3589"/>
    <w:rsid w:val="00CF4042"/>
    <w:rsid w:val="00CF4CB2"/>
    <w:rsid w:val="00CF4E9C"/>
    <w:rsid w:val="00CF504F"/>
    <w:rsid w:val="00CF53BB"/>
    <w:rsid w:val="00CF6407"/>
    <w:rsid w:val="00CF6A08"/>
    <w:rsid w:val="00CF6BD8"/>
    <w:rsid w:val="00CF7046"/>
    <w:rsid w:val="00D01B2C"/>
    <w:rsid w:val="00D01EF2"/>
    <w:rsid w:val="00D02CE2"/>
    <w:rsid w:val="00D044CC"/>
    <w:rsid w:val="00D0689F"/>
    <w:rsid w:val="00D07232"/>
    <w:rsid w:val="00D1011A"/>
    <w:rsid w:val="00D1079A"/>
    <w:rsid w:val="00D125E4"/>
    <w:rsid w:val="00D12C2E"/>
    <w:rsid w:val="00D13B97"/>
    <w:rsid w:val="00D14B11"/>
    <w:rsid w:val="00D15AD6"/>
    <w:rsid w:val="00D16A62"/>
    <w:rsid w:val="00D17065"/>
    <w:rsid w:val="00D17703"/>
    <w:rsid w:val="00D2031C"/>
    <w:rsid w:val="00D20688"/>
    <w:rsid w:val="00D20707"/>
    <w:rsid w:val="00D21201"/>
    <w:rsid w:val="00D21F72"/>
    <w:rsid w:val="00D24821"/>
    <w:rsid w:val="00D24D15"/>
    <w:rsid w:val="00D2510D"/>
    <w:rsid w:val="00D253A2"/>
    <w:rsid w:val="00D2719F"/>
    <w:rsid w:val="00D27852"/>
    <w:rsid w:val="00D31734"/>
    <w:rsid w:val="00D32AB2"/>
    <w:rsid w:val="00D32CB4"/>
    <w:rsid w:val="00D33D2B"/>
    <w:rsid w:val="00D344BA"/>
    <w:rsid w:val="00D35055"/>
    <w:rsid w:val="00D35464"/>
    <w:rsid w:val="00D357F5"/>
    <w:rsid w:val="00D35C7E"/>
    <w:rsid w:val="00D36AFA"/>
    <w:rsid w:val="00D37178"/>
    <w:rsid w:val="00D377B5"/>
    <w:rsid w:val="00D37B8E"/>
    <w:rsid w:val="00D4021C"/>
    <w:rsid w:val="00D41578"/>
    <w:rsid w:val="00D4220B"/>
    <w:rsid w:val="00D4268B"/>
    <w:rsid w:val="00D4392D"/>
    <w:rsid w:val="00D44391"/>
    <w:rsid w:val="00D44CE0"/>
    <w:rsid w:val="00D459CB"/>
    <w:rsid w:val="00D45AB7"/>
    <w:rsid w:val="00D46325"/>
    <w:rsid w:val="00D52108"/>
    <w:rsid w:val="00D5218C"/>
    <w:rsid w:val="00D53327"/>
    <w:rsid w:val="00D54232"/>
    <w:rsid w:val="00D54588"/>
    <w:rsid w:val="00D553B1"/>
    <w:rsid w:val="00D56680"/>
    <w:rsid w:val="00D606B2"/>
    <w:rsid w:val="00D620A3"/>
    <w:rsid w:val="00D62E01"/>
    <w:rsid w:val="00D63D21"/>
    <w:rsid w:val="00D63F40"/>
    <w:rsid w:val="00D6444B"/>
    <w:rsid w:val="00D6455F"/>
    <w:rsid w:val="00D653D8"/>
    <w:rsid w:val="00D65ABC"/>
    <w:rsid w:val="00D65E90"/>
    <w:rsid w:val="00D66277"/>
    <w:rsid w:val="00D665A1"/>
    <w:rsid w:val="00D66B11"/>
    <w:rsid w:val="00D6735C"/>
    <w:rsid w:val="00D6798E"/>
    <w:rsid w:val="00D703F7"/>
    <w:rsid w:val="00D71119"/>
    <w:rsid w:val="00D72984"/>
    <w:rsid w:val="00D73135"/>
    <w:rsid w:val="00D73345"/>
    <w:rsid w:val="00D738CF"/>
    <w:rsid w:val="00D7454B"/>
    <w:rsid w:val="00D74C50"/>
    <w:rsid w:val="00D754BD"/>
    <w:rsid w:val="00D77DC9"/>
    <w:rsid w:val="00D80D4F"/>
    <w:rsid w:val="00D813C3"/>
    <w:rsid w:val="00D8188F"/>
    <w:rsid w:val="00D8192D"/>
    <w:rsid w:val="00D819E0"/>
    <w:rsid w:val="00D81DDA"/>
    <w:rsid w:val="00D833BD"/>
    <w:rsid w:val="00D838EF"/>
    <w:rsid w:val="00D84609"/>
    <w:rsid w:val="00D855F4"/>
    <w:rsid w:val="00D85838"/>
    <w:rsid w:val="00D85FDD"/>
    <w:rsid w:val="00D864E2"/>
    <w:rsid w:val="00D86783"/>
    <w:rsid w:val="00D87194"/>
    <w:rsid w:val="00D90141"/>
    <w:rsid w:val="00D90263"/>
    <w:rsid w:val="00D90C2B"/>
    <w:rsid w:val="00D91927"/>
    <w:rsid w:val="00D91968"/>
    <w:rsid w:val="00D91F20"/>
    <w:rsid w:val="00D927D3"/>
    <w:rsid w:val="00D92EBB"/>
    <w:rsid w:val="00D93360"/>
    <w:rsid w:val="00D93709"/>
    <w:rsid w:val="00D94FFB"/>
    <w:rsid w:val="00D9592A"/>
    <w:rsid w:val="00D95EA7"/>
    <w:rsid w:val="00D95ED8"/>
    <w:rsid w:val="00D95F75"/>
    <w:rsid w:val="00D9637C"/>
    <w:rsid w:val="00D969EF"/>
    <w:rsid w:val="00D97438"/>
    <w:rsid w:val="00DA1172"/>
    <w:rsid w:val="00DA11BA"/>
    <w:rsid w:val="00DA1725"/>
    <w:rsid w:val="00DA2234"/>
    <w:rsid w:val="00DA27D6"/>
    <w:rsid w:val="00DA2886"/>
    <w:rsid w:val="00DA3A4F"/>
    <w:rsid w:val="00DA3AFB"/>
    <w:rsid w:val="00DA4AFD"/>
    <w:rsid w:val="00DA500F"/>
    <w:rsid w:val="00DA57CB"/>
    <w:rsid w:val="00DA6216"/>
    <w:rsid w:val="00DA6C88"/>
    <w:rsid w:val="00DA7048"/>
    <w:rsid w:val="00DA7A89"/>
    <w:rsid w:val="00DA7C5F"/>
    <w:rsid w:val="00DB07C0"/>
    <w:rsid w:val="00DB0B07"/>
    <w:rsid w:val="00DB0BBE"/>
    <w:rsid w:val="00DB0F2F"/>
    <w:rsid w:val="00DB147D"/>
    <w:rsid w:val="00DB159F"/>
    <w:rsid w:val="00DB1710"/>
    <w:rsid w:val="00DB1C45"/>
    <w:rsid w:val="00DB2F53"/>
    <w:rsid w:val="00DB3AA8"/>
    <w:rsid w:val="00DB3D9E"/>
    <w:rsid w:val="00DB408B"/>
    <w:rsid w:val="00DB4EC3"/>
    <w:rsid w:val="00DB587B"/>
    <w:rsid w:val="00DB5EC3"/>
    <w:rsid w:val="00DC07C9"/>
    <w:rsid w:val="00DC11B8"/>
    <w:rsid w:val="00DC1A7A"/>
    <w:rsid w:val="00DC2000"/>
    <w:rsid w:val="00DC22CD"/>
    <w:rsid w:val="00DC2DD4"/>
    <w:rsid w:val="00DC2F48"/>
    <w:rsid w:val="00DC300C"/>
    <w:rsid w:val="00DC399E"/>
    <w:rsid w:val="00DC44BC"/>
    <w:rsid w:val="00DC4F55"/>
    <w:rsid w:val="00DC5510"/>
    <w:rsid w:val="00DC563B"/>
    <w:rsid w:val="00DC6650"/>
    <w:rsid w:val="00DC6790"/>
    <w:rsid w:val="00DC67B2"/>
    <w:rsid w:val="00DC7645"/>
    <w:rsid w:val="00DC77D5"/>
    <w:rsid w:val="00DC7DAA"/>
    <w:rsid w:val="00DC7DB0"/>
    <w:rsid w:val="00DD01A4"/>
    <w:rsid w:val="00DD1C5E"/>
    <w:rsid w:val="00DD2076"/>
    <w:rsid w:val="00DD222C"/>
    <w:rsid w:val="00DD2664"/>
    <w:rsid w:val="00DD2798"/>
    <w:rsid w:val="00DD329D"/>
    <w:rsid w:val="00DD3B93"/>
    <w:rsid w:val="00DD3BDF"/>
    <w:rsid w:val="00DD3C87"/>
    <w:rsid w:val="00DD403D"/>
    <w:rsid w:val="00DD5C29"/>
    <w:rsid w:val="00DD5C82"/>
    <w:rsid w:val="00DD626D"/>
    <w:rsid w:val="00DD6F4C"/>
    <w:rsid w:val="00DD78BB"/>
    <w:rsid w:val="00DD7DBE"/>
    <w:rsid w:val="00DD7E38"/>
    <w:rsid w:val="00DE00F6"/>
    <w:rsid w:val="00DE05F7"/>
    <w:rsid w:val="00DE12E1"/>
    <w:rsid w:val="00DE19C3"/>
    <w:rsid w:val="00DE1A0C"/>
    <w:rsid w:val="00DE1F58"/>
    <w:rsid w:val="00DE2DDC"/>
    <w:rsid w:val="00DE3042"/>
    <w:rsid w:val="00DE3543"/>
    <w:rsid w:val="00DE364F"/>
    <w:rsid w:val="00DE39AF"/>
    <w:rsid w:val="00DE3A8B"/>
    <w:rsid w:val="00DE3CC9"/>
    <w:rsid w:val="00DE42C8"/>
    <w:rsid w:val="00DE54B2"/>
    <w:rsid w:val="00DE5547"/>
    <w:rsid w:val="00DE5C38"/>
    <w:rsid w:val="00DE5E03"/>
    <w:rsid w:val="00DE61FA"/>
    <w:rsid w:val="00DE6547"/>
    <w:rsid w:val="00DE6565"/>
    <w:rsid w:val="00DE6D88"/>
    <w:rsid w:val="00DE6DE1"/>
    <w:rsid w:val="00DE79E9"/>
    <w:rsid w:val="00DE7B64"/>
    <w:rsid w:val="00DF101C"/>
    <w:rsid w:val="00DF1936"/>
    <w:rsid w:val="00DF229E"/>
    <w:rsid w:val="00DF242D"/>
    <w:rsid w:val="00DF280E"/>
    <w:rsid w:val="00DF41A2"/>
    <w:rsid w:val="00DF42FE"/>
    <w:rsid w:val="00DF565A"/>
    <w:rsid w:val="00DF57AA"/>
    <w:rsid w:val="00DF591C"/>
    <w:rsid w:val="00DF6229"/>
    <w:rsid w:val="00DF62FB"/>
    <w:rsid w:val="00DF6858"/>
    <w:rsid w:val="00DF7396"/>
    <w:rsid w:val="00DF73A8"/>
    <w:rsid w:val="00DF7CF6"/>
    <w:rsid w:val="00DF7DC0"/>
    <w:rsid w:val="00E00250"/>
    <w:rsid w:val="00E00846"/>
    <w:rsid w:val="00E00E2E"/>
    <w:rsid w:val="00E01543"/>
    <w:rsid w:val="00E01A71"/>
    <w:rsid w:val="00E01E74"/>
    <w:rsid w:val="00E029A7"/>
    <w:rsid w:val="00E02FBA"/>
    <w:rsid w:val="00E038D9"/>
    <w:rsid w:val="00E044D8"/>
    <w:rsid w:val="00E0504B"/>
    <w:rsid w:val="00E053FA"/>
    <w:rsid w:val="00E05819"/>
    <w:rsid w:val="00E05E35"/>
    <w:rsid w:val="00E05E53"/>
    <w:rsid w:val="00E06745"/>
    <w:rsid w:val="00E06F98"/>
    <w:rsid w:val="00E07C38"/>
    <w:rsid w:val="00E10E29"/>
    <w:rsid w:val="00E11314"/>
    <w:rsid w:val="00E118E3"/>
    <w:rsid w:val="00E12341"/>
    <w:rsid w:val="00E1250C"/>
    <w:rsid w:val="00E1264B"/>
    <w:rsid w:val="00E12FAF"/>
    <w:rsid w:val="00E13C09"/>
    <w:rsid w:val="00E14247"/>
    <w:rsid w:val="00E14311"/>
    <w:rsid w:val="00E14D12"/>
    <w:rsid w:val="00E1539C"/>
    <w:rsid w:val="00E154FA"/>
    <w:rsid w:val="00E15D9D"/>
    <w:rsid w:val="00E166A5"/>
    <w:rsid w:val="00E16D5F"/>
    <w:rsid w:val="00E17188"/>
    <w:rsid w:val="00E171A5"/>
    <w:rsid w:val="00E174EF"/>
    <w:rsid w:val="00E179B7"/>
    <w:rsid w:val="00E17BA7"/>
    <w:rsid w:val="00E200F4"/>
    <w:rsid w:val="00E20BB9"/>
    <w:rsid w:val="00E21114"/>
    <w:rsid w:val="00E21170"/>
    <w:rsid w:val="00E21424"/>
    <w:rsid w:val="00E2148E"/>
    <w:rsid w:val="00E22147"/>
    <w:rsid w:val="00E23C8C"/>
    <w:rsid w:val="00E23D91"/>
    <w:rsid w:val="00E23DAA"/>
    <w:rsid w:val="00E24F56"/>
    <w:rsid w:val="00E251CD"/>
    <w:rsid w:val="00E253B1"/>
    <w:rsid w:val="00E26B0E"/>
    <w:rsid w:val="00E27DC5"/>
    <w:rsid w:val="00E27ECC"/>
    <w:rsid w:val="00E30083"/>
    <w:rsid w:val="00E30945"/>
    <w:rsid w:val="00E30D76"/>
    <w:rsid w:val="00E311CF"/>
    <w:rsid w:val="00E311F6"/>
    <w:rsid w:val="00E32F03"/>
    <w:rsid w:val="00E33131"/>
    <w:rsid w:val="00E33264"/>
    <w:rsid w:val="00E339DE"/>
    <w:rsid w:val="00E350B1"/>
    <w:rsid w:val="00E36CBC"/>
    <w:rsid w:val="00E36E09"/>
    <w:rsid w:val="00E372DE"/>
    <w:rsid w:val="00E37738"/>
    <w:rsid w:val="00E37CDD"/>
    <w:rsid w:val="00E40FB4"/>
    <w:rsid w:val="00E41236"/>
    <w:rsid w:val="00E41E1C"/>
    <w:rsid w:val="00E42031"/>
    <w:rsid w:val="00E42699"/>
    <w:rsid w:val="00E42723"/>
    <w:rsid w:val="00E4293E"/>
    <w:rsid w:val="00E42E52"/>
    <w:rsid w:val="00E4360E"/>
    <w:rsid w:val="00E43C2D"/>
    <w:rsid w:val="00E43E04"/>
    <w:rsid w:val="00E448C9"/>
    <w:rsid w:val="00E44D5A"/>
    <w:rsid w:val="00E45FC1"/>
    <w:rsid w:val="00E4625E"/>
    <w:rsid w:val="00E462E6"/>
    <w:rsid w:val="00E4635D"/>
    <w:rsid w:val="00E46450"/>
    <w:rsid w:val="00E464E0"/>
    <w:rsid w:val="00E467E0"/>
    <w:rsid w:val="00E46B1A"/>
    <w:rsid w:val="00E46CBF"/>
    <w:rsid w:val="00E473F0"/>
    <w:rsid w:val="00E476D7"/>
    <w:rsid w:val="00E47782"/>
    <w:rsid w:val="00E50BBC"/>
    <w:rsid w:val="00E50BC9"/>
    <w:rsid w:val="00E5222F"/>
    <w:rsid w:val="00E52F91"/>
    <w:rsid w:val="00E531D3"/>
    <w:rsid w:val="00E53BD2"/>
    <w:rsid w:val="00E54AF5"/>
    <w:rsid w:val="00E555A0"/>
    <w:rsid w:val="00E55903"/>
    <w:rsid w:val="00E55AA2"/>
    <w:rsid w:val="00E55BEA"/>
    <w:rsid w:val="00E56D91"/>
    <w:rsid w:val="00E57EB1"/>
    <w:rsid w:val="00E6147E"/>
    <w:rsid w:val="00E61ACC"/>
    <w:rsid w:val="00E61BA5"/>
    <w:rsid w:val="00E62739"/>
    <w:rsid w:val="00E639EF"/>
    <w:rsid w:val="00E63CBC"/>
    <w:rsid w:val="00E64A57"/>
    <w:rsid w:val="00E6520B"/>
    <w:rsid w:val="00E65690"/>
    <w:rsid w:val="00E65BFB"/>
    <w:rsid w:val="00E65EFA"/>
    <w:rsid w:val="00E66FB2"/>
    <w:rsid w:val="00E67E71"/>
    <w:rsid w:val="00E719C3"/>
    <w:rsid w:val="00E72451"/>
    <w:rsid w:val="00E72612"/>
    <w:rsid w:val="00E72AE3"/>
    <w:rsid w:val="00E72D8C"/>
    <w:rsid w:val="00E73262"/>
    <w:rsid w:val="00E73304"/>
    <w:rsid w:val="00E73543"/>
    <w:rsid w:val="00E73745"/>
    <w:rsid w:val="00E73896"/>
    <w:rsid w:val="00E74025"/>
    <w:rsid w:val="00E748DA"/>
    <w:rsid w:val="00E74CA5"/>
    <w:rsid w:val="00E74CBF"/>
    <w:rsid w:val="00E7510D"/>
    <w:rsid w:val="00E75319"/>
    <w:rsid w:val="00E75DFC"/>
    <w:rsid w:val="00E76963"/>
    <w:rsid w:val="00E76BA7"/>
    <w:rsid w:val="00E76D51"/>
    <w:rsid w:val="00E76D7C"/>
    <w:rsid w:val="00E773FB"/>
    <w:rsid w:val="00E77D10"/>
    <w:rsid w:val="00E77F56"/>
    <w:rsid w:val="00E807A3"/>
    <w:rsid w:val="00E80E40"/>
    <w:rsid w:val="00E81357"/>
    <w:rsid w:val="00E8172F"/>
    <w:rsid w:val="00E8234C"/>
    <w:rsid w:val="00E82CFA"/>
    <w:rsid w:val="00E8414F"/>
    <w:rsid w:val="00E8521A"/>
    <w:rsid w:val="00E85308"/>
    <w:rsid w:val="00E85E14"/>
    <w:rsid w:val="00E85E46"/>
    <w:rsid w:val="00E863ED"/>
    <w:rsid w:val="00E87092"/>
    <w:rsid w:val="00E87AC4"/>
    <w:rsid w:val="00E87EE0"/>
    <w:rsid w:val="00E90A73"/>
    <w:rsid w:val="00E90ABF"/>
    <w:rsid w:val="00E913A9"/>
    <w:rsid w:val="00E91FFF"/>
    <w:rsid w:val="00E9209D"/>
    <w:rsid w:val="00E927AA"/>
    <w:rsid w:val="00E92A8E"/>
    <w:rsid w:val="00E93235"/>
    <w:rsid w:val="00E9365D"/>
    <w:rsid w:val="00E945E1"/>
    <w:rsid w:val="00E94ABE"/>
    <w:rsid w:val="00E953BC"/>
    <w:rsid w:val="00E95724"/>
    <w:rsid w:val="00E9603B"/>
    <w:rsid w:val="00E96188"/>
    <w:rsid w:val="00E9670C"/>
    <w:rsid w:val="00EA189C"/>
    <w:rsid w:val="00EA19C7"/>
    <w:rsid w:val="00EA1E8F"/>
    <w:rsid w:val="00EA2480"/>
    <w:rsid w:val="00EA2EC7"/>
    <w:rsid w:val="00EA32AB"/>
    <w:rsid w:val="00EA3989"/>
    <w:rsid w:val="00EA3D90"/>
    <w:rsid w:val="00EA4482"/>
    <w:rsid w:val="00EA47E3"/>
    <w:rsid w:val="00EA535B"/>
    <w:rsid w:val="00EA53AC"/>
    <w:rsid w:val="00EA55C3"/>
    <w:rsid w:val="00EA5658"/>
    <w:rsid w:val="00EA57B8"/>
    <w:rsid w:val="00EA6C26"/>
    <w:rsid w:val="00EA6D9B"/>
    <w:rsid w:val="00EA71E0"/>
    <w:rsid w:val="00EA72F4"/>
    <w:rsid w:val="00EA7C36"/>
    <w:rsid w:val="00EA7E89"/>
    <w:rsid w:val="00EB09B8"/>
    <w:rsid w:val="00EB11E0"/>
    <w:rsid w:val="00EB174B"/>
    <w:rsid w:val="00EB1825"/>
    <w:rsid w:val="00EB2199"/>
    <w:rsid w:val="00EB2244"/>
    <w:rsid w:val="00EB228D"/>
    <w:rsid w:val="00EB2596"/>
    <w:rsid w:val="00EB29BF"/>
    <w:rsid w:val="00EB426E"/>
    <w:rsid w:val="00EB49A1"/>
    <w:rsid w:val="00EB4CC4"/>
    <w:rsid w:val="00EB5110"/>
    <w:rsid w:val="00EB5773"/>
    <w:rsid w:val="00EB6441"/>
    <w:rsid w:val="00EC03DD"/>
    <w:rsid w:val="00EC0946"/>
    <w:rsid w:val="00EC0A0D"/>
    <w:rsid w:val="00EC1569"/>
    <w:rsid w:val="00EC1E6B"/>
    <w:rsid w:val="00EC2B4B"/>
    <w:rsid w:val="00EC4842"/>
    <w:rsid w:val="00EC4A87"/>
    <w:rsid w:val="00EC4EF4"/>
    <w:rsid w:val="00EC51D2"/>
    <w:rsid w:val="00EC520A"/>
    <w:rsid w:val="00EC56F4"/>
    <w:rsid w:val="00EC58CD"/>
    <w:rsid w:val="00EC5BD1"/>
    <w:rsid w:val="00EC5C6D"/>
    <w:rsid w:val="00EC5EE2"/>
    <w:rsid w:val="00EC6B28"/>
    <w:rsid w:val="00EC74A1"/>
    <w:rsid w:val="00EC7A0B"/>
    <w:rsid w:val="00ED1053"/>
    <w:rsid w:val="00ED1574"/>
    <w:rsid w:val="00ED196B"/>
    <w:rsid w:val="00ED196F"/>
    <w:rsid w:val="00ED295C"/>
    <w:rsid w:val="00ED2BCF"/>
    <w:rsid w:val="00ED305B"/>
    <w:rsid w:val="00ED3627"/>
    <w:rsid w:val="00ED4272"/>
    <w:rsid w:val="00ED4C9A"/>
    <w:rsid w:val="00ED4D80"/>
    <w:rsid w:val="00ED611F"/>
    <w:rsid w:val="00ED68D6"/>
    <w:rsid w:val="00ED7079"/>
    <w:rsid w:val="00EE04D2"/>
    <w:rsid w:val="00EE0B93"/>
    <w:rsid w:val="00EE1424"/>
    <w:rsid w:val="00EE1AB0"/>
    <w:rsid w:val="00EE280B"/>
    <w:rsid w:val="00EE301C"/>
    <w:rsid w:val="00EE3477"/>
    <w:rsid w:val="00EE38C1"/>
    <w:rsid w:val="00EE3C63"/>
    <w:rsid w:val="00EE5228"/>
    <w:rsid w:val="00EE563E"/>
    <w:rsid w:val="00EE696A"/>
    <w:rsid w:val="00EE6A3C"/>
    <w:rsid w:val="00EE7326"/>
    <w:rsid w:val="00EE7550"/>
    <w:rsid w:val="00EE75BE"/>
    <w:rsid w:val="00EE77F3"/>
    <w:rsid w:val="00EF154B"/>
    <w:rsid w:val="00EF1A97"/>
    <w:rsid w:val="00EF26FC"/>
    <w:rsid w:val="00EF36F8"/>
    <w:rsid w:val="00EF4632"/>
    <w:rsid w:val="00EF4E11"/>
    <w:rsid w:val="00EF5D78"/>
    <w:rsid w:val="00EF6350"/>
    <w:rsid w:val="00EF692C"/>
    <w:rsid w:val="00EF6AC3"/>
    <w:rsid w:val="00EF70D9"/>
    <w:rsid w:val="00EF77AA"/>
    <w:rsid w:val="00F0004B"/>
    <w:rsid w:val="00F001B8"/>
    <w:rsid w:val="00F0022F"/>
    <w:rsid w:val="00F01BA3"/>
    <w:rsid w:val="00F01BF7"/>
    <w:rsid w:val="00F01F45"/>
    <w:rsid w:val="00F02147"/>
    <w:rsid w:val="00F02516"/>
    <w:rsid w:val="00F02537"/>
    <w:rsid w:val="00F02D66"/>
    <w:rsid w:val="00F03B91"/>
    <w:rsid w:val="00F043E0"/>
    <w:rsid w:val="00F0480A"/>
    <w:rsid w:val="00F04F32"/>
    <w:rsid w:val="00F05033"/>
    <w:rsid w:val="00F05072"/>
    <w:rsid w:val="00F05B15"/>
    <w:rsid w:val="00F068A5"/>
    <w:rsid w:val="00F06D9B"/>
    <w:rsid w:val="00F07129"/>
    <w:rsid w:val="00F07C2A"/>
    <w:rsid w:val="00F101B8"/>
    <w:rsid w:val="00F1061B"/>
    <w:rsid w:val="00F10799"/>
    <w:rsid w:val="00F10984"/>
    <w:rsid w:val="00F11107"/>
    <w:rsid w:val="00F115A2"/>
    <w:rsid w:val="00F12466"/>
    <w:rsid w:val="00F13581"/>
    <w:rsid w:val="00F138A4"/>
    <w:rsid w:val="00F13C38"/>
    <w:rsid w:val="00F14931"/>
    <w:rsid w:val="00F14948"/>
    <w:rsid w:val="00F1499A"/>
    <w:rsid w:val="00F14A48"/>
    <w:rsid w:val="00F14DF5"/>
    <w:rsid w:val="00F15C27"/>
    <w:rsid w:val="00F16531"/>
    <w:rsid w:val="00F16563"/>
    <w:rsid w:val="00F165A2"/>
    <w:rsid w:val="00F1693C"/>
    <w:rsid w:val="00F17116"/>
    <w:rsid w:val="00F1770A"/>
    <w:rsid w:val="00F17BBA"/>
    <w:rsid w:val="00F203A2"/>
    <w:rsid w:val="00F20E7B"/>
    <w:rsid w:val="00F211AC"/>
    <w:rsid w:val="00F21423"/>
    <w:rsid w:val="00F218A7"/>
    <w:rsid w:val="00F21910"/>
    <w:rsid w:val="00F224DB"/>
    <w:rsid w:val="00F2253F"/>
    <w:rsid w:val="00F23405"/>
    <w:rsid w:val="00F236AA"/>
    <w:rsid w:val="00F23877"/>
    <w:rsid w:val="00F2387E"/>
    <w:rsid w:val="00F23C60"/>
    <w:rsid w:val="00F245F9"/>
    <w:rsid w:val="00F247D0"/>
    <w:rsid w:val="00F24921"/>
    <w:rsid w:val="00F24B2B"/>
    <w:rsid w:val="00F253CD"/>
    <w:rsid w:val="00F26004"/>
    <w:rsid w:val="00F2698A"/>
    <w:rsid w:val="00F26D6C"/>
    <w:rsid w:val="00F276B6"/>
    <w:rsid w:val="00F277A3"/>
    <w:rsid w:val="00F2788C"/>
    <w:rsid w:val="00F305DC"/>
    <w:rsid w:val="00F3089E"/>
    <w:rsid w:val="00F31C9A"/>
    <w:rsid w:val="00F321C4"/>
    <w:rsid w:val="00F322F1"/>
    <w:rsid w:val="00F332C3"/>
    <w:rsid w:val="00F34875"/>
    <w:rsid w:val="00F35976"/>
    <w:rsid w:val="00F35D7F"/>
    <w:rsid w:val="00F35E84"/>
    <w:rsid w:val="00F36B42"/>
    <w:rsid w:val="00F4075E"/>
    <w:rsid w:val="00F40BCA"/>
    <w:rsid w:val="00F4132F"/>
    <w:rsid w:val="00F41A84"/>
    <w:rsid w:val="00F41EAC"/>
    <w:rsid w:val="00F420C5"/>
    <w:rsid w:val="00F4247D"/>
    <w:rsid w:val="00F43073"/>
    <w:rsid w:val="00F436A7"/>
    <w:rsid w:val="00F43C40"/>
    <w:rsid w:val="00F44893"/>
    <w:rsid w:val="00F44A98"/>
    <w:rsid w:val="00F452B3"/>
    <w:rsid w:val="00F45BB3"/>
    <w:rsid w:val="00F45DE1"/>
    <w:rsid w:val="00F461AF"/>
    <w:rsid w:val="00F465E5"/>
    <w:rsid w:val="00F46A32"/>
    <w:rsid w:val="00F47AD0"/>
    <w:rsid w:val="00F47E5A"/>
    <w:rsid w:val="00F50413"/>
    <w:rsid w:val="00F5098B"/>
    <w:rsid w:val="00F51940"/>
    <w:rsid w:val="00F51D1B"/>
    <w:rsid w:val="00F51D34"/>
    <w:rsid w:val="00F523B0"/>
    <w:rsid w:val="00F53486"/>
    <w:rsid w:val="00F5375C"/>
    <w:rsid w:val="00F538CB"/>
    <w:rsid w:val="00F54074"/>
    <w:rsid w:val="00F5416E"/>
    <w:rsid w:val="00F542EF"/>
    <w:rsid w:val="00F54CCE"/>
    <w:rsid w:val="00F55077"/>
    <w:rsid w:val="00F55890"/>
    <w:rsid w:val="00F56AF1"/>
    <w:rsid w:val="00F5746D"/>
    <w:rsid w:val="00F600F1"/>
    <w:rsid w:val="00F60268"/>
    <w:rsid w:val="00F60CFD"/>
    <w:rsid w:val="00F61F9B"/>
    <w:rsid w:val="00F62D58"/>
    <w:rsid w:val="00F638FB"/>
    <w:rsid w:val="00F63C28"/>
    <w:rsid w:val="00F64297"/>
    <w:rsid w:val="00F653A1"/>
    <w:rsid w:val="00F6555A"/>
    <w:rsid w:val="00F6558F"/>
    <w:rsid w:val="00F6665A"/>
    <w:rsid w:val="00F66740"/>
    <w:rsid w:val="00F66844"/>
    <w:rsid w:val="00F66BCC"/>
    <w:rsid w:val="00F70878"/>
    <w:rsid w:val="00F70C8F"/>
    <w:rsid w:val="00F70CE1"/>
    <w:rsid w:val="00F70DF5"/>
    <w:rsid w:val="00F7130B"/>
    <w:rsid w:val="00F71794"/>
    <w:rsid w:val="00F72E45"/>
    <w:rsid w:val="00F7321A"/>
    <w:rsid w:val="00F73C32"/>
    <w:rsid w:val="00F7477D"/>
    <w:rsid w:val="00F74B22"/>
    <w:rsid w:val="00F750BA"/>
    <w:rsid w:val="00F7671D"/>
    <w:rsid w:val="00F76B92"/>
    <w:rsid w:val="00F76FDE"/>
    <w:rsid w:val="00F77427"/>
    <w:rsid w:val="00F77747"/>
    <w:rsid w:val="00F777EE"/>
    <w:rsid w:val="00F81201"/>
    <w:rsid w:val="00F81280"/>
    <w:rsid w:val="00F8182C"/>
    <w:rsid w:val="00F8191B"/>
    <w:rsid w:val="00F81FBD"/>
    <w:rsid w:val="00F825E4"/>
    <w:rsid w:val="00F8403A"/>
    <w:rsid w:val="00F84567"/>
    <w:rsid w:val="00F847AA"/>
    <w:rsid w:val="00F84802"/>
    <w:rsid w:val="00F84DCD"/>
    <w:rsid w:val="00F85082"/>
    <w:rsid w:val="00F857A6"/>
    <w:rsid w:val="00F85982"/>
    <w:rsid w:val="00F867EE"/>
    <w:rsid w:val="00F86CBA"/>
    <w:rsid w:val="00F86E52"/>
    <w:rsid w:val="00F879A3"/>
    <w:rsid w:val="00F9034D"/>
    <w:rsid w:val="00F909E4"/>
    <w:rsid w:val="00F91EF8"/>
    <w:rsid w:val="00F92750"/>
    <w:rsid w:val="00F92AD3"/>
    <w:rsid w:val="00F932F1"/>
    <w:rsid w:val="00F938D5"/>
    <w:rsid w:val="00F93997"/>
    <w:rsid w:val="00F94926"/>
    <w:rsid w:val="00F94B40"/>
    <w:rsid w:val="00F94B96"/>
    <w:rsid w:val="00F95D48"/>
    <w:rsid w:val="00F971D2"/>
    <w:rsid w:val="00F9754C"/>
    <w:rsid w:val="00F975EA"/>
    <w:rsid w:val="00F979FB"/>
    <w:rsid w:val="00FA1EF5"/>
    <w:rsid w:val="00FA2510"/>
    <w:rsid w:val="00FA2B88"/>
    <w:rsid w:val="00FA2F08"/>
    <w:rsid w:val="00FA33D1"/>
    <w:rsid w:val="00FA3A4B"/>
    <w:rsid w:val="00FA3E3C"/>
    <w:rsid w:val="00FA42A7"/>
    <w:rsid w:val="00FA4E3A"/>
    <w:rsid w:val="00FA56BD"/>
    <w:rsid w:val="00FA58D7"/>
    <w:rsid w:val="00FA614C"/>
    <w:rsid w:val="00FA6545"/>
    <w:rsid w:val="00FA6B1D"/>
    <w:rsid w:val="00FA6D65"/>
    <w:rsid w:val="00FA722D"/>
    <w:rsid w:val="00FA7C7C"/>
    <w:rsid w:val="00FA7F23"/>
    <w:rsid w:val="00FB06A5"/>
    <w:rsid w:val="00FB08B2"/>
    <w:rsid w:val="00FB106B"/>
    <w:rsid w:val="00FB1959"/>
    <w:rsid w:val="00FB1C05"/>
    <w:rsid w:val="00FB230D"/>
    <w:rsid w:val="00FB28A9"/>
    <w:rsid w:val="00FB30B1"/>
    <w:rsid w:val="00FB312E"/>
    <w:rsid w:val="00FB39F0"/>
    <w:rsid w:val="00FB724F"/>
    <w:rsid w:val="00FB7791"/>
    <w:rsid w:val="00FB7852"/>
    <w:rsid w:val="00FB78BE"/>
    <w:rsid w:val="00FC1526"/>
    <w:rsid w:val="00FC2531"/>
    <w:rsid w:val="00FC2A04"/>
    <w:rsid w:val="00FC2A91"/>
    <w:rsid w:val="00FC2C5F"/>
    <w:rsid w:val="00FC36E7"/>
    <w:rsid w:val="00FC4001"/>
    <w:rsid w:val="00FC4156"/>
    <w:rsid w:val="00FC417B"/>
    <w:rsid w:val="00FC4496"/>
    <w:rsid w:val="00FC519A"/>
    <w:rsid w:val="00FC5628"/>
    <w:rsid w:val="00FC679C"/>
    <w:rsid w:val="00FC6AA4"/>
    <w:rsid w:val="00FC6BE2"/>
    <w:rsid w:val="00FC75FD"/>
    <w:rsid w:val="00FC79EB"/>
    <w:rsid w:val="00FC7D45"/>
    <w:rsid w:val="00FD010F"/>
    <w:rsid w:val="00FD07E2"/>
    <w:rsid w:val="00FD0AD3"/>
    <w:rsid w:val="00FD12C6"/>
    <w:rsid w:val="00FD1C58"/>
    <w:rsid w:val="00FD222F"/>
    <w:rsid w:val="00FD2BB9"/>
    <w:rsid w:val="00FD3101"/>
    <w:rsid w:val="00FD39B1"/>
    <w:rsid w:val="00FD3A27"/>
    <w:rsid w:val="00FD4503"/>
    <w:rsid w:val="00FD4952"/>
    <w:rsid w:val="00FD5142"/>
    <w:rsid w:val="00FD56A4"/>
    <w:rsid w:val="00FD6FA9"/>
    <w:rsid w:val="00FD7B3A"/>
    <w:rsid w:val="00FE0426"/>
    <w:rsid w:val="00FE0695"/>
    <w:rsid w:val="00FE088B"/>
    <w:rsid w:val="00FE0FC9"/>
    <w:rsid w:val="00FE1000"/>
    <w:rsid w:val="00FE1B0B"/>
    <w:rsid w:val="00FE299E"/>
    <w:rsid w:val="00FE2BC2"/>
    <w:rsid w:val="00FE3467"/>
    <w:rsid w:val="00FE388E"/>
    <w:rsid w:val="00FE3B50"/>
    <w:rsid w:val="00FE4511"/>
    <w:rsid w:val="00FE45CA"/>
    <w:rsid w:val="00FE527A"/>
    <w:rsid w:val="00FE5A03"/>
    <w:rsid w:val="00FE5A2A"/>
    <w:rsid w:val="00FE684B"/>
    <w:rsid w:val="00FE7198"/>
    <w:rsid w:val="00FE7B93"/>
    <w:rsid w:val="00FF09B3"/>
    <w:rsid w:val="00FF0FD8"/>
    <w:rsid w:val="00FF16D4"/>
    <w:rsid w:val="00FF2A4B"/>
    <w:rsid w:val="00FF2B8A"/>
    <w:rsid w:val="00FF2C35"/>
    <w:rsid w:val="00FF2C96"/>
    <w:rsid w:val="00FF38DC"/>
    <w:rsid w:val="00FF3904"/>
    <w:rsid w:val="00FF4CC2"/>
    <w:rsid w:val="00FF4F2B"/>
    <w:rsid w:val="00FF5569"/>
    <w:rsid w:val="00FF57F2"/>
    <w:rsid w:val="00FF5B5F"/>
    <w:rsid w:val="00FF6226"/>
    <w:rsid w:val="00FF6BD7"/>
    <w:rsid w:val="00FF6D72"/>
    <w:rsid w:val="00FF6F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7257D"/>
  <w15:docId w15:val="{B133508B-1832-479D-A59B-E96DC4B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419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4B41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rsid w:val="00F02537"/>
    <w:pPr>
      <w:tabs>
        <w:tab w:val="center" w:pos="4536"/>
        <w:tab w:val="right" w:pos="9072"/>
      </w:tabs>
    </w:pPr>
  </w:style>
  <w:style w:type="character" w:customStyle="1" w:styleId="HeaderChar">
    <w:name w:val="Header Char"/>
    <w:basedOn w:val="DefaultParagraphFont"/>
    <w:link w:val="Header"/>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character" w:styleId="Hyperlink">
    <w:name w:val="Hyperlink"/>
    <w:basedOn w:val="DefaultParagraphFont"/>
    <w:uiPriority w:val="99"/>
    <w:rsid w:val="006D127C"/>
    <w:rPr>
      <w:color w:val="0000FF" w:themeColor="hyperlink"/>
      <w:u w:val="single"/>
    </w:rPr>
  </w:style>
  <w:style w:type="paragraph" w:styleId="BalloonText">
    <w:name w:val="Balloon Text"/>
    <w:basedOn w:val="Normal"/>
    <w:link w:val="BalloonTextChar"/>
    <w:uiPriority w:val="99"/>
    <w:unhideWhenUsed/>
    <w:rsid w:val="0025122A"/>
    <w:pPr>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rsid w:val="0025122A"/>
    <w:rPr>
      <w:rFonts w:ascii="Segoe UI" w:hAnsi="Segoe UI" w:cs="Segoe UI"/>
      <w:sz w:val="18"/>
      <w:szCs w:val="18"/>
      <w:lang w:eastAsia="en-US"/>
    </w:rPr>
  </w:style>
  <w:style w:type="paragraph" w:customStyle="1" w:styleId="Snum">
    <w:name w:val="Sõnum"/>
    <w:autoRedefine/>
    <w:qFormat/>
    <w:rsid w:val="004B4180"/>
    <w:pPr>
      <w:jc w:val="both"/>
    </w:pPr>
    <w:rPr>
      <w:rFonts w:ascii="Times New Roman" w:eastAsia="SimSun" w:hAnsi="Times New Roman" w:cs="Mangal"/>
      <w:kern w:val="1"/>
      <w:sz w:val="24"/>
      <w:szCs w:val="24"/>
      <w:lang w:eastAsia="zh-CN" w:bidi="hi-IN"/>
    </w:rPr>
  </w:style>
  <w:style w:type="character" w:customStyle="1" w:styleId="Heading6Char">
    <w:name w:val="Heading 6 Char"/>
    <w:basedOn w:val="DefaultParagraphFont"/>
    <w:link w:val="Heading6"/>
    <w:rsid w:val="004B4180"/>
    <w:rPr>
      <w:rFonts w:asciiTheme="majorHAnsi" w:eastAsiaTheme="majorEastAsia" w:hAnsiTheme="majorHAnsi" w:cstheme="majorBidi"/>
      <w:i/>
      <w:iCs/>
      <w:color w:val="243F60" w:themeColor="accent1" w:themeShade="7F"/>
      <w:sz w:val="24"/>
      <w:szCs w:val="24"/>
      <w:lang w:eastAsia="en-US"/>
    </w:rPr>
  </w:style>
  <w:style w:type="paragraph" w:customStyle="1" w:styleId="Adressaat">
    <w:name w:val="Adressaat"/>
    <w:autoRedefine/>
    <w:qFormat/>
    <w:rsid w:val="001A55C8"/>
    <w:pPr>
      <w:ind w:right="1"/>
      <w:jc w:val="both"/>
    </w:pPr>
    <w:rPr>
      <w:rFonts w:ascii="Times New Roman" w:eastAsia="SimSun" w:hAnsi="Times New Roman"/>
      <w:kern w:val="24"/>
      <w:sz w:val="24"/>
      <w:szCs w:val="24"/>
      <w:lang w:eastAsia="zh-CN" w:bidi="hi-IN"/>
    </w:rPr>
  </w:style>
  <w:style w:type="character" w:customStyle="1" w:styleId="tyhik">
    <w:name w:val="tyhik"/>
    <w:basedOn w:val="DefaultParagraphFont"/>
    <w:rsid w:val="00D24D15"/>
  </w:style>
  <w:style w:type="paragraph" w:styleId="FootnoteText">
    <w:name w:val="footnote text"/>
    <w:basedOn w:val="Normal"/>
    <w:link w:val="FootnoteTextChar"/>
    <w:uiPriority w:val="99"/>
    <w:unhideWhenUsed/>
    <w:rsid w:val="00FF6BD7"/>
    <w:pPr>
      <w:autoSpaceDE/>
      <w:autoSpaceDN/>
    </w:pPr>
    <w:rPr>
      <w:rFonts w:asciiTheme="minorHAnsi" w:hAnsiTheme="minorHAnsi"/>
      <w:sz w:val="20"/>
      <w:szCs w:val="20"/>
    </w:rPr>
  </w:style>
  <w:style w:type="character" w:customStyle="1" w:styleId="FootnoteTextChar">
    <w:name w:val="Footnote Text Char"/>
    <w:basedOn w:val="DefaultParagraphFont"/>
    <w:link w:val="FootnoteText"/>
    <w:uiPriority w:val="99"/>
    <w:rsid w:val="00FF6BD7"/>
    <w:rPr>
      <w:rFonts w:asciiTheme="minorHAnsi" w:hAnsiTheme="minorHAnsi"/>
      <w:lang w:eastAsia="en-US"/>
    </w:rPr>
  </w:style>
  <w:style w:type="character" w:styleId="FootnoteReference">
    <w:name w:val="footnote reference"/>
    <w:aliases w:val="Footnote symbol"/>
    <w:basedOn w:val="DefaultParagraphFont"/>
    <w:uiPriority w:val="99"/>
    <w:unhideWhenUsed/>
    <w:rsid w:val="00FF6BD7"/>
    <w:rPr>
      <w:vertAlign w:val="superscript"/>
    </w:rPr>
  </w:style>
  <w:style w:type="character" w:styleId="CommentReference">
    <w:name w:val="annotation reference"/>
    <w:basedOn w:val="DefaultParagraphFont"/>
    <w:uiPriority w:val="99"/>
    <w:rsid w:val="001A7CF9"/>
    <w:rPr>
      <w:sz w:val="16"/>
      <w:szCs w:val="16"/>
    </w:rPr>
  </w:style>
  <w:style w:type="paragraph" w:styleId="CommentText">
    <w:name w:val="annotation text"/>
    <w:basedOn w:val="Normal"/>
    <w:link w:val="CommentTextChar"/>
    <w:uiPriority w:val="99"/>
    <w:rsid w:val="001A7CF9"/>
    <w:rPr>
      <w:sz w:val="20"/>
      <w:szCs w:val="20"/>
    </w:rPr>
  </w:style>
  <w:style w:type="character" w:customStyle="1" w:styleId="CommentTextChar">
    <w:name w:val="Comment Text Char"/>
    <w:basedOn w:val="DefaultParagraphFont"/>
    <w:link w:val="CommentText"/>
    <w:uiPriority w:val="99"/>
    <w:rsid w:val="001A7CF9"/>
    <w:rPr>
      <w:rFonts w:ascii="Times New Roman" w:hAnsi="Times New Roman"/>
      <w:lang w:eastAsia="en-US"/>
    </w:rPr>
  </w:style>
  <w:style w:type="paragraph" w:styleId="CommentSubject">
    <w:name w:val="annotation subject"/>
    <w:basedOn w:val="CommentText"/>
    <w:next w:val="CommentText"/>
    <w:link w:val="CommentSubjectChar"/>
    <w:rsid w:val="001A7CF9"/>
    <w:rPr>
      <w:b/>
      <w:bCs/>
    </w:rPr>
  </w:style>
  <w:style w:type="character" w:customStyle="1" w:styleId="CommentSubjectChar">
    <w:name w:val="Comment Subject Char"/>
    <w:basedOn w:val="CommentTextChar"/>
    <w:link w:val="CommentSubject"/>
    <w:rsid w:val="001A7CF9"/>
    <w:rPr>
      <w:rFonts w:ascii="Times New Roman" w:hAnsi="Times New Roman"/>
      <w:b/>
      <w:bCs/>
      <w:lang w:eastAsia="en-US"/>
    </w:rPr>
  </w:style>
  <w:style w:type="paragraph" w:customStyle="1" w:styleId="tbl-norm">
    <w:name w:val="tbl-norm"/>
    <w:basedOn w:val="Normal"/>
    <w:uiPriority w:val="99"/>
    <w:rsid w:val="00AF228D"/>
    <w:pPr>
      <w:autoSpaceDE/>
      <w:autoSpaceDN/>
      <w:spacing w:before="100" w:beforeAutospacing="1" w:after="100" w:afterAutospacing="1"/>
    </w:pPr>
    <w:rPr>
      <w:rFonts w:eastAsiaTheme="minorHAnsi"/>
      <w:lang w:eastAsia="et-EE"/>
    </w:rPr>
  </w:style>
  <w:style w:type="character" w:customStyle="1" w:styleId="boldface">
    <w:name w:val="boldface"/>
    <w:basedOn w:val="DefaultParagraphFont"/>
    <w:rsid w:val="00AF228D"/>
  </w:style>
  <w:style w:type="character" w:customStyle="1" w:styleId="Heading4Char">
    <w:name w:val="Heading 4 Char"/>
    <w:basedOn w:val="DefaultParagraphFont"/>
    <w:link w:val="Heading4"/>
    <w:uiPriority w:val="9"/>
    <w:semiHidden/>
    <w:rsid w:val="00A4198F"/>
    <w:rPr>
      <w:rFonts w:asciiTheme="majorHAnsi" w:eastAsiaTheme="majorEastAsia" w:hAnsiTheme="majorHAnsi" w:cstheme="majorBidi"/>
      <w:i/>
      <w:iCs/>
      <w:color w:val="365F91" w:themeColor="accent1" w:themeShade="BF"/>
      <w:sz w:val="24"/>
      <w:szCs w:val="24"/>
      <w:lang w:eastAsia="en-US"/>
    </w:rPr>
  </w:style>
  <w:style w:type="paragraph" w:customStyle="1" w:styleId="TableContents">
    <w:name w:val="Table Contents"/>
    <w:basedOn w:val="Normal"/>
    <w:rsid w:val="001F4777"/>
    <w:pPr>
      <w:widowControl w:val="0"/>
      <w:suppressLineNumbers/>
      <w:suppressAutoHyphens/>
      <w:autoSpaceDE/>
      <w:autoSpaceDN/>
      <w:spacing w:line="238" w:lineRule="exact"/>
      <w:jc w:val="both"/>
    </w:pPr>
    <w:rPr>
      <w:rFonts w:eastAsia="SimSun"/>
      <w:kern w:val="1"/>
      <w:lang w:eastAsia="zh-CN" w:bidi="hi-IN"/>
    </w:rPr>
  </w:style>
  <w:style w:type="paragraph" w:customStyle="1" w:styleId="AK">
    <w:name w:val="AK"/>
    <w:autoRedefine/>
    <w:qFormat/>
    <w:rsid w:val="001F4777"/>
    <w:pPr>
      <w:keepNext/>
      <w:keepLines/>
      <w:suppressLineNumbers/>
    </w:pPr>
    <w:rPr>
      <w:rFonts w:ascii="Times New Roman" w:eastAsia="SimSun" w:hAnsi="Times New Roman"/>
      <w:bCs/>
      <w:kern w:val="1"/>
      <w:lang w:eastAsia="zh-CN" w:bidi="hi-IN"/>
    </w:rPr>
  </w:style>
  <w:style w:type="paragraph" w:customStyle="1" w:styleId="Pealkiri1">
    <w:name w:val="Pealkiri1"/>
    <w:autoRedefine/>
    <w:qFormat/>
    <w:rsid w:val="001F4777"/>
    <w:pPr>
      <w:spacing w:after="560"/>
    </w:pPr>
    <w:rPr>
      <w:rFonts w:ascii="Times New Roman" w:eastAsia="SimSun" w:hAnsi="Times New Roman"/>
      <w:b/>
      <w:bCs/>
      <w:kern w:val="1"/>
      <w:sz w:val="24"/>
      <w:szCs w:val="24"/>
      <w:lang w:eastAsia="zh-CN" w:bidi="hi-IN"/>
    </w:rPr>
  </w:style>
  <w:style w:type="paragraph" w:customStyle="1" w:styleId="Tekst">
    <w:name w:val="Tekst"/>
    <w:autoRedefine/>
    <w:qFormat/>
    <w:rsid w:val="00ED68D6"/>
    <w:pPr>
      <w:jc w:val="both"/>
    </w:pPr>
    <w:rPr>
      <w:rFonts w:ascii="Times New Roman" w:hAnsi="Times New Roman"/>
      <w:color w:val="202020"/>
      <w:sz w:val="24"/>
      <w:szCs w:val="24"/>
    </w:rPr>
  </w:style>
  <w:style w:type="paragraph" w:customStyle="1" w:styleId="Kuupev1">
    <w:name w:val="Kuupäev1"/>
    <w:autoRedefine/>
    <w:qFormat/>
    <w:rsid w:val="001F4777"/>
    <w:pPr>
      <w:spacing w:before="840"/>
      <w:ind w:left="29"/>
      <w:jc w:val="both"/>
    </w:pPr>
    <w:rPr>
      <w:rFonts w:ascii="Times New Roman" w:eastAsia="SimSun" w:hAnsi="Times New Roman"/>
      <w:kern w:val="24"/>
      <w:sz w:val="24"/>
      <w:szCs w:val="24"/>
      <w:lang w:eastAsia="zh-CN" w:bidi="hi-IN"/>
    </w:rPr>
  </w:style>
  <w:style w:type="paragraph" w:customStyle="1" w:styleId="Liik">
    <w:name w:val="Liik"/>
    <w:autoRedefine/>
    <w:qFormat/>
    <w:rsid w:val="001F4777"/>
    <w:rPr>
      <w:rFonts w:ascii="Times New Roman" w:eastAsia="SimSun" w:hAnsi="Times New Roman"/>
      <w:caps/>
      <w:kern w:val="24"/>
      <w:sz w:val="24"/>
      <w:szCs w:val="24"/>
      <w:lang w:eastAsia="zh-CN" w:bidi="hi-IN"/>
    </w:rPr>
  </w:style>
  <w:style w:type="paragraph" w:customStyle="1" w:styleId="Paragrahv">
    <w:name w:val="Paragrahv"/>
    <w:basedOn w:val="Tekst"/>
    <w:qFormat/>
    <w:rsid w:val="001F4777"/>
    <w:rPr>
      <w:b/>
    </w:rPr>
  </w:style>
  <w:style w:type="table" w:styleId="TableGrid">
    <w:name w:val="Table Grid"/>
    <w:aliases w:val="Document Table,Table test"/>
    <w:basedOn w:val="TableNormal"/>
    <w:uiPriority w:val="59"/>
    <w:rsid w:val="006D54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1452DC"/>
    <w:pPr>
      <w:widowControl w:val="0"/>
      <w:autoSpaceDE w:val="0"/>
      <w:autoSpaceDN w:val="0"/>
      <w:adjustRightInd w:val="0"/>
    </w:pPr>
    <w:rPr>
      <w:rFonts w:ascii="Times New Roman" w:hAnsi="Lucida Sans Unicode"/>
      <w:kern w:val="2"/>
      <w:sz w:val="24"/>
      <w:szCs w:val="24"/>
      <w:lang w:eastAsia="zh-CN" w:bidi="hi-IN"/>
    </w:rPr>
  </w:style>
  <w:style w:type="character" w:styleId="FollowedHyperlink">
    <w:name w:val="FollowedHyperlink"/>
    <w:basedOn w:val="DefaultParagraphFont"/>
    <w:semiHidden/>
    <w:unhideWhenUsed/>
    <w:rsid w:val="004D1AF6"/>
    <w:rPr>
      <w:color w:val="800080" w:themeColor="followedHyperlink"/>
      <w:u w:val="single"/>
    </w:rPr>
  </w:style>
  <w:style w:type="paragraph" w:customStyle="1" w:styleId="Point0">
    <w:name w:val="Point 0"/>
    <w:basedOn w:val="Normal"/>
    <w:rsid w:val="00F1061B"/>
    <w:pPr>
      <w:autoSpaceDE/>
      <w:autoSpaceDN/>
      <w:spacing w:before="120" w:after="120"/>
      <w:ind w:left="850" w:hanging="850"/>
      <w:jc w:val="both"/>
    </w:pPr>
    <w:rPr>
      <w:rFonts w:eastAsiaTheme="minorHAnsi"/>
      <w:szCs w:val="22"/>
      <w:lang w:val="en-GB"/>
    </w:rPr>
  </w:style>
  <w:style w:type="paragraph" w:customStyle="1" w:styleId="textundertitle">
    <w:name w:val="textundertitle"/>
    <w:basedOn w:val="Normal"/>
    <w:rsid w:val="00193A91"/>
    <w:pPr>
      <w:autoSpaceDE/>
      <w:autoSpaceDN/>
      <w:spacing w:before="100" w:beforeAutospacing="1" w:after="100" w:afterAutospacing="1"/>
    </w:pPr>
    <w:rPr>
      <w:lang w:eastAsia="et-EE"/>
    </w:rPr>
  </w:style>
  <w:style w:type="paragraph" w:customStyle="1" w:styleId="snum1">
    <w:name w:val="snum1"/>
    <w:basedOn w:val="Normal"/>
    <w:uiPriority w:val="99"/>
    <w:rsid w:val="0065149A"/>
    <w:pPr>
      <w:autoSpaceDE/>
      <w:autoSpaceDN/>
      <w:jc w:val="both"/>
    </w:pPr>
    <w:rPr>
      <w:rFonts w:eastAsiaTheme="minorHAnsi"/>
      <w:lang w:eastAsia="et-EE"/>
    </w:rPr>
  </w:style>
  <w:style w:type="paragraph" w:styleId="Revision">
    <w:name w:val="Revision"/>
    <w:hidden/>
    <w:uiPriority w:val="99"/>
    <w:semiHidden/>
    <w:rsid w:val="002F5478"/>
    <w:rPr>
      <w:rFonts w:ascii="Times New Roman" w:hAnsi="Times New Roman"/>
      <w:sz w:val="24"/>
      <w:szCs w:val="24"/>
      <w:lang w:eastAsia="en-US"/>
    </w:rPr>
  </w:style>
  <w:style w:type="paragraph" w:customStyle="1" w:styleId="doc-ti">
    <w:name w:val="doc-ti"/>
    <w:basedOn w:val="Normal"/>
    <w:rsid w:val="00686784"/>
    <w:pPr>
      <w:autoSpaceDE/>
      <w:autoSpaceDN/>
      <w:spacing w:before="100" w:beforeAutospacing="1" w:after="100" w:afterAutospacing="1"/>
    </w:pPr>
    <w:rPr>
      <w:lang w:eastAsia="et-EE"/>
    </w:rPr>
  </w:style>
  <w:style w:type="character" w:styleId="Strong">
    <w:name w:val="Strong"/>
    <w:basedOn w:val="DefaultParagraphFont"/>
    <w:uiPriority w:val="22"/>
    <w:qFormat/>
    <w:rsid w:val="00B7153A"/>
    <w:rPr>
      <w:b/>
      <w:bCs/>
    </w:rPr>
  </w:style>
  <w:style w:type="paragraph" w:customStyle="1" w:styleId="norm">
    <w:name w:val="norm"/>
    <w:basedOn w:val="Normal"/>
    <w:rsid w:val="006E009F"/>
    <w:pPr>
      <w:autoSpaceDE/>
      <w:autoSpaceDN/>
      <w:spacing w:before="100" w:beforeAutospacing="1" w:after="100" w:afterAutospacing="1"/>
    </w:pPr>
    <w:rPr>
      <w:lang w:eastAsia="et-EE"/>
    </w:rPr>
  </w:style>
  <w:style w:type="paragraph" w:customStyle="1" w:styleId="List1">
    <w:name w:val="List1"/>
    <w:basedOn w:val="Normal"/>
    <w:rsid w:val="006E009F"/>
    <w:pPr>
      <w:autoSpaceDE/>
      <w:autoSpaceDN/>
      <w:spacing w:before="100" w:beforeAutospacing="1" w:after="100" w:afterAutospacing="1"/>
    </w:pPr>
    <w:rPr>
      <w:lang w:eastAsia="et-EE"/>
    </w:rPr>
  </w:style>
  <w:style w:type="paragraph" w:styleId="NormalWeb">
    <w:name w:val="Normal (Web)"/>
    <w:basedOn w:val="Normal"/>
    <w:uiPriority w:val="99"/>
    <w:unhideWhenUsed/>
    <w:rsid w:val="009E5887"/>
    <w:pPr>
      <w:autoSpaceDE/>
      <w:autoSpaceDN/>
      <w:spacing w:before="100" w:beforeAutospacing="1" w:after="100" w:afterAutospacing="1"/>
    </w:pPr>
    <w:rPr>
      <w:lang w:eastAsia="et-EE"/>
    </w:rPr>
  </w:style>
  <w:style w:type="character" w:customStyle="1" w:styleId="input-like">
    <w:name w:val="input-like"/>
    <w:basedOn w:val="DefaultParagraphFont"/>
    <w:rsid w:val="00D02CE2"/>
  </w:style>
  <w:style w:type="paragraph" w:customStyle="1" w:styleId="Default">
    <w:name w:val="Default"/>
    <w:rsid w:val="0083445A"/>
    <w:pPr>
      <w:autoSpaceDE w:val="0"/>
      <w:autoSpaceDN w:val="0"/>
      <w:adjustRightInd w:val="0"/>
    </w:pPr>
    <w:rPr>
      <w:rFonts w:ascii="Times New Roman" w:hAnsi="Times New Roman"/>
      <w:color w:val="000000"/>
      <w:sz w:val="24"/>
      <w:szCs w:val="24"/>
      <w:lang w:eastAsia="en-US"/>
    </w:rPr>
  </w:style>
  <w:style w:type="paragraph" w:customStyle="1" w:styleId="vv">
    <w:name w:val="vv"/>
    <w:basedOn w:val="Normal"/>
    <w:rsid w:val="00A53F22"/>
    <w:pPr>
      <w:autoSpaceDE/>
      <w:autoSpaceDN/>
      <w:spacing w:before="100" w:beforeAutospacing="1" w:after="100" w:afterAutospacing="1"/>
    </w:pPr>
    <w:rPr>
      <w:lang w:eastAsia="et-EE"/>
    </w:rPr>
  </w:style>
  <w:style w:type="character" w:customStyle="1" w:styleId="bold">
    <w:name w:val="bold"/>
    <w:basedOn w:val="DefaultParagraphFont"/>
    <w:rsid w:val="00B86ED4"/>
  </w:style>
  <w:style w:type="paragraph" w:customStyle="1" w:styleId="tbl-txt">
    <w:name w:val="tbl-txt"/>
    <w:basedOn w:val="Normal"/>
    <w:rsid w:val="00C767A3"/>
    <w:pPr>
      <w:autoSpaceDE/>
      <w:autoSpaceDN/>
      <w:spacing w:before="100" w:beforeAutospacing="1" w:after="100" w:afterAutospacing="1"/>
    </w:pPr>
    <w:rPr>
      <w:lang w:eastAsia="et-EE"/>
    </w:rPr>
  </w:style>
  <w:style w:type="paragraph" w:customStyle="1" w:styleId="Normal1">
    <w:name w:val="Normal1"/>
    <w:basedOn w:val="Normal"/>
    <w:rsid w:val="00C767A3"/>
    <w:pPr>
      <w:autoSpaceDE/>
      <w:autoSpaceDN/>
      <w:spacing w:before="100" w:beforeAutospacing="1" w:after="100" w:afterAutospacing="1"/>
    </w:pPr>
    <w:rPr>
      <w:lang w:eastAsia="et-EE"/>
    </w:rPr>
  </w:style>
  <w:style w:type="character" w:customStyle="1" w:styleId="dtitle">
    <w:name w:val="dtitle"/>
    <w:basedOn w:val="DefaultParagraphFont"/>
    <w:rsid w:val="0030559D"/>
  </w:style>
  <w:style w:type="character" w:customStyle="1" w:styleId="ui-button-text">
    <w:name w:val="ui-button-text"/>
    <w:basedOn w:val="DefaultParagraphFont"/>
    <w:rsid w:val="0030559D"/>
  </w:style>
  <w:style w:type="character" w:customStyle="1" w:styleId="top-menubar-icon">
    <w:name w:val="top-menubar-icon"/>
    <w:basedOn w:val="DefaultParagraphFont"/>
    <w:rsid w:val="0030559D"/>
  </w:style>
  <w:style w:type="paragraph" w:customStyle="1" w:styleId="no-doc-c">
    <w:name w:val="no-doc-c"/>
    <w:basedOn w:val="Normal"/>
    <w:rsid w:val="00454A45"/>
    <w:pPr>
      <w:autoSpaceDE/>
      <w:autoSpaceDN/>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727">
      <w:bodyDiv w:val="1"/>
      <w:marLeft w:val="0"/>
      <w:marRight w:val="0"/>
      <w:marTop w:val="0"/>
      <w:marBottom w:val="0"/>
      <w:divBdr>
        <w:top w:val="none" w:sz="0" w:space="0" w:color="auto"/>
        <w:left w:val="none" w:sz="0" w:space="0" w:color="auto"/>
        <w:bottom w:val="none" w:sz="0" w:space="0" w:color="auto"/>
        <w:right w:val="none" w:sz="0" w:space="0" w:color="auto"/>
      </w:divBdr>
    </w:div>
    <w:div w:id="61177213">
      <w:bodyDiv w:val="1"/>
      <w:marLeft w:val="0"/>
      <w:marRight w:val="0"/>
      <w:marTop w:val="0"/>
      <w:marBottom w:val="0"/>
      <w:divBdr>
        <w:top w:val="none" w:sz="0" w:space="0" w:color="auto"/>
        <w:left w:val="none" w:sz="0" w:space="0" w:color="auto"/>
        <w:bottom w:val="none" w:sz="0" w:space="0" w:color="auto"/>
        <w:right w:val="none" w:sz="0" w:space="0" w:color="auto"/>
      </w:divBdr>
    </w:div>
    <w:div w:id="81338259">
      <w:bodyDiv w:val="1"/>
      <w:marLeft w:val="0"/>
      <w:marRight w:val="0"/>
      <w:marTop w:val="0"/>
      <w:marBottom w:val="0"/>
      <w:divBdr>
        <w:top w:val="none" w:sz="0" w:space="0" w:color="auto"/>
        <w:left w:val="none" w:sz="0" w:space="0" w:color="auto"/>
        <w:bottom w:val="none" w:sz="0" w:space="0" w:color="auto"/>
        <w:right w:val="none" w:sz="0" w:space="0" w:color="auto"/>
      </w:divBdr>
    </w:div>
    <w:div w:id="108479530">
      <w:bodyDiv w:val="1"/>
      <w:marLeft w:val="0"/>
      <w:marRight w:val="0"/>
      <w:marTop w:val="0"/>
      <w:marBottom w:val="0"/>
      <w:divBdr>
        <w:top w:val="none" w:sz="0" w:space="0" w:color="auto"/>
        <w:left w:val="none" w:sz="0" w:space="0" w:color="auto"/>
        <w:bottom w:val="none" w:sz="0" w:space="0" w:color="auto"/>
        <w:right w:val="none" w:sz="0" w:space="0" w:color="auto"/>
      </w:divBdr>
    </w:div>
    <w:div w:id="145050689">
      <w:bodyDiv w:val="1"/>
      <w:marLeft w:val="0"/>
      <w:marRight w:val="0"/>
      <w:marTop w:val="0"/>
      <w:marBottom w:val="0"/>
      <w:divBdr>
        <w:top w:val="none" w:sz="0" w:space="0" w:color="auto"/>
        <w:left w:val="none" w:sz="0" w:space="0" w:color="auto"/>
        <w:bottom w:val="none" w:sz="0" w:space="0" w:color="auto"/>
        <w:right w:val="none" w:sz="0" w:space="0" w:color="auto"/>
      </w:divBdr>
    </w:div>
    <w:div w:id="201214710">
      <w:bodyDiv w:val="1"/>
      <w:marLeft w:val="0"/>
      <w:marRight w:val="0"/>
      <w:marTop w:val="0"/>
      <w:marBottom w:val="0"/>
      <w:divBdr>
        <w:top w:val="none" w:sz="0" w:space="0" w:color="auto"/>
        <w:left w:val="none" w:sz="0" w:space="0" w:color="auto"/>
        <w:bottom w:val="none" w:sz="0" w:space="0" w:color="auto"/>
        <w:right w:val="none" w:sz="0" w:space="0" w:color="auto"/>
      </w:divBdr>
    </w:div>
    <w:div w:id="206458788">
      <w:bodyDiv w:val="1"/>
      <w:marLeft w:val="0"/>
      <w:marRight w:val="0"/>
      <w:marTop w:val="0"/>
      <w:marBottom w:val="0"/>
      <w:divBdr>
        <w:top w:val="none" w:sz="0" w:space="0" w:color="auto"/>
        <w:left w:val="none" w:sz="0" w:space="0" w:color="auto"/>
        <w:bottom w:val="none" w:sz="0" w:space="0" w:color="auto"/>
        <w:right w:val="none" w:sz="0" w:space="0" w:color="auto"/>
      </w:divBdr>
    </w:div>
    <w:div w:id="217591607">
      <w:bodyDiv w:val="1"/>
      <w:marLeft w:val="0"/>
      <w:marRight w:val="0"/>
      <w:marTop w:val="0"/>
      <w:marBottom w:val="0"/>
      <w:divBdr>
        <w:top w:val="none" w:sz="0" w:space="0" w:color="auto"/>
        <w:left w:val="none" w:sz="0" w:space="0" w:color="auto"/>
        <w:bottom w:val="none" w:sz="0" w:space="0" w:color="auto"/>
        <w:right w:val="none" w:sz="0" w:space="0" w:color="auto"/>
      </w:divBdr>
    </w:div>
    <w:div w:id="219176632">
      <w:bodyDiv w:val="1"/>
      <w:marLeft w:val="0"/>
      <w:marRight w:val="0"/>
      <w:marTop w:val="0"/>
      <w:marBottom w:val="0"/>
      <w:divBdr>
        <w:top w:val="none" w:sz="0" w:space="0" w:color="auto"/>
        <w:left w:val="none" w:sz="0" w:space="0" w:color="auto"/>
        <w:bottom w:val="none" w:sz="0" w:space="0" w:color="auto"/>
        <w:right w:val="none" w:sz="0" w:space="0" w:color="auto"/>
      </w:divBdr>
      <w:divsChild>
        <w:div w:id="223101921">
          <w:marLeft w:val="0"/>
          <w:marRight w:val="0"/>
          <w:marTop w:val="0"/>
          <w:marBottom w:val="0"/>
          <w:divBdr>
            <w:top w:val="none" w:sz="0" w:space="0" w:color="auto"/>
            <w:left w:val="none" w:sz="0" w:space="0" w:color="auto"/>
            <w:bottom w:val="none" w:sz="0" w:space="0" w:color="auto"/>
            <w:right w:val="none" w:sz="0" w:space="0" w:color="auto"/>
          </w:divBdr>
          <w:divsChild>
            <w:div w:id="2094430410">
              <w:marLeft w:val="0"/>
              <w:marRight w:val="0"/>
              <w:marTop w:val="0"/>
              <w:marBottom w:val="0"/>
              <w:divBdr>
                <w:top w:val="none" w:sz="0" w:space="0" w:color="auto"/>
                <w:left w:val="none" w:sz="0" w:space="0" w:color="auto"/>
                <w:bottom w:val="none" w:sz="0" w:space="0" w:color="auto"/>
                <w:right w:val="none" w:sz="0" w:space="0" w:color="auto"/>
              </w:divBdr>
              <w:divsChild>
                <w:div w:id="6179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302">
          <w:marLeft w:val="0"/>
          <w:marRight w:val="0"/>
          <w:marTop w:val="45"/>
          <w:marBottom w:val="0"/>
          <w:divBdr>
            <w:top w:val="none" w:sz="0" w:space="0" w:color="auto"/>
            <w:left w:val="none" w:sz="0" w:space="0" w:color="auto"/>
            <w:bottom w:val="none" w:sz="0" w:space="0" w:color="auto"/>
            <w:right w:val="none" w:sz="0" w:space="0" w:color="auto"/>
          </w:divBdr>
          <w:divsChild>
            <w:div w:id="1034379156">
              <w:marLeft w:val="0"/>
              <w:marRight w:val="0"/>
              <w:marTop w:val="0"/>
              <w:marBottom w:val="0"/>
              <w:divBdr>
                <w:top w:val="none" w:sz="0" w:space="0" w:color="auto"/>
                <w:left w:val="single" w:sz="6" w:space="0" w:color="99B0B9"/>
                <w:bottom w:val="single" w:sz="6" w:space="0" w:color="99B0B9"/>
                <w:right w:val="single" w:sz="6" w:space="0" w:color="99B0B9"/>
              </w:divBdr>
              <w:divsChild>
                <w:div w:id="10736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7469">
      <w:bodyDiv w:val="1"/>
      <w:marLeft w:val="0"/>
      <w:marRight w:val="0"/>
      <w:marTop w:val="0"/>
      <w:marBottom w:val="0"/>
      <w:divBdr>
        <w:top w:val="none" w:sz="0" w:space="0" w:color="auto"/>
        <w:left w:val="none" w:sz="0" w:space="0" w:color="auto"/>
        <w:bottom w:val="none" w:sz="0" w:space="0" w:color="auto"/>
        <w:right w:val="none" w:sz="0" w:space="0" w:color="auto"/>
      </w:divBdr>
      <w:divsChild>
        <w:div w:id="1328246925">
          <w:marLeft w:val="706"/>
          <w:marRight w:val="0"/>
          <w:marTop w:val="146"/>
          <w:marBottom w:val="0"/>
          <w:divBdr>
            <w:top w:val="none" w:sz="0" w:space="0" w:color="auto"/>
            <w:left w:val="none" w:sz="0" w:space="0" w:color="auto"/>
            <w:bottom w:val="none" w:sz="0" w:space="0" w:color="auto"/>
            <w:right w:val="none" w:sz="0" w:space="0" w:color="auto"/>
          </w:divBdr>
        </w:div>
      </w:divsChild>
    </w:div>
    <w:div w:id="243300253">
      <w:bodyDiv w:val="1"/>
      <w:marLeft w:val="0"/>
      <w:marRight w:val="0"/>
      <w:marTop w:val="0"/>
      <w:marBottom w:val="0"/>
      <w:divBdr>
        <w:top w:val="none" w:sz="0" w:space="0" w:color="auto"/>
        <w:left w:val="none" w:sz="0" w:space="0" w:color="auto"/>
        <w:bottom w:val="none" w:sz="0" w:space="0" w:color="auto"/>
        <w:right w:val="none" w:sz="0" w:space="0" w:color="auto"/>
      </w:divBdr>
      <w:divsChild>
        <w:div w:id="215048039">
          <w:marLeft w:val="547"/>
          <w:marRight w:val="0"/>
          <w:marTop w:val="0"/>
          <w:marBottom w:val="0"/>
          <w:divBdr>
            <w:top w:val="none" w:sz="0" w:space="0" w:color="auto"/>
            <w:left w:val="none" w:sz="0" w:space="0" w:color="auto"/>
            <w:bottom w:val="none" w:sz="0" w:space="0" w:color="auto"/>
            <w:right w:val="none" w:sz="0" w:space="0" w:color="auto"/>
          </w:divBdr>
        </w:div>
      </w:divsChild>
    </w:div>
    <w:div w:id="272640049">
      <w:bodyDiv w:val="1"/>
      <w:marLeft w:val="0"/>
      <w:marRight w:val="0"/>
      <w:marTop w:val="0"/>
      <w:marBottom w:val="0"/>
      <w:divBdr>
        <w:top w:val="none" w:sz="0" w:space="0" w:color="auto"/>
        <w:left w:val="none" w:sz="0" w:space="0" w:color="auto"/>
        <w:bottom w:val="none" w:sz="0" w:space="0" w:color="auto"/>
        <w:right w:val="none" w:sz="0" w:space="0" w:color="auto"/>
      </w:divBdr>
      <w:divsChild>
        <w:div w:id="1445691071">
          <w:marLeft w:val="0"/>
          <w:marRight w:val="0"/>
          <w:marTop w:val="0"/>
          <w:marBottom w:val="160"/>
          <w:divBdr>
            <w:top w:val="none" w:sz="0" w:space="0" w:color="auto"/>
            <w:left w:val="none" w:sz="0" w:space="0" w:color="auto"/>
            <w:bottom w:val="none" w:sz="0" w:space="0" w:color="auto"/>
            <w:right w:val="none" w:sz="0" w:space="0" w:color="auto"/>
          </w:divBdr>
        </w:div>
        <w:div w:id="189296455">
          <w:marLeft w:val="0"/>
          <w:marRight w:val="0"/>
          <w:marTop w:val="0"/>
          <w:marBottom w:val="160"/>
          <w:divBdr>
            <w:top w:val="none" w:sz="0" w:space="0" w:color="auto"/>
            <w:left w:val="none" w:sz="0" w:space="0" w:color="auto"/>
            <w:bottom w:val="none" w:sz="0" w:space="0" w:color="auto"/>
            <w:right w:val="none" w:sz="0" w:space="0" w:color="auto"/>
          </w:divBdr>
        </w:div>
        <w:div w:id="872888888">
          <w:marLeft w:val="0"/>
          <w:marRight w:val="0"/>
          <w:marTop w:val="0"/>
          <w:marBottom w:val="160"/>
          <w:divBdr>
            <w:top w:val="none" w:sz="0" w:space="0" w:color="auto"/>
            <w:left w:val="none" w:sz="0" w:space="0" w:color="auto"/>
            <w:bottom w:val="none" w:sz="0" w:space="0" w:color="auto"/>
            <w:right w:val="none" w:sz="0" w:space="0" w:color="auto"/>
          </w:divBdr>
        </w:div>
        <w:div w:id="18554378">
          <w:marLeft w:val="0"/>
          <w:marRight w:val="0"/>
          <w:marTop w:val="0"/>
          <w:marBottom w:val="160"/>
          <w:divBdr>
            <w:top w:val="none" w:sz="0" w:space="0" w:color="auto"/>
            <w:left w:val="none" w:sz="0" w:space="0" w:color="auto"/>
            <w:bottom w:val="none" w:sz="0" w:space="0" w:color="auto"/>
            <w:right w:val="none" w:sz="0" w:space="0" w:color="auto"/>
          </w:divBdr>
        </w:div>
        <w:div w:id="1158227629">
          <w:marLeft w:val="0"/>
          <w:marRight w:val="0"/>
          <w:marTop w:val="0"/>
          <w:marBottom w:val="160"/>
          <w:divBdr>
            <w:top w:val="none" w:sz="0" w:space="0" w:color="auto"/>
            <w:left w:val="none" w:sz="0" w:space="0" w:color="auto"/>
            <w:bottom w:val="none" w:sz="0" w:space="0" w:color="auto"/>
            <w:right w:val="none" w:sz="0" w:space="0" w:color="auto"/>
          </w:divBdr>
        </w:div>
        <w:div w:id="1649554870">
          <w:marLeft w:val="0"/>
          <w:marRight w:val="0"/>
          <w:marTop w:val="0"/>
          <w:marBottom w:val="160"/>
          <w:divBdr>
            <w:top w:val="none" w:sz="0" w:space="0" w:color="auto"/>
            <w:left w:val="none" w:sz="0" w:space="0" w:color="auto"/>
            <w:bottom w:val="none" w:sz="0" w:space="0" w:color="auto"/>
            <w:right w:val="none" w:sz="0" w:space="0" w:color="auto"/>
          </w:divBdr>
        </w:div>
      </w:divsChild>
    </w:div>
    <w:div w:id="290676923">
      <w:bodyDiv w:val="1"/>
      <w:marLeft w:val="0"/>
      <w:marRight w:val="0"/>
      <w:marTop w:val="0"/>
      <w:marBottom w:val="0"/>
      <w:divBdr>
        <w:top w:val="none" w:sz="0" w:space="0" w:color="auto"/>
        <w:left w:val="none" w:sz="0" w:space="0" w:color="auto"/>
        <w:bottom w:val="none" w:sz="0" w:space="0" w:color="auto"/>
        <w:right w:val="none" w:sz="0" w:space="0" w:color="auto"/>
      </w:divBdr>
    </w:div>
    <w:div w:id="294063093">
      <w:bodyDiv w:val="1"/>
      <w:marLeft w:val="0"/>
      <w:marRight w:val="0"/>
      <w:marTop w:val="0"/>
      <w:marBottom w:val="0"/>
      <w:divBdr>
        <w:top w:val="none" w:sz="0" w:space="0" w:color="auto"/>
        <w:left w:val="none" w:sz="0" w:space="0" w:color="auto"/>
        <w:bottom w:val="none" w:sz="0" w:space="0" w:color="auto"/>
        <w:right w:val="none" w:sz="0" w:space="0" w:color="auto"/>
      </w:divBdr>
    </w:div>
    <w:div w:id="302663485">
      <w:bodyDiv w:val="1"/>
      <w:marLeft w:val="0"/>
      <w:marRight w:val="0"/>
      <w:marTop w:val="0"/>
      <w:marBottom w:val="0"/>
      <w:divBdr>
        <w:top w:val="none" w:sz="0" w:space="0" w:color="auto"/>
        <w:left w:val="none" w:sz="0" w:space="0" w:color="auto"/>
        <w:bottom w:val="none" w:sz="0" w:space="0" w:color="auto"/>
        <w:right w:val="none" w:sz="0" w:space="0" w:color="auto"/>
      </w:divBdr>
    </w:div>
    <w:div w:id="311909853">
      <w:bodyDiv w:val="1"/>
      <w:marLeft w:val="0"/>
      <w:marRight w:val="0"/>
      <w:marTop w:val="0"/>
      <w:marBottom w:val="0"/>
      <w:divBdr>
        <w:top w:val="none" w:sz="0" w:space="0" w:color="auto"/>
        <w:left w:val="none" w:sz="0" w:space="0" w:color="auto"/>
        <w:bottom w:val="none" w:sz="0" w:space="0" w:color="auto"/>
        <w:right w:val="none" w:sz="0" w:space="0" w:color="auto"/>
      </w:divBdr>
    </w:div>
    <w:div w:id="312217828">
      <w:bodyDiv w:val="1"/>
      <w:marLeft w:val="0"/>
      <w:marRight w:val="0"/>
      <w:marTop w:val="0"/>
      <w:marBottom w:val="0"/>
      <w:divBdr>
        <w:top w:val="none" w:sz="0" w:space="0" w:color="auto"/>
        <w:left w:val="none" w:sz="0" w:space="0" w:color="auto"/>
        <w:bottom w:val="none" w:sz="0" w:space="0" w:color="auto"/>
        <w:right w:val="none" w:sz="0" w:space="0" w:color="auto"/>
      </w:divBdr>
    </w:div>
    <w:div w:id="331883214">
      <w:bodyDiv w:val="1"/>
      <w:marLeft w:val="0"/>
      <w:marRight w:val="0"/>
      <w:marTop w:val="0"/>
      <w:marBottom w:val="0"/>
      <w:divBdr>
        <w:top w:val="none" w:sz="0" w:space="0" w:color="auto"/>
        <w:left w:val="none" w:sz="0" w:space="0" w:color="auto"/>
        <w:bottom w:val="none" w:sz="0" w:space="0" w:color="auto"/>
        <w:right w:val="none" w:sz="0" w:space="0" w:color="auto"/>
      </w:divBdr>
    </w:div>
    <w:div w:id="381101866">
      <w:bodyDiv w:val="1"/>
      <w:marLeft w:val="0"/>
      <w:marRight w:val="0"/>
      <w:marTop w:val="0"/>
      <w:marBottom w:val="0"/>
      <w:divBdr>
        <w:top w:val="none" w:sz="0" w:space="0" w:color="auto"/>
        <w:left w:val="none" w:sz="0" w:space="0" w:color="auto"/>
        <w:bottom w:val="none" w:sz="0" w:space="0" w:color="auto"/>
        <w:right w:val="none" w:sz="0" w:space="0" w:color="auto"/>
      </w:divBdr>
    </w:div>
    <w:div w:id="389840311">
      <w:bodyDiv w:val="1"/>
      <w:marLeft w:val="0"/>
      <w:marRight w:val="0"/>
      <w:marTop w:val="0"/>
      <w:marBottom w:val="0"/>
      <w:divBdr>
        <w:top w:val="none" w:sz="0" w:space="0" w:color="auto"/>
        <w:left w:val="none" w:sz="0" w:space="0" w:color="auto"/>
        <w:bottom w:val="none" w:sz="0" w:space="0" w:color="auto"/>
        <w:right w:val="none" w:sz="0" w:space="0" w:color="auto"/>
      </w:divBdr>
      <w:divsChild>
        <w:div w:id="2015374222">
          <w:marLeft w:val="706"/>
          <w:marRight w:val="0"/>
          <w:marTop w:val="0"/>
          <w:marBottom w:val="0"/>
          <w:divBdr>
            <w:top w:val="none" w:sz="0" w:space="0" w:color="auto"/>
            <w:left w:val="none" w:sz="0" w:space="0" w:color="auto"/>
            <w:bottom w:val="none" w:sz="0" w:space="0" w:color="auto"/>
            <w:right w:val="none" w:sz="0" w:space="0" w:color="auto"/>
          </w:divBdr>
        </w:div>
        <w:div w:id="2141220385">
          <w:marLeft w:val="706"/>
          <w:marRight w:val="0"/>
          <w:marTop w:val="0"/>
          <w:marBottom w:val="0"/>
          <w:divBdr>
            <w:top w:val="none" w:sz="0" w:space="0" w:color="auto"/>
            <w:left w:val="none" w:sz="0" w:space="0" w:color="auto"/>
            <w:bottom w:val="none" w:sz="0" w:space="0" w:color="auto"/>
            <w:right w:val="none" w:sz="0" w:space="0" w:color="auto"/>
          </w:divBdr>
        </w:div>
      </w:divsChild>
    </w:div>
    <w:div w:id="392654419">
      <w:bodyDiv w:val="1"/>
      <w:marLeft w:val="0"/>
      <w:marRight w:val="0"/>
      <w:marTop w:val="0"/>
      <w:marBottom w:val="0"/>
      <w:divBdr>
        <w:top w:val="none" w:sz="0" w:space="0" w:color="auto"/>
        <w:left w:val="none" w:sz="0" w:space="0" w:color="auto"/>
        <w:bottom w:val="none" w:sz="0" w:space="0" w:color="auto"/>
        <w:right w:val="none" w:sz="0" w:space="0" w:color="auto"/>
      </w:divBdr>
    </w:div>
    <w:div w:id="416900791">
      <w:bodyDiv w:val="1"/>
      <w:marLeft w:val="0"/>
      <w:marRight w:val="0"/>
      <w:marTop w:val="0"/>
      <w:marBottom w:val="0"/>
      <w:divBdr>
        <w:top w:val="none" w:sz="0" w:space="0" w:color="auto"/>
        <w:left w:val="none" w:sz="0" w:space="0" w:color="auto"/>
        <w:bottom w:val="none" w:sz="0" w:space="0" w:color="auto"/>
        <w:right w:val="none" w:sz="0" w:space="0" w:color="auto"/>
      </w:divBdr>
      <w:divsChild>
        <w:div w:id="267398172">
          <w:marLeft w:val="547"/>
          <w:marRight w:val="0"/>
          <w:marTop w:val="0"/>
          <w:marBottom w:val="0"/>
          <w:divBdr>
            <w:top w:val="none" w:sz="0" w:space="0" w:color="auto"/>
            <w:left w:val="none" w:sz="0" w:space="0" w:color="auto"/>
            <w:bottom w:val="none" w:sz="0" w:space="0" w:color="auto"/>
            <w:right w:val="none" w:sz="0" w:space="0" w:color="auto"/>
          </w:divBdr>
        </w:div>
        <w:div w:id="1311907908">
          <w:marLeft w:val="1166"/>
          <w:marRight w:val="0"/>
          <w:marTop w:val="0"/>
          <w:marBottom w:val="0"/>
          <w:divBdr>
            <w:top w:val="none" w:sz="0" w:space="0" w:color="auto"/>
            <w:left w:val="none" w:sz="0" w:space="0" w:color="auto"/>
            <w:bottom w:val="none" w:sz="0" w:space="0" w:color="auto"/>
            <w:right w:val="none" w:sz="0" w:space="0" w:color="auto"/>
          </w:divBdr>
        </w:div>
        <w:div w:id="2053571699">
          <w:marLeft w:val="1166"/>
          <w:marRight w:val="0"/>
          <w:marTop w:val="0"/>
          <w:marBottom w:val="0"/>
          <w:divBdr>
            <w:top w:val="none" w:sz="0" w:space="0" w:color="auto"/>
            <w:left w:val="none" w:sz="0" w:space="0" w:color="auto"/>
            <w:bottom w:val="none" w:sz="0" w:space="0" w:color="auto"/>
            <w:right w:val="none" w:sz="0" w:space="0" w:color="auto"/>
          </w:divBdr>
        </w:div>
        <w:div w:id="280692143">
          <w:marLeft w:val="1166"/>
          <w:marRight w:val="0"/>
          <w:marTop w:val="0"/>
          <w:marBottom w:val="0"/>
          <w:divBdr>
            <w:top w:val="none" w:sz="0" w:space="0" w:color="auto"/>
            <w:left w:val="none" w:sz="0" w:space="0" w:color="auto"/>
            <w:bottom w:val="none" w:sz="0" w:space="0" w:color="auto"/>
            <w:right w:val="none" w:sz="0" w:space="0" w:color="auto"/>
          </w:divBdr>
        </w:div>
        <w:div w:id="45956053">
          <w:marLeft w:val="1166"/>
          <w:marRight w:val="0"/>
          <w:marTop w:val="0"/>
          <w:marBottom w:val="0"/>
          <w:divBdr>
            <w:top w:val="none" w:sz="0" w:space="0" w:color="auto"/>
            <w:left w:val="none" w:sz="0" w:space="0" w:color="auto"/>
            <w:bottom w:val="none" w:sz="0" w:space="0" w:color="auto"/>
            <w:right w:val="none" w:sz="0" w:space="0" w:color="auto"/>
          </w:divBdr>
        </w:div>
        <w:div w:id="1513567923">
          <w:marLeft w:val="1166"/>
          <w:marRight w:val="0"/>
          <w:marTop w:val="0"/>
          <w:marBottom w:val="0"/>
          <w:divBdr>
            <w:top w:val="none" w:sz="0" w:space="0" w:color="auto"/>
            <w:left w:val="none" w:sz="0" w:space="0" w:color="auto"/>
            <w:bottom w:val="none" w:sz="0" w:space="0" w:color="auto"/>
            <w:right w:val="none" w:sz="0" w:space="0" w:color="auto"/>
          </w:divBdr>
        </w:div>
      </w:divsChild>
    </w:div>
    <w:div w:id="452016512">
      <w:bodyDiv w:val="1"/>
      <w:marLeft w:val="0"/>
      <w:marRight w:val="0"/>
      <w:marTop w:val="0"/>
      <w:marBottom w:val="0"/>
      <w:divBdr>
        <w:top w:val="none" w:sz="0" w:space="0" w:color="auto"/>
        <w:left w:val="none" w:sz="0" w:space="0" w:color="auto"/>
        <w:bottom w:val="none" w:sz="0" w:space="0" w:color="auto"/>
        <w:right w:val="none" w:sz="0" w:space="0" w:color="auto"/>
      </w:divBdr>
    </w:div>
    <w:div w:id="472914326">
      <w:bodyDiv w:val="1"/>
      <w:marLeft w:val="0"/>
      <w:marRight w:val="0"/>
      <w:marTop w:val="0"/>
      <w:marBottom w:val="0"/>
      <w:divBdr>
        <w:top w:val="none" w:sz="0" w:space="0" w:color="auto"/>
        <w:left w:val="none" w:sz="0" w:space="0" w:color="auto"/>
        <w:bottom w:val="none" w:sz="0" w:space="0" w:color="auto"/>
        <w:right w:val="none" w:sz="0" w:space="0" w:color="auto"/>
      </w:divBdr>
    </w:div>
    <w:div w:id="481775297">
      <w:bodyDiv w:val="1"/>
      <w:marLeft w:val="0"/>
      <w:marRight w:val="0"/>
      <w:marTop w:val="0"/>
      <w:marBottom w:val="0"/>
      <w:divBdr>
        <w:top w:val="none" w:sz="0" w:space="0" w:color="auto"/>
        <w:left w:val="none" w:sz="0" w:space="0" w:color="auto"/>
        <w:bottom w:val="none" w:sz="0" w:space="0" w:color="auto"/>
        <w:right w:val="none" w:sz="0" w:space="0" w:color="auto"/>
      </w:divBdr>
    </w:div>
    <w:div w:id="512187644">
      <w:bodyDiv w:val="1"/>
      <w:marLeft w:val="0"/>
      <w:marRight w:val="0"/>
      <w:marTop w:val="0"/>
      <w:marBottom w:val="0"/>
      <w:divBdr>
        <w:top w:val="none" w:sz="0" w:space="0" w:color="auto"/>
        <w:left w:val="none" w:sz="0" w:space="0" w:color="auto"/>
        <w:bottom w:val="none" w:sz="0" w:space="0" w:color="auto"/>
        <w:right w:val="none" w:sz="0" w:space="0" w:color="auto"/>
      </w:divBdr>
    </w:div>
    <w:div w:id="521240261">
      <w:bodyDiv w:val="1"/>
      <w:marLeft w:val="0"/>
      <w:marRight w:val="0"/>
      <w:marTop w:val="0"/>
      <w:marBottom w:val="0"/>
      <w:divBdr>
        <w:top w:val="none" w:sz="0" w:space="0" w:color="auto"/>
        <w:left w:val="none" w:sz="0" w:space="0" w:color="auto"/>
        <w:bottom w:val="none" w:sz="0" w:space="0" w:color="auto"/>
        <w:right w:val="none" w:sz="0" w:space="0" w:color="auto"/>
      </w:divBdr>
    </w:div>
    <w:div w:id="558789809">
      <w:bodyDiv w:val="1"/>
      <w:marLeft w:val="0"/>
      <w:marRight w:val="0"/>
      <w:marTop w:val="0"/>
      <w:marBottom w:val="0"/>
      <w:divBdr>
        <w:top w:val="none" w:sz="0" w:space="0" w:color="auto"/>
        <w:left w:val="none" w:sz="0" w:space="0" w:color="auto"/>
        <w:bottom w:val="none" w:sz="0" w:space="0" w:color="auto"/>
        <w:right w:val="none" w:sz="0" w:space="0" w:color="auto"/>
      </w:divBdr>
    </w:div>
    <w:div w:id="608316793">
      <w:bodyDiv w:val="1"/>
      <w:marLeft w:val="0"/>
      <w:marRight w:val="0"/>
      <w:marTop w:val="0"/>
      <w:marBottom w:val="0"/>
      <w:divBdr>
        <w:top w:val="none" w:sz="0" w:space="0" w:color="auto"/>
        <w:left w:val="none" w:sz="0" w:space="0" w:color="auto"/>
        <w:bottom w:val="none" w:sz="0" w:space="0" w:color="auto"/>
        <w:right w:val="none" w:sz="0" w:space="0" w:color="auto"/>
      </w:divBdr>
    </w:div>
    <w:div w:id="645354969">
      <w:bodyDiv w:val="1"/>
      <w:marLeft w:val="0"/>
      <w:marRight w:val="0"/>
      <w:marTop w:val="0"/>
      <w:marBottom w:val="0"/>
      <w:divBdr>
        <w:top w:val="none" w:sz="0" w:space="0" w:color="auto"/>
        <w:left w:val="none" w:sz="0" w:space="0" w:color="auto"/>
        <w:bottom w:val="none" w:sz="0" w:space="0" w:color="auto"/>
        <w:right w:val="none" w:sz="0" w:space="0" w:color="auto"/>
      </w:divBdr>
    </w:div>
    <w:div w:id="648753624">
      <w:bodyDiv w:val="1"/>
      <w:marLeft w:val="0"/>
      <w:marRight w:val="0"/>
      <w:marTop w:val="0"/>
      <w:marBottom w:val="0"/>
      <w:divBdr>
        <w:top w:val="none" w:sz="0" w:space="0" w:color="auto"/>
        <w:left w:val="none" w:sz="0" w:space="0" w:color="auto"/>
        <w:bottom w:val="none" w:sz="0" w:space="0" w:color="auto"/>
        <w:right w:val="none" w:sz="0" w:space="0" w:color="auto"/>
      </w:divBdr>
      <w:divsChild>
        <w:div w:id="1323775883">
          <w:marLeft w:val="0"/>
          <w:marRight w:val="0"/>
          <w:marTop w:val="0"/>
          <w:marBottom w:val="160"/>
          <w:divBdr>
            <w:top w:val="none" w:sz="0" w:space="0" w:color="auto"/>
            <w:left w:val="none" w:sz="0" w:space="0" w:color="auto"/>
            <w:bottom w:val="none" w:sz="0" w:space="0" w:color="auto"/>
            <w:right w:val="none" w:sz="0" w:space="0" w:color="auto"/>
          </w:divBdr>
        </w:div>
        <w:div w:id="219248253">
          <w:marLeft w:val="0"/>
          <w:marRight w:val="0"/>
          <w:marTop w:val="0"/>
          <w:marBottom w:val="160"/>
          <w:divBdr>
            <w:top w:val="none" w:sz="0" w:space="0" w:color="auto"/>
            <w:left w:val="none" w:sz="0" w:space="0" w:color="auto"/>
            <w:bottom w:val="none" w:sz="0" w:space="0" w:color="auto"/>
            <w:right w:val="none" w:sz="0" w:space="0" w:color="auto"/>
          </w:divBdr>
        </w:div>
        <w:div w:id="315379213">
          <w:marLeft w:val="0"/>
          <w:marRight w:val="0"/>
          <w:marTop w:val="0"/>
          <w:marBottom w:val="160"/>
          <w:divBdr>
            <w:top w:val="none" w:sz="0" w:space="0" w:color="auto"/>
            <w:left w:val="none" w:sz="0" w:space="0" w:color="auto"/>
            <w:bottom w:val="none" w:sz="0" w:space="0" w:color="auto"/>
            <w:right w:val="none" w:sz="0" w:space="0" w:color="auto"/>
          </w:divBdr>
        </w:div>
        <w:div w:id="618416836">
          <w:marLeft w:val="0"/>
          <w:marRight w:val="0"/>
          <w:marTop w:val="0"/>
          <w:marBottom w:val="160"/>
          <w:divBdr>
            <w:top w:val="none" w:sz="0" w:space="0" w:color="auto"/>
            <w:left w:val="none" w:sz="0" w:space="0" w:color="auto"/>
            <w:bottom w:val="none" w:sz="0" w:space="0" w:color="auto"/>
            <w:right w:val="none" w:sz="0" w:space="0" w:color="auto"/>
          </w:divBdr>
        </w:div>
        <w:div w:id="276062315">
          <w:marLeft w:val="0"/>
          <w:marRight w:val="0"/>
          <w:marTop w:val="0"/>
          <w:marBottom w:val="160"/>
          <w:divBdr>
            <w:top w:val="none" w:sz="0" w:space="0" w:color="auto"/>
            <w:left w:val="none" w:sz="0" w:space="0" w:color="auto"/>
            <w:bottom w:val="none" w:sz="0" w:space="0" w:color="auto"/>
            <w:right w:val="none" w:sz="0" w:space="0" w:color="auto"/>
          </w:divBdr>
        </w:div>
        <w:div w:id="2105761309">
          <w:marLeft w:val="0"/>
          <w:marRight w:val="0"/>
          <w:marTop w:val="0"/>
          <w:marBottom w:val="160"/>
          <w:divBdr>
            <w:top w:val="none" w:sz="0" w:space="0" w:color="auto"/>
            <w:left w:val="none" w:sz="0" w:space="0" w:color="auto"/>
            <w:bottom w:val="none" w:sz="0" w:space="0" w:color="auto"/>
            <w:right w:val="none" w:sz="0" w:space="0" w:color="auto"/>
          </w:divBdr>
        </w:div>
      </w:divsChild>
    </w:div>
    <w:div w:id="663237469">
      <w:bodyDiv w:val="1"/>
      <w:marLeft w:val="0"/>
      <w:marRight w:val="0"/>
      <w:marTop w:val="0"/>
      <w:marBottom w:val="0"/>
      <w:divBdr>
        <w:top w:val="none" w:sz="0" w:space="0" w:color="auto"/>
        <w:left w:val="none" w:sz="0" w:space="0" w:color="auto"/>
        <w:bottom w:val="none" w:sz="0" w:space="0" w:color="auto"/>
        <w:right w:val="none" w:sz="0" w:space="0" w:color="auto"/>
      </w:divBdr>
      <w:divsChild>
        <w:div w:id="1346597021">
          <w:marLeft w:val="446"/>
          <w:marRight w:val="0"/>
          <w:marTop w:val="77"/>
          <w:marBottom w:val="0"/>
          <w:divBdr>
            <w:top w:val="none" w:sz="0" w:space="0" w:color="auto"/>
            <w:left w:val="none" w:sz="0" w:space="0" w:color="auto"/>
            <w:bottom w:val="none" w:sz="0" w:space="0" w:color="auto"/>
            <w:right w:val="none" w:sz="0" w:space="0" w:color="auto"/>
          </w:divBdr>
        </w:div>
        <w:div w:id="1940791775">
          <w:marLeft w:val="446"/>
          <w:marRight w:val="0"/>
          <w:marTop w:val="77"/>
          <w:marBottom w:val="0"/>
          <w:divBdr>
            <w:top w:val="none" w:sz="0" w:space="0" w:color="auto"/>
            <w:left w:val="none" w:sz="0" w:space="0" w:color="auto"/>
            <w:bottom w:val="none" w:sz="0" w:space="0" w:color="auto"/>
            <w:right w:val="none" w:sz="0" w:space="0" w:color="auto"/>
          </w:divBdr>
        </w:div>
        <w:div w:id="1884519500">
          <w:marLeft w:val="446"/>
          <w:marRight w:val="0"/>
          <w:marTop w:val="77"/>
          <w:marBottom w:val="0"/>
          <w:divBdr>
            <w:top w:val="none" w:sz="0" w:space="0" w:color="auto"/>
            <w:left w:val="none" w:sz="0" w:space="0" w:color="auto"/>
            <w:bottom w:val="none" w:sz="0" w:space="0" w:color="auto"/>
            <w:right w:val="none" w:sz="0" w:space="0" w:color="auto"/>
          </w:divBdr>
        </w:div>
        <w:div w:id="670792114">
          <w:marLeft w:val="547"/>
          <w:marRight w:val="0"/>
          <w:marTop w:val="77"/>
          <w:marBottom w:val="0"/>
          <w:divBdr>
            <w:top w:val="none" w:sz="0" w:space="0" w:color="auto"/>
            <w:left w:val="none" w:sz="0" w:space="0" w:color="auto"/>
            <w:bottom w:val="none" w:sz="0" w:space="0" w:color="auto"/>
            <w:right w:val="none" w:sz="0" w:space="0" w:color="auto"/>
          </w:divBdr>
        </w:div>
        <w:div w:id="1417165033">
          <w:marLeft w:val="547"/>
          <w:marRight w:val="0"/>
          <w:marTop w:val="77"/>
          <w:marBottom w:val="0"/>
          <w:divBdr>
            <w:top w:val="none" w:sz="0" w:space="0" w:color="auto"/>
            <w:left w:val="none" w:sz="0" w:space="0" w:color="auto"/>
            <w:bottom w:val="none" w:sz="0" w:space="0" w:color="auto"/>
            <w:right w:val="none" w:sz="0" w:space="0" w:color="auto"/>
          </w:divBdr>
        </w:div>
        <w:div w:id="758218549">
          <w:marLeft w:val="547"/>
          <w:marRight w:val="0"/>
          <w:marTop w:val="77"/>
          <w:marBottom w:val="0"/>
          <w:divBdr>
            <w:top w:val="none" w:sz="0" w:space="0" w:color="auto"/>
            <w:left w:val="none" w:sz="0" w:space="0" w:color="auto"/>
            <w:bottom w:val="none" w:sz="0" w:space="0" w:color="auto"/>
            <w:right w:val="none" w:sz="0" w:space="0" w:color="auto"/>
          </w:divBdr>
        </w:div>
        <w:div w:id="1944335523">
          <w:marLeft w:val="446"/>
          <w:marRight w:val="0"/>
          <w:marTop w:val="77"/>
          <w:marBottom w:val="0"/>
          <w:divBdr>
            <w:top w:val="none" w:sz="0" w:space="0" w:color="auto"/>
            <w:left w:val="none" w:sz="0" w:space="0" w:color="auto"/>
            <w:bottom w:val="none" w:sz="0" w:space="0" w:color="auto"/>
            <w:right w:val="none" w:sz="0" w:space="0" w:color="auto"/>
          </w:divBdr>
        </w:div>
        <w:div w:id="1714114467">
          <w:marLeft w:val="446"/>
          <w:marRight w:val="0"/>
          <w:marTop w:val="77"/>
          <w:marBottom w:val="0"/>
          <w:divBdr>
            <w:top w:val="none" w:sz="0" w:space="0" w:color="auto"/>
            <w:left w:val="none" w:sz="0" w:space="0" w:color="auto"/>
            <w:bottom w:val="none" w:sz="0" w:space="0" w:color="auto"/>
            <w:right w:val="none" w:sz="0" w:space="0" w:color="auto"/>
          </w:divBdr>
        </w:div>
        <w:div w:id="670529665">
          <w:marLeft w:val="446"/>
          <w:marRight w:val="0"/>
          <w:marTop w:val="77"/>
          <w:marBottom w:val="0"/>
          <w:divBdr>
            <w:top w:val="none" w:sz="0" w:space="0" w:color="auto"/>
            <w:left w:val="none" w:sz="0" w:space="0" w:color="auto"/>
            <w:bottom w:val="none" w:sz="0" w:space="0" w:color="auto"/>
            <w:right w:val="none" w:sz="0" w:space="0" w:color="auto"/>
          </w:divBdr>
        </w:div>
      </w:divsChild>
    </w:div>
    <w:div w:id="739211537">
      <w:bodyDiv w:val="1"/>
      <w:marLeft w:val="0"/>
      <w:marRight w:val="0"/>
      <w:marTop w:val="0"/>
      <w:marBottom w:val="0"/>
      <w:divBdr>
        <w:top w:val="none" w:sz="0" w:space="0" w:color="auto"/>
        <w:left w:val="none" w:sz="0" w:space="0" w:color="auto"/>
        <w:bottom w:val="none" w:sz="0" w:space="0" w:color="auto"/>
        <w:right w:val="none" w:sz="0" w:space="0" w:color="auto"/>
      </w:divBdr>
    </w:div>
    <w:div w:id="752315268">
      <w:bodyDiv w:val="1"/>
      <w:marLeft w:val="0"/>
      <w:marRight w:val="0"/>
      <w:marTop w:val="0"/>
      <w:marBottom w:val="0"/>
      <w:divBdr>
        <w:top w:val="none" w:sz="0" w:space="0" w:color="auto"/>
        <w:left w:val="none" w:sz="0" w:space="0" w:color="auto"/>
        <w:bottom w:val="none" w:sz="0" w:space="0" w:color="auto"/>
        <w:right w:val="none" w:sz="0" w:space="0" w:color="auto"/>
      </w:divBdr>
    </w:div>
    <w:div w:id="753285744">
      <w:bodyDiv w:val="1"/>
      <w:marLeft w:val="0"/>
      <w:marRight w:val="0"/>
      <w:marTop w:val="0"/>
      <w:marBottom w:val="0"/>
      <w:divBdr>
        <w:top w:val="none" w:sz="0" w:space="0" w:color="auto"/>
        <w:left w:val="none" w:sz="0" w:space="0" w:color="auto"/>
        <w:bottom w:val="none" w:sz="0" w:space="0" w:color="auto"/>
        <w:right w:val="none" w:sz="0" w:space="0" w:color="auto"/>
      </w:divBdr>
    </w:div>
    <w:div w:id="774060869">
      <w:bodyDiv w:val="1"/>
      <w:marLeft w:val="0"/>
      <w:marRight w:val="0"/>
      <w:marTop w:val="0"/>
      <w:marBottom w:val="0"/>
      <w:divBdr>
        <w:top w:val="none" w:sz="0" w:space="0" w:color="auto"/>
        <w:left w:val="none" w:sz="0" w:space="0" w:color="auto"/>
        <w:bottom w:val="none" w:sz="0" w:space="0" w:color="auto"/>
        <w:right w:val="none" w:sz="0" w:space="0" w:color="auto"/>
      </w:divBdr>
    </w:div>
    <w:div w:id="787771384">
      <w:bodyDiv w:val="1"/>
      <w:marLeft w:val="0"/>
      <w:marRight w:val="0"/>
      <w:marTop w:val="0"/>
      <w:marBottom w:val="0"/>
      <w:divBdr>
        <w:top w:val="none" w:sz="0" w:space="0" w:color="auto"/>
        <w:left w:val="none" w:sz="0" w:space="0" w:color="auto"/>
        <w:bottom w:val="none" w:sz="0" w:space="0" w:color="auto"/>
        <w:right w:val="none" w:sz="0" w:space="0" w:color="auto"/>
      </w:divBdr>
      <w:divsChild>
        <w:div w:id="1345673466">
          <w:marLeft w:val="480"/>
          <w:marRight w:val="0"/>
          <w:marTop w:val="0"/>
          <w:marBottom w:val="0"/>
          <w:divBdr>
            <w:top w:val="none" w:sz="0" w:space="0" w:color="auto"/>
            <w:left w:val="none" w:sz="0" w:space="0" w:color="auto"/>
            <w:bottom w:val="none" w:sz="0" w:space="0" w:color="auto"/>
            <w:right w:val="none" w:sz="0" w:space="0" w:color="auto"/>
          </w:divBdr>
        </w:div>
        <w:div w:id="156383077">
          <w:marLeft w:val="480"/>
          <w:marRight w:val="0"/>
          <w:marTop w:val="0"/>
          <w:marBottom w:val="0"/>
          <w:divBdr>
            <w:top w:val="none" w:sz="0" w:space="0" w:color="auto"/>
            <w:left w:val="none" w:sz="0" w:space="0" w:color="auto"/>
            <w:bottom w:val="none" w:sz="0" w:space="0" w:color="auto"/>
            <w:right w:val="none" w:sz="0" w:space="0" w:color="auto"/>
          </w:divBdr>
        </w:div>
        <w:div w:id="1188954969">
          <w:marLeft w:val="480"/>
          <w:marRight w:val="0"/>
          <w:marTop w:val="0"/>
          <w:marBottom w:val="0"/>
          <w:divBdr>
            <w:top w:val="none" w:sz="0" w:space="0" w:color="auto"/>
            <w:left w:val="none" w:sz="0" w:space="0" w:color="auto"/>
            <w:bottom w:val="none" w:sz="0" w:space="0" w:color="auto"/>
            <w:right w:val="none" w:sz="0" w:space="0" w:color="auto"/>
          </w:divBdr>
        </w:div>
        <w:div w:id="2127235624">
          <w:marLeft w:val="480"/>
          <w:marRight w:val="0"/>
          <w:marTop w:val="0"/>
          <w:marBottom w:val="0"/>
          <w:divBdr>
            <w:top w:val="none" w:sz="0" w:space="0" w:color="auto"/>
            <w:left w:val="none" w:sz="0" w:space="0" w:color="auto"/>
            <w:bottom w:val="none" w:sz="0" w:space="0" w:color="auto"/>
            <w:right w:val="none" w:sz="0" w:space="0" w:color="auto"/>
          </w:divBdr>
        </w:div>
      </w:divsChild>
    </w:div>
    <w:div w:id="819420827">
      <w:bodyDiv w:val="1"/>
      <w:marLeft w:val="0"/>
      <w:marRight w:val="0"/>
      <w:marTop w:val="0"/>
      <w:marBottom w:val="0"/>
      <w:divBdr>
        <w:top w:val="none" w:sz="0" w:space="0" w:color="auto"/>
        <w:left w:val="none" w:sz="0" w:space="0" w:color="auto"/>
        <w:bottom w:val="none" w:sz="0" w:space="0" w:color="auto"/>
        <w:right w:val="none" w:sz="0" w:space="0" w:color="auto"/>
      </w:divBdr>
    </w:div>
    <w:div w:id="882250649">
      <w:bodyDiv w:val="1"/>
      <w:marLeft w:val="0"/>
      <w:marRight w:val="0"/>
      <w:marTop w:val="0"/>
      <w:marBottom w:val="0"/>
      <w:divBdr>
        <w:top w:val="none" w:sz="0" w:space="0" w:color="auto"/>
        <w:left w:val="none" w:sz="0" w:space="0" w:color="auto"/>
        <w:bottom w:val="none" w:sz="0" w:space="0" w:color="auto"/>
        <w:right w:val="none" w:sz="0" w:space="0" w:color="auto"/>
      </w:divBdr>
    </w:div>
    <w:div w:id="887575076">
      <w:bodyDiv w:val="1"/>
      <w:marLeft w:val="0"/>
      <w:marRight w:val="0"/>
      <w:marTop w:val="0"/>
      <w:marBottom w:val="0"/>
      <w:divBdr>
        <w:top w:val="none" w:sz="0" w:space="0" w:color="auto"/>
        <w:left w:val="none" w:sz="0" w:space="0" w:color="auto"/>
        <w:bottom w:val="none" w:sz="0" w:space="0" w:color="auto"/>
        <w:right w:val="none" w:sz="0" w:space="0" w:color="auto"/>
      </w:divBdr>
    </w:div>
    <w:div w:id="901402566">
      <w:bodyDiv w:val="1"/>
      <w:marLeft w:val="0"/>
      <w:marRight w:val="0"/>
      <w:marTop w:val="0"/>
      <w:marBottom w:val="0"/>
      <w:divBdr>
        <w:top w:val="none" w:sz="0" w:space="0" w:color="auto"/>
        <w:left w:val="none" w:sz="0" w:space="0" w:color="auto"/>
        <w:bottom w:val="none" w:sz="0" w:space="0" w:color="auto"/>
        <w:right w:val="none" w:sz="0" w:space="0" w:color="auto"/>
      </w:divBdr>
    </w:div>
    <w:div w:id="920259628">
      <w:bodyDiv w:val="1"/>
      <w:marLeft w:val="0"/>
      <w:marRight w:val="0"/>
      <w:marTop w:val="0"/>
      <w:marBottom w:val="0"/>
      <w:divBdr>
        <w:top w:val="none" w:sz="0" w:space="0" w:color="auto"/>
        <w:left w:val="none" w:sz="0" w:space="0" w:color="auto"/>
        <w:bottom w:val="none" w:sz="0" w:space="0" w:color="auto"/>
        <w:right w:val="none" w:sz="0" w:space="0" w:color="auto"/>
      </w:divBdr>
    </w:div>
    <w:div w:id="921186936">
      <w:bodyDiv w:val="1"/>
      <w:marLeft w:val="0"/>
      <w:marRight w:val="0"/>
      <w:marTop w:val="0"/>
      <w:marBottom w:val="0"/>
      <w:divBdr>
        <w:top w:val="none" w:sz="0" w:space="0" w:color="auto"/>
        <w:left w:val="none" w:sz="0" w:space="0" w:color="auto"/>
        <w:bottom w:val="none" w:sz="0" w:space="0" w:color="auto"/>
        <w:right w:val="none" w:sz="0" w:space="0" w:color="auto"/>
      </w:divBdr>
    </w:div>
    <w:div w:id="1003818482">
      <w:bodyDiv w:val="1"/>
      <w:marLeft w:val="0"/>
      <w:marRight w:val="0"/>
      <w:marTop w:val="0"/>
      <w:marBottom w:val="0"/>
      <w:divBdr>
        <w:top w:val="none" w:sz="0" w:space="0" w:color="auto"/>
        <w:left w:val="none" w:sz="0" w:space="0" w:color="auto"/>
        <w:bottom w:val="none" w:sz="0" w:space="0" w:color="auto"/>
        <w:right w:val="none" w:sz="0" w:space="0" w:color="auto"/>
      </w:divBdr>
    </w:div>
    <w:div w:id="1006251572">
      <w:bodyDiv w:val="1"/>
      <w:marLeft w:val="0"/>
      <w:marRight w:val="0"/>
      <w:marTop w:val="0"/>
      <w:marBottom w:val="0"/>
      <w:divBdr>
        <w:top w:val="none" w:sz="0" w:space="0" w:color="auto"/>
        <w:left w:val="none" w:sz="0" w:space="0" w:color="auto"/>
        <w:bottom w:val="none" w:sz="0" w:space="0" w:color="auto"/>
        <w:right w:val="none" w:sz="0" w:space="0" w:color="auto"/>
      </w:divBdr>
    </w:div>
    <w:div w:id="1051078017">
      <w:bodyDiv w:val="1"/>
      <w:marLeft w:val="0"/>
      <w:marRight w:val="0"/>
      <w:marTop w:val="0"/>
      <w:marBottom w:val="0"/>
      <w:divBdr>
        <w:top w:val="none" w:sz="0" w:space="0" w:color="auto"/>
        <w:left w:val="none" w:sz="0" w:space="0" w:color="auto"/>
        <w:bottom w:val="none" w:sz="0" w:space="0" w:color="auto"/>
        <w:right w:val="none" w:sz="0" w:space="0" w:color="auto"/>
      </w:divBdr>
    </w:div>
    <w:div w:id="1088692092">
      <w:bodyDiv w:val="1"/>
      <w:marLeft w:val="0"/>
      <w:marRight w:val="0"/>
      <w:marTop w:val="0"/>
      <w:marBottom w:val="0"/>
      <w:divBdr>
        <w:top w:val="none" w:sz="0" w:space="0" w:color="auto"/>
        <w:left w:val="none" w:sz="0" w:space="0" w:color="auto"/>
        <w:bottom w:val="none" w:sz="0" w:space="0" w:color="auto"/>
        <w:right w:val="none" w:sz="0" w:space="0" w:color="auto"/>
      </w:divBdr>
    </w:div>
    <w:div w:id="1148013485">
      <w:bodyDiv w:val="1"/>
      <w:marLeft w:val="0"/>
      <w:marRight w:val="0"/>
      <w:marTop w:val="0"/>
      <w:marBottom w:val="0"/>
      <w:divBdr>
        <w:top w:val="none" w:sz="0" w:space="0" w:color="auto"/>
        <w:left w:val="none" w:sz="0" w:space="0" w:color="auto"/>
        <w:bottom w:val="none" w:sz="0" w:space="0" w:color="auto"/>
        <w:right w:val="none" w:sz="0" w:space="0" w:color="auto"/>
      </w:divBdr>
    </w:div>
    <w:div w:id="1170023754">
      <w:bodyDiv w:val="1"/>
      <w:marLeft w:val="0"/>
      <w:marRight w:val="0"/>
      <w:marTop w:val="0"/>
      <w:marBottom w:val="0"/>
      <w:divBdr>
        <w:top w:val="none" w:sz="0" w:space="0" w:color="auto"/>
        <w:left w:val="none" w:sz="0" w:space="0" w:color="auto"/>
        <w:bottom w:val="none" w:sz="0" w:space="0" w:color="auto"/>
        <w:right w:val="none" w:sz="0" w:space="0" w:color="auto"/>
      </w:divBdr>
    </w:div>
    <w:div w:id="1177616526">
      <w:bodyDiv w:val="1"/>
      <w:marLeft w:val="0"/>
      <w:marRight w:val="0"/>
      <w:marTop w:val="0"/>
      <w:marBottom w:val="0"/>
      <w:divBdr>
        <w:top w:val="none" w:sz="0" w:space="0" w:color="auto"/>
        <w:left w:val="none" w:sz="0" w:space="0" w:color="auto"/>
        <w:bottom w:val="none" w:sz="0" w:space="0" w:color="auto"/>
        <w:right w:val="none" w:sz="0" w:space="0" w:color="auto"/>
      </w:divBdr>
    </w:div>
    <w:div w:id="1182285310">
      <w:bodyDiv w:val="1"/>
      <w:marLeft w:val="0"/>
      <w:marRight w:val="0"/>
      <w:marTop w:val="0"/>
      <w:marBottom w:val="0"/>
      <w:divBdr>
        <w:top w:val="none" w:sz="0" w:space="0" w:color="auto"/>
        <w:left w:val="none" w:sz="0" w:space="0" w:color="auto"/>
        <w:bottom w:val="none" w:sz="0" w:space="0" w:color="auto"/>
        <w:right w:val="none" w:sz="0" w:space="0" w:color="auto"/>
      </w:divBdr>
    </w:div>
    <w:div w:id="1184788792">
      <w:bodyDiv w:val="1"/>
      <w:marLeft w:val="0"/>
      <w:marRight w:val="0"/>
      <w:marTop w:val="0"/>
      <w:marBottom w:val="0"/>
      <w:divBdr>
        <w:top w:val="none" w:sz="0" w:space="0" w:color="auto"/>
        <w:left w:val="none" w:sz="0" w:space="0" w:color="auto"/>
        <w:bottom w:val="none" w:sz="0" w:space="0" w:color="auto"/>
        <w:right w:val="none" w:sz="0" w:space="0" w:color="auto"/>
      </w:divBdr>
    </w:div>
    <w:div w:id="1204445702">
      <w:bodyDiv w:val="1"/>
      <w:marLeft w:val="0"/>
      <w:marRight w:val="0"/>
      <w:marTop w:val="0"/>
      <w:marBottom w:val="0"/>
      <w:divBdr>
        <w:top w:val="none" w:sz="0" w:space="0" w:color="auto"/>
        <w:left w:val="none" w:sz="0" w:space="0" w:color="auto"/>
        <w:bottom w:val="none" w:sz="0" w:space="0" w:color="auto"/>
        <w:right w:val="none" w:sz="0" w:space="0" w:color="auto"/>
      </w:divBdr>
      <w:divsChild>
        <w:div w:id="829368201">
          <w:marLeft w:val="360"/>
          <w:marRight w:val="0"/>
          <w:marTop w:val="0"/>
          <w:marBottom w:val="0"/>
          <w:divBdr>
            <w:top w:val="none" w:sz="0" w:space="0" w:color="auto"/>
            <w:left w:val="none" w:sz="0" w:space="0" w:color="auto"/>
            <w:bottom w:val="none" w:sz="0" w:space="0" w:color="auto"/>
            <w:right w:val="none" w:sz="0" w:space="0" w:color="auto"/>
          </w:divBdr>
        </w:div>
        <w:div w:id="1814448157">
          <w:marLeft w:val="360"/>
          <w:marRight w:val="0"/>
          <w:marTop w:val="0"/>
          <w:marBottom w:val="0"/>
          <w:divBdr>
            <w:top w:val="none" w:sz="0" w:space="0" w:color="auto"/>
            <w:left w:val="none" w:sz="0" w:space="0" w:color="auto"/>
            <w:bottom w:val="none" w:sz="0" w:space="0" w:color="auto"/>
            <w:right w:val="none" w:sz="0" w:space="0" w:color="auto"/>
          </w:divBdr>
        </w:div>
        <w:div w:id="1109350104">
          <w:marLeft w:val="360"/>
          <w:marRight w:val="0"/>
          <w:marTop w:val="0"/>
          <w:marBottom w:val="0"/>
          <w:divBdr>
            <w:top w:val="none" w:sz="0" w:space="0" w:color="auto"/>
            <w:left w:val="none" w:sz="0" w:space="0" w:color="auto"/>
            <w:bottom w:val="none" w:sz="0" w:space="0" w:color="auto"/>
            <w:right w:val="none" w:sz="0" w:space="0" w:color="auto"/>
          </w:divBdr>
        </w:div>
      </w:divsChild>
    </w:div>
    <w:div w:id="1258556823">
      <w:bodyDiv w:val="1"/>
      <w:marLeft w:val="0"/>
      <w:marRight w:val="0"/>
      <w:marTop w:val="0"/>
      <w:marBottom w:val="0"/>
      <w:divBdr>
        <w:top w:val="none" w:sz="0" w:space="0" w:color="auto"/>
        <w:left w:val="none" w:sz="0" w:space="0" w:color="auto"/>
        <w:bottom w:val="none" w:sz="0" w:space="0" w:color="auto"/>
        <w:right w:val="none" w:sz="0" w:space="0" w:color="auto"/>
      </w:divBdr>
    </w:div>
    <w:div w:id="1262185224">
      <w:bodyDiv w:val="1"/>
      <w:marLeft w:val="0"/>
      <w:marRight w:val="0"/>
      <w:marTop w:val="0"/>
      <w:marBottom w:val="0"/>
      <w:divBdr>
        <w:top w:val="none" w:sz="0" w:space="0" w:color="auto"/>
        <w:left w:val="none" w:sz="0" w:space="0" w:color="auto"/>
        <w:bottom w:val="none" w:sz="0" w:space="0" w:color="auto"/>
        <w:right w:val="none" w:sz="0" w:space="0" w:color="auto"/>
      </w:divBdr>
    </w:div>
    <w:div w:id="1270624694">
      <w:bodyDiv w:val="1"/>
      <w:marLeft w:val="0"/>
      <w:marRight w:val="0"/>
      <w:marTop w:val="0"/>
      <w:marBottom w:val="0"/>
      <w:divBdr>
        <w:top w:val="none" w:sz="0" w:space="0" w:color="auto"/>
        <w:left w:val="none" w:sz="0" w:space="0" w:color="auto"/>
        <w:bottom w:val="none" w:sz="0" w:space="0" w:color="auto"/>
        <w:right w:val="none" w:sz="0" w:space="0" w:color="auto"/>
      </w:divBdr>
    </w:div>
    <w:div w:id="1272709880">
      <w:bodyDiv w:val="1"/>
      <w:marLeft w:val="0"/>
      <w:marRight w:val="0"/>
      <w:marTop w:val="0"/>
      <w:marBottom w:val="0"/>
      <w:divBdr>
        <w:top w:val="none" w:sz="0" w:space="0" w:color="auto"/>
        <w:left w:val="none" w:sz="0" w:space="0" w:color="auto"/>
        <w:bottom w:val="none" w:sz="0" w:space="0" w:color="auto"/>
        <w:right w:val="none" w:sz="0" w:space="0" w:color="auto"/>
      </w:divBdr>
    </w:div>
    <w:div w:id="1276250851">
      <w:bodyDiv w:val="1"/>
      <w:marLeft w:val="0"/>
      <w:marRight w:val="0"/>
      <w:marTop w:val="0"/>
      <w:marBottom w:val="0"/>
      <w:divBdr>
        <w:top w:val="none" w:sz="0" w:space="0" w:color="auto"/>
        <w:left w:val="none" w:sz="0" w:space="0" w:color="auto"/>
        <w:bottom w:val="none" w:sz="0" w:space="0" w:color="auto"/>
        <w:right w:val="none" w:sz="0" w:space="0" w:color="auto"/>
      </w:divBdr>
    </w:div>
    <w:div w:id="1284657827">
      <w:bodyDiv w:val="1"/>
      <w:marLeft w:val="0"/>
      <w:marRight w:val="0"/>
      <w:marTop w:val="0"/>
      <w:marBottom w:val="0"/>
      <w:divBdr>
        <w:top w:val="none" w:sz="0" w:space="0" w:color="auto"/>
        <w:left w:val="none" w:sz="0" w:space="0" w:color="auto"/>
        <w:bottom w:val="none" w:sz="0" w:space="0" w:color="auto"/>
        <w:right w:val="none" w:sz="0" w:space="0" w:color="auto"/>
      </w:divBdr>
    </w:div>
    <w:div w:id="1297487094">
      <w:bodyDiv w:val="1"/>
      <w:marLeft w:val="0"/>
      <w:marRight w:val="0"/>
      <w:marTop w:val="0"/>
      <w:marBottom w:val="0"/>
      <w:divBdr>
        <w:top w:val="none" w:sz="0" w:space="0" w:color="auto"/>
        <w:left w:val="none" w:sz="0" w:space="0" w:color="auto"/>
        <w:bottom w:val="none" w:sz="0" w:space="0" w:color="auto"/>
        <w:right w:val="none" w:sz="0" w:space="0" w:color="auto"/>
      </w:divBdr>
    </w:div>
    <w:div w:id="1346399573">
      <w:bodyDiv w:val="1"/>
      <w:marLeft w:val="0"/>
      <w:marRight w:val="0"/>
      <w:marTop w:val="0"/>
      <w:marBottom w:val="0"/>
      <w:divBdr>
        <w:top w:val="none" w:sz="0" w:space="0" w:color="auto"/>
        <w:left w:val="none" w:sz="0" w:space="0" w:color="auto"/>
        <w:bottom w:val="none" w:sz="0" w:space="0" w:color="auto"/>
        <w:right w:val="none" w:sz="0" w:space="0" w:color="auto"/>
      </w:divBdr>
    </w:div>
    <w:div w:id="1348873576">
      <w:bodyDiv w:val="1"/>
      <w:marLeft w:val="0"/>
      <w:marRight w:val="0"/>
      <w:marTop w:val="0"/>
      <w:marBottom w:val="0"/>
      <w:divBdr>
        <w:top w:val="none" w:sz="0" w:space="0" w:color="auto"/>
        <w:left w:val="none" w:sz="0" w:space="0" w:color="auto"/>
        <w:bottom w:val="none" w:sz="0" w:space="0" w:color="auto"/>
        <w:right w:val="none" w:sz="0" w:space="0" w:color="auto"/>
      </w:divBdr>
    </w:div>
    <w:div w:id="1360860858">
      <w:bodyDiv w:val="1"/>
      <w:marLeft w:val="0"/>
      <w:marRight w:val="0"/>
      <w:marTop w:val="0"/>
      <w:marBottom w:val="0"/>
      <w:divBdr>
        <w:top w:val="none" w:sz="0" w:space="0" w:color="auto"/>
        <w:left w:val="none" w:sz="0" w:space="0" w:color="auto"/>
        <w:bottom w:val="none" w:sz="0" w:space="0" w:color="auto"/>
        <w:right w:val="none" w:sz="0" w:space="0" w:color="auto"/>
      </w:divBdr>
    </w:div>
    <w:div w:id="1383407981">
      <w:bodyDiv w:val="1"/>
      <w:marLeft w:val="0"/>
      <w:marRight w:val="0"/>
      <w:marTop w:val="0"/>
      <w:marBottom w:val="0"/>
      <w:divBdr>
        <w:top w:val="none" w:sz="0" w:space="0" w:color="auto"/>
        <w:left w:val="none" w:sz="0" w:space="0" w:color="auto"/>
        <w:bottom w:val="none" w:sz="0" w:space="0" w:color="auto"/>
        <w:right w:val="none" w:sz="0" w:space="0" w:color="auto"/>
      </w:divBdr>
      <w:divsChild>
        <w:div w:id="1506482148">
          <w:marLeft w:val="720"/>
          <w:marRight w:val="0"/>
          <w:marTop w:val="200"/>
          <w:marBottom w:val="0"/>
          <w:divBdr>
            <w:top w:val="none" w:sz="0" w:space="0" w:color="auto"/>
            <w:left w:val="none" w:sz="0" w:space="0" w:color="auto"/>
            <w:bottom w:val="none" w:sz="0" w:space="0" w:color="auto"/>
            <w:right w:val="none" w:sz="0" w:space="0" w:color="auto"/>
          </w:divBdr>
        </w:div>
        <w:div w:id="538856381">
          <w:marLeft w:val="720"/>
          <w:marRight w:val="0"/>
          <w:marTop w:val="200"/>
          <w:marBottom w:val="0"/>
          <w:divBdr>
            <w:top w:val="none" w:sz="0" w:space="0" w:color="auto"/>
            <w:left w:val="none" w:sz="0" w:space="0" w:color="auto"/>
            <w:bottom w:val="none" w:sz="0" w:space="0" w:color="auto"/>
            <w:right w:val="none" w:sz="0" w:space="0" w:color="auto"/>
          </w:divBdr>
        </w:div>
        <w:div w:id="1096949988">
          <w:marLeft w:val="720"/>
          <w:marRight w:val="0"/>
          <w:marTop w:val="200"/>
          <w:marBottom w:val="0"/>
          <w:divBdr>
            <w:top w:val="none" w:sz="0" w:space="0" w:color="auto"/>
            <w:left w:val="none" w:sz="0" w:space="0" w:color="auto"/>
            <w:bottom w:val="none" w:sz="0" w:space="0" w:color="auto"/>
            <w:right w:val="none" w:sz="0" w:space="0" w:color="auto"/>
          </w:divBdr>
        </w:div>
      </w:divsChild>
    </w:div>
    <w:div w:id="1436756087">
      <w:bodyDiv w:val="1"/>
      <w:marLeft w:val="0"/>
      <w:marRight w:val="0"/>
      <w:marTop w:val="0"/>
      <w:marBottom w:val="0"/>
      <w:divBdr>
        <w:top w:val="none" w:sz="0" w:space="0" w:color="auto"/>
        <w:left w:val="none" w:sz="0" w:space="0" w:color="auto"/>
        <w:bottom w:val="none" w:sz="0" w:space="0" w:color="auto"/>
        <w:right w:val="none" w:sz="0" w:space="0" w:color="auto"/>
      </w:divBdr>
    </w:div>
    <w:div w:id="1455975871">
      <w:bodyDiv w:val="1"/>
      <w:marLeft w:val="0"/>
      <w:marRight w:val="0"/>
      <w:marTop w:val="0"/>
      <w:marBottom w:val="0"/>
      <w:divBdr>
        <w:top w:val="none" w:sz="0" w:space="0" w:color="auto"/>
        <w:left w:val="none" w:sz="0" w:space="0" w:color="auto"/>
        <w:bottom w:val="none" w:sz="0" w:space="0" w:color="auto"/>
        <w:right w:val="none" w:sz="0" w:space="0" w:color="auto"/>
      </w:divBdr>
    </w:div>
    <w:div w:id="1477868292">
      <w:bodyDiv w:val="1"/>
      <w:marLeft w:val="0"/>
      <w:marRight w:val="0"/>
      <w:marTop w:val="0"/>
      <w:marBottom w:val="0"/>
      <w:divBdr>
        <w:top w:val="none" w:sz="0" w:space="0" w:color="auto"/>
        <w:left w:val="none" w:sz="0" w:space="0" w:color="auto"/>
        <w:bottom w:val="none" w:sz="0" w:space="0" w:color="auto"/>
        <w:right w:val="none" w:sz="0" w:space="0" w:color="auto"/>
      </w:divBdr>
    </w:div>
    <w:div w:id="1520851182">
      <w:bodyDiv w:val="1"/>
      <w:marLeft w:val="0"/>
      <w:marRight w:val="0"/>
      <w:marTop w:val="0"/>
      <w:marBottom w:val="0"/>
      <w:divBdr>
        <w:top w:val="none" w:sz="0" w:space="0" w:color="auto"/>
        <w:left w:val="none" w:sz="0" w:space="0" w:color="auto"/>
        <w:bottom w:val="none" w:sz="0" w:space="0" w:color="auto"/>
        <w:right w:val="none" w:sz="0" w:space="0" w:color="auto"/>
      </w:divBdr>
    </w:div>
    <w:div w:id="1528179652">
      <w:bodyDiv w:val="1"/>
      <w:marLeft w:val="0"/>
      <w:marRight w:val="0"/>
      <w:marTop w:val="0"/>
      <w:marBottom w:val="0"/>
      <w:divBdr>
        <w:top w:val="none" w:sz="0" w:space="0" w:color="auto"/>
        <w:left w:val="none" w:sz="0" w:space="0" w:color="auto"/>
        <w:bottom w:val="none" w:sz="0" w:space="0" w:color="auto"/>
        <w:right w:val="none" w:sz="0" w:space="0" w:color="auto"/>
      </w:divBdr>
    </w:div>
    <w:div w:id="1531603159">
      <w:bodyDiv w:val="1"/>
      <w:marLeft w:val="0"/>
      <w:marRight w:val="0"/>
      <w:marTop w:val="0"/>
      <w:marBottom w:val="0"/>
      <w:divBdr>
        <w:top w:val="none" w:sz="0" w:space="0" w:color="auto"/>
        <w:left w:val="none" w:sz="0" w:space="0" w:color="auto"/>
        <w:bottom w:val="none" w:sz="0" w:space="0" w:color="auto"/>
        <w:right w:val="none" w:sz="0" w:space="0" w:color="auto"/>
      </w:divBdr>
      <w:divsChild>
        <w:div w:id="521631009">
          <w:marLeft w:val="0"/>
          <w:marRight w:val="0"/>
          <w:marTop w:val="0"/>
          <w:marBottom w:val="0"/>
          <w:divBdr>
            <w:top w:val="none" w:sz="0" w:space="0" w:color="auto"/>
            <w:left w:val="none" w:sz="0" w:space="0" w:color="auto"/>
            <w:bottom w:val="none" w:sz="0" w:space="0" w:color="auto"/>
            <w:right w:val="none" w:sz="0" w:space="0" w:color="auto"/>
          </w:divBdr>
          <w:divsChild>
            <w:div w:id="157379802">
              <w:marLeft w:val="0"/>
              <w:marRight w:val="0"/>
              <w:marTop w:val="0"/>
              <w:marBottom w:val="0"/>
              <w:divBdr>
                <w:top w:val="none" w:sz="0" w:space="0" w:color="auto"/>
                <w:left w:val="none" w:sz="0" w:space="0" w:color="auto"/>
                <w:bottom w:val="none" w:sz="0" w:space="0" w:color="auto"/>
                <w:right w:val="none" w:sz="0" w:space="0" w:color="auto"/>
              </w:divBdr>
              <w:divsChild>
                <w:div w:id="2734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9375">
          <w:marLeft w:val="0"/>
          <w:marRight w:val="0"/>
          <w:marTop w:val="45"/>
          <w:marBottom w:val="0"/>
          <w:divBdr>
            <w:top w:val="none" w:sz="0" w:space="0" w:color="auto"/>
            <w:left w:val="none" w:sz="0" w:space="0" w:color="auto"/>
            <w:bottom w:val="none" w:sz="0" w:space="0" w:color="auto"/>
            <w:right w:val="none" w:sz="0" w:space="0" w:color="auto"/>
          </w:divBdr>
          <w:divsChild>
            <w:div w:id="2047095616">
              <w:marLeft w:val="0"/>
              <w:marRight w:val="0"/>
              <w:marTop w:val="0"/>
              <w:marBottom w:val="0"/>
              <w:divBdr>
                <w:top w:val="none" w:sz="0" w:space="0" w:color="auto"/>
                <w:left w:val="single" w:sz="6" w:space="0" w:color="99B0B9"/>
                <w:bottom w:val="single" w:sz="6" w:space="0" w:color="99B0B9"/>
                <w:right w:val="single" w:sz="6" w:space="0" w:color="99B0B9"/>
              </w:divBdr>
              <w:divsChild>
                <w:div w:id="20802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0899">
      <w:bodyDiv w:val="1"/>
      <w:marLeft w:val="0"/>
      <w:marRight w:val="0"/>
      <w:marTop w:val="0"/>
      <w:marBottom w:val="0"/>
      <w:divBdr>
        <w:top w:val="none" w:sz="0" w:space="0" w:color="auto"/>
        <w:left w:val="none" w:sz="0" w:space="0" w:color="auto"/>
        <w:bottom w:val="none" w:sz="0" w:space="0" w:color="auto"/>
        <w:right w:val="none" w:sz="0" w:space="0" w:color="auto"/>
      </w:divBdr>
    </w:div>
    <w:div w:id="1554077531">
      <w:bodyDiv w:val="1"/>
      <w:marLeft w:val="0"/>
      <w:marRight w:val="0"/>
      <w:marTop w:val="0"/>
      <w:marBottom w:val="0"/>
      <w:divBdr>
        <w:top w:val="none" w:sz="0" w:space="0" w:color="auto"/>
        <w:left w:val="none" w:sz="0" w:space="0" w:color="auto"/>
        <w:bottom w:val="none" w:sz="0" w:space="0" w:color="auto"/>
        <w:right w:val="none" w:sz="0" w:space="0" w:color="auto"/>
      </w:divBdr>
    </w:div>
    <w:div w:id="1572275076">
      <w:bodyDiv w:val="1"/>
      <w:marLeft w:val="0"/>
      <w:marRight w:val="0"/>
      <w:marTop w:val="0"/>
      <w:marBottom w:val="0"/>
      <w:divBdr>
        <w:top w:val="none" w:sz="0" w:space="0" w:color="auto"/>
        <w:left w:val="none" w:sz="0" w:space="0" w:color="auto"/>
        <w:bottom w:val="none" w:sz="0" w:space="0" w:color="auto"/>
        <w:right w:val="none" w:sz="0" w:space="0" w:color="auto"/>
      </w:divBdr>
    </w:div>
    <w:div w:id="1618563495">
      <w:bodyDiv w:val="1"/>
      <w:marLeft w:val="0"/>
      <w:marRight w:val="0"/>
      <w:marTop w:val="0"/>
      <w:marBottom w:val="0"/>
      <w:divBdr>
        <w:top w:val="none" w:sz="0" w:space="0" w:color="auto"/>
        <w:left w:val="none" w:sz="0" w:space="0" w:color="auto"/>
        <w:bottom w:val="none" w:sz="0" w:space="0" w:color="auto"/>
        <w:right w:val="none" w:sz="0" w:space="0" w:color="auto"/>
      </w:divBdr>
    </w:div>
    <w:div w:id="1626498523">
      <w:bodyDiv w:val="1"/>
      <w:marLeft w:val="0"/>
      <w:marRight w:val="0"/>
      <w:marTop w:val="0"/>
      <w:marBottom w:val="0"/>
      <w:divBdr>
        <w:top w:val="none" w:sz="0" w:space="0" w:color="auto"/>
        <w:left w:val="none" w:sz="0" w:space="0" w:color="auto"/>
        <w:bottom w:val="none" w:sz="0" w:space="0" w:color="auto"/>
        <w:right w:val="none" w:sz="0" w:space="0" w:color="auto"/>
      </w:divBdr>
    </w:div>
    <w:div w:id="1694455536">
      <w:bodyDiv w:val="1"/>
      <w:marLeft w:val="0"/>
      <w:marRight w:val="0"/>
      <w:marTop w:val="0"/>
      <w:marBottom w:val="0"/>
      <w:divBdr>
        <w:top w:val="none" w:sz="0" w:space="0" w:color="auto"/>
        <w:left w:val="none" w:sz="0" w:space="0" w:color="auto"/>
        <w:bottom w:val="none" w:sz="0" w:space="0" w:color="auto"/>
        <w:right w:val="none" w:sz="0" w:space="0" w:color="auto"/>
      </w:divBdr>
    </w:div>
    <w:div w:id="1726291687">
      <w:bodyDiv w:val="1"/>
      <w:marLeft w:val="0"/>
      <w:marRight w:val="0"/>
      <w:marTop w:val="0"/>
      <w:marBottom w:val="0"/>
      <w:divBdr>
        <w:top w:val="none" w:sz="0" w:space="0" w:color="auto"/>
        <w:left w:val="none" w:sz="0" w:space="0" w:color="auto"/>
        <w:bottom w:val="none" w:sz="0" w:space="0" w:color="auto"/>
        <w:right w:val="none" w:sz="0" w:space="0" w:color="auto"/>
      </w:divBdr>
    </w:div>
    <w:div w:id="1793327314">
      <w:bodyDiv w:val="1"/>
      <w:marLeft w:val="0"/>
      <w:marRight w:val="0"/>
      <w:marTop w:val="0"/>
      <w:marBottom w:val="0"/>
      <w:divBdr>
        <w:top w:val="none" w:sz="0" w:space="0" w:color="auto"/>
        <w:left w:val="none" w:sz="0" w:space="0" w:color="auto"/>
        <w:bottom w:val="none" w:sz="0" w:space="0" w:color="auto"/>
        <w:right w:val="none" w:sz="0" w:space="0" w:color="auto"/>
      </w:divBdr>
      <w:divsChild>
        <w:div w:id="1073355755">
          <w:marLeft w:val="533"/>
          <w:marRight w:val="0"/>
          <w:marTop w:val="96"/>
          <w:marBottom w:val="0"/>
          <w:divBdr>
            <w:top w:val="none" w:sz="0" w:space="0" w:color="auto"/>
            <w:left w:val="none" w:sz="0" w:space="0" w:color="auto"/>
            <w:bottom w:val="none" w:sz="0" w:space="0" w:color="auto"/>
            <w:right w:val="none" w:sz="0" w:space="0" w:color="auto"/>
          </w:divBdr>
        </w:div>
        <w:div w:id="2000573532">
          <w:marLeft w:val="533"/>
          <w:marRight w:val="0"/>
          <w:marTop w:val="96"/>
          <w:marBottom w:val="0"/>
          <w:divBdr>
            <w:top w:val="none" w:sz="0" w:space="0" w:color="auto"/>
            <w:left w:val="none" w:sz="0" w:space="0" w:color="auto"/>
            <w:bottom w:val="none" w:sz="0" w:space="0" w:color="auto"/>
            <w:right w:val="none" w:sz="0" w:space="0" w:color="auto"/>
          </w:divBdr>
        </w:div>
      </w:divsChild>
    </w:div>
    <w:div w:id="1809543890">
      <w:bodyDiv w:val="1"/>
      <w:marLeft w:val="0"/>
      <w:marRight w:val="0"/>
      <w:marTop w:val="0"/>
      <w:marBottom w:val="0"/>
      <w:divBdr>
        <w:top w:val="none" w:sz="0" w:space="0" w:color="auto"/>
        <w:left w:val="none" w:sz="0" w:space="0" w:color="auto"/>
        <w:bottom w:val="none" w:sz="0" w:space="0" w:color="auto"/>
        <w:right w:val="none" w:sz="0" w:space="0" w:color="auto"/>
      </w:divBdr>
    </w:div>
    <w:div w:id="1820489273">
      <w:bodyDiv w:val="1"/>
      <w:marLeft w:val="0"/>
      <w:marRight w:val="0"/>
      <w:marTop w:val="0"/>
      <w:marBottom w:val="0"/>
      <w:divBdr>
        <w:top w:val="none" w:sz="0" w:space="0" w:color="auto"/>
        <w:left w:val="none" w:sz="0" w:space="0" w:color="auto"/>
        <w:bottom w:val="none" w:sz="0" w:space="0" w:color="auto"/>
        <w:right w:val="none" w:sz="0" w:space="0" w:color="auto"/>
      </w:divBdr>
      <w:divsChild>
        <w:div w:id="1716081572">
          <w:marLeft w:val="0"/>
          <w:marRight w:val="0"/>
          <w:marTop w:val="0"/>
          <w:marBottom w:val="0"/>
          <w:divBdr>
            <w:top w:val="none" w:sz="0" w:space="0" w:color="auto"/>
            <w:left w:val="none" w:sz="0" w:space="0" w:color="auto"/>
            <w:bottom w:val="none" w:sz="0" w:space="0" w:color="auto"/>
            <w:right w:val="none" w:sz="0" w:space="0" w:color="auto"/>
          </w:divBdr>
        </w:div>
      </w:divsChild>
    </w:div>
    <w:div w:id="1845316387">
      <w:bodyDiv w:val="1"/>
      <w:marLeft w:val="0"/>
      <w:marRight w:val="0"/>
      <w:marTop w:val="0"/>
      <w:marBottom w:val="0"/>
      <w:divBdr>
        <w:top w:val="none" w:sz="0" w:space="0" w:color="auto"/>
        <w:left w:val="none" w:sz="0" w:space="0" w:color="auto"/>
        <w:bottom w:val="none" w:sz="0" w:space="0" w:color="auto"/>
        <w:right w:val="none" w:sz="0" w:space="0" w:color="auto"/>
      </w:divBdr>
      <w:divsChild>
        <w:div w:id="1881356151">
          <w:marLeft w:val="706"/>
          <w:marRight w:val="0"/>
          <w:marTop w:val="0"/>
          <w:marBottom w:val="0"/>
          <w:divBdr>
            <w:top w:val="none" w:sz="0" w:space="0" w:color="auto"/>
            <w:left w:val="none" w:sz="0" w:space="0" w:color="auto"/>
            <w:bottom w:val="none" w:sz="0" w:space="0" w:color="auto"/>
            <w:right w:val="none" w:sz="0" w:space="0" w:color="auto"/>
          </w:divBdr>
        </w:div>
        <w:div w:id="284968434">
          <w:marLeft w:val="706"/>
          <w:marRight w:val="0"/>
          <w:marTop w:val="0"/>
          <w:marBottom w:val="0"/>
          <w:divBdr>
            <w:top w:val="none" w:sz="0" w:space="0" w:color="auto"/>
            <w:left w:val="none" w:sz="0" w:space="0" w:color="auto"/>
            <w:bottom w:val="none" w:sz="0" w:space="0" w:color="auto"/>
            <w:right w:val="none" w:sz="0" w:space="0" w:color="auto"/>
          </w:divBdr>
        </w:div>
      </w:divsChild>
    </w:div>
    <w:div w:id="1854494067">
      <w:bodyDiv w:val="1"/>
      <w:marLeft w:val="0"/>
      <w:marRight w:val="0"/>
      <w:marTop w:val="0"/>
      <w:marBottom w:val="0"/>
      <w:divBdr>
        <w:top w:val="none" w:sz="0" w:space="0" w:color="auto"/>
        <w:left w:val="none" w:sz="0" w:space="0" w:color="auto"/>
        <w:bottom w:val="none" w:sz="0" w:space="0" w:color="auto"/>
        <w:right w:val="none" w:sz="0" w:space="0" w:color="auto"/>
      </w:divBdr>
    </w:div>
    <w:div w:id="1858418995">
      <w:bodyDiv w:val="1"/>
      <w:marLeft w:val="0"/>
      <w:marRight w:val="0"/>
      <w:marTop w:val="0"/>
      <w:marBottom w:val="0"/>
      <w:divBdr>
        <w:top w:val="none" w:sz="0" w:space="0" w:color="auto"/>
        <w:left w:val="none" w:sz="0" w:space="0" w:color="auto"/>
        <w:bottom w:val="none" w:sz="0" w:space="0" w:color="auto"/>
        <w:right w:val="none" w:sz="0" w:space="0" w:color="auto"/>
      </w:divBdr>
    </w:div>
    <w:div w:id="1860000924">
      <w:bodyDiv w:val="1"/>
      <w:marLeft w:val="0"/>
      <w:marRight w:val="0"/>
      <w:marTop w:val="0"/>
      <w:marBottom w:val="0"/>
      <w:divBdr>
        <w:top w:val="none" w:sz="0" w:space="0" w:color="auto"/>
        <w:left w:val="none" w:sz="0" w:space="0" w:color="auto"/>
        <w:bottom w:val="none" w:sz="0" w:space="0" w:color="auto"/>
        <w:right w:val="none" w:sz="0" w:space="0" w:color="auto"/>
      </w:divBdr>
    </w:div>
    <w:div w:id="1925458203">
      <w:bodyDiv w:val="1"/>
      <w:marLeft w:val="0"/>
      <w:marRight w:val="0"/>
      <w:marTop w:val="0"/>
      <w:marBottom w:val="0"/>
      <w:divBdr>
        <w:top w:val="none" w:sz="0" w:space="0" w:color="auto"/>
        <w:left w:val="none" w:sz="0" w:space="0" w:color="auto"/>
        <w:bottom w:val="none" w:sz="0" w:space="0" w:color="auto"/>
        <w:right w:val="none" w:sz="0" w:space="0" w:color="auto"/>
      </w:divBdr>
      <w:divsChild>
        <w:div w:id="1673796231">
          <w:marLeft w:val="547"/>
          <w:marRight w:val="0"/>
          <w:marTop w:val="0"/>
          <w:marBottom w:val="0"/>
          <w:divBdr>
            <w:top w:val="none" w:sz="0" w:space="0" w:color="auto"/>
            <w:left w:val="none" w:sz="0" w:space="0" w:color="auto"/>
            <w:bottom w:val="none" w:sz="0" w:space="0" w:color="auto"/>
            <w:right w:val="none" w:sz="0" w:space="0" w:color="auto"/>
          </w:divBdr>
        </w:div>
        <w:div w:id="1089695431">
          <w:marLeft w:val="1166"/>
          <w:marRight w:val="0"/>
          <w:marTop w:val="0"/>
          <w:marBottom w:val="0"/>
          <w:divBdr>
            <w:top w:val="none" w:sz="0" w:space="0" w:color="auto"/>
            <w:left w:val="none" w:sz="0" w:space="0" w:color="auto"/>
            <w:bottom w:val="none" w:sz="0" w:space="0" w:color="auto"/>
            <w:right w:val="none" w:sz="0" w:space="0" w:color="auto"/>
          </w:divBdr>
        </w:div>
        <w:div w:id="155928106">
          <w:marLeft w:val="1166"/>
          <w:marRight w:val="0"/>
          <w:marTop w:val="0"/>
          <w:marBottom w:val="0"/>
          <w:divBdr>
            <w:top w:val="none" w:sz="0" w:space="0" w:color="auto"/>
            <w:left w:val="none" w:sz="0" w:space="0" w:color="auto"/>
            <w:bottom w:val="none" w:sz="0" w:space="0" w:color="auto"/>
            <w:right w:val="none" w:sz="0" w:space="0" w:color="auto"/>
          </w:divBdr>
        </w:div>
        <w:div w:id="1064062248">
          <w:marLeft w:val="1166"/>
          <w:marRight w:val="0"/>
          <w:marTop w:val="0"/>
          <w:marBottom w:val="0"/>
          <w:divBdr>
            <w:top w:val="none" w:sz="0" w:space="0" w:color="auto"/>
            <w:left w:val="none" w:sz="0" w:space="0" w:color="auto"/>
            <w:bottom w:val="none" w:sz="0" w:space="0" w:color="auto"/>
            <w:right w:val="none" w:sz="0" w:space="0" w:color="auto"/>
          </w:divBdr>
        </w:div>
        <w:div w:id="1017734514">
          <w:marLeft w:val="1166"/>
          <w:marRight w:val="0"/>
          <w:marTop w:val="0"/>
          <w:marBottom w:val="0"/>
          <w:divBdr>
            <w:top w:val="none" w:sz="0" w:space="0" w:color="auto"/>
            <w:left w:val="none" w:sz="0" w:space="0" w:color="auto"/>
            <w:bottom w:val="none" w:sz="0" w:space="0" w:color="auto"/>
            <w:right w:val="none" w:sz="0" w:space="0" w:color="auto"/>
          </w:divBdr>
        </w:div>
        <w:div w:id="1358656443">
          <w:marLeft w:val="1166"/>
          <w:marRight w:val="0"/>
          <w:marTop w:val="0"/>
          <w:marBottom w:val="0"/>
          <w:divBdr>
            <w:top w:val="none" w:sz="0" w:space="0" w:color="auto"/>
            <w:left w:val="none" w:sz="0" w:space="0" w:color="auto"/>
            <w:bottom w:val="none" w:sz="0" w:space="0" w:color="auto"/>
            <w:right w:val="none" w:sz="0" w:space="0" w:color="auto"/>
          </w:divBdr>
        </w:div>
      </w:divsChild>
    </w:div>
    <w:div w:id="1974209396">
      <w:bodyDiv w:val="1"/>
      <w:marLeft w:val="0"/>
      <w:marRight w:val="0"/>
      <w:marTop w:val="0"/>
      <w:marBottom w:val="0"/>
      <w:divBdr>
        <w:top w:val="none" w:sz="0" w:space="0" w:color="auto"/>
        <w:left w:val="none" w:sz="0" w:space="0" w:color="auto"/>
        <w:bottom w:val="none" w:sz="0" w:space="0" w:color="auto"/>
        <w:right w:val="none" w:sz="0" w:space="0" w:color="auto"/>
      </w:divBdr>
    </w:div>
    <w:div w:id="1975255074">
      <w:bodyDiv w:val="1"/>
      <w:marLeft w:val="0"/>
      <w:marRight w:val="0"/>
      <w:marTop w:val="0"/>
      <w:marBottom w:val="0"/>
      <w:divBdr>
        <w:top w:val="none" w:sz="0" w:space="0" w:color="auto"/>
        <w:left w:val="none" w:sz="0" w:space="0" w:color="auto"/>
        <w:bottom w:val="none" w:sz="0" w:space="0" w:color="auto"/>
        <w:right w:val="none" w:sz="0" w:space="0" w:color="auto"/>
      </w:divBdr>
    </w:div>
    <w:div w:id="1985505090">
      <w:bodyDiv w:val="1"/>
      <w:marLeft w:val="0"/>
      <w:marRight w:val="0"/>
      <w:marTop w:val="0"/>
      <w:marBottom w:val="0"/>
      <w:divBdr>
        <w:top w:val="none" w:sz="0" w:space="0" w:color="auto"/>
        <w:left w:val="none" w:sz="0" w:space="0" w:color="auto"/>
        <w:bottom w:val="none" w:sz="0" w:space="0" w:color="auto"/>
        <w:right w:val="none" w:sz="0" w:space="0" w:color="auto"/>
      </w:divBdr>
    </w:div>
    <w:div w:id="1995833843">
      <w:bodyDiv w:val="1"/>
      <w:marLeft w:val="0"/>
      <w:marRight w:val="0"/>
      <w:marTop w:val="0"/>
      <w:marBottom w:val="0"/>
      <w:divBdr>
        <w:top w:val="none" w:sz="0" w:space="0" w:color="auto"/>
        <w:left w:val="none" w:sz="0" w:space="0" w:color="auto"/>
        <w:bottom w:val="none" w:sz="0" w:space="0" w:color="auto"/>
        <w:right w:val="none" w:sz="0" w:space="0" w:color="auto"/>
      </w:divBdr>
    </w:div>
    <w:div w:id="2011709361">
      <w:bodyDiv w:val="1"/>
      <w:marLeft w:val="0"/>
      <w:marRight w:val="0"/>
      <w:marTop w:val="0"/>
      <w:marBottom w:val="0"/>
      <w:divBdr>
        <w:top w:val="none" w:sz="0" w:space="0" w:color="auto"/>
        <w:left w:val="none" w:sz="0" w:space="0" w:color="auto"/>
        <w:bottom w:val="none" w:sz="0" w:space="0" w:color="auto"/>
        <w:right w:val="none" w:sz="0" w:space="0" w:color="auto"/>
      </w:divBdr>
    </w:div>
    <w:div w:id="2012752566">
      <w:bodyDiv w:val="1"/>
      <w:marLeft w:val="0"/>
      <w:marRight w:val="0"/>
      <w:marTop w:val="0"/>
      <w:marBottom w:val="0"/>
      <w:divBdr>
        <w:top w:val="none" w:sz="0" w:space="0" w:color="auto"/>
        <w:left w:val="none" w:sz="0" w:space="0" w:color="auto"/>
        <w:bottom w:val="none" w:sz="0" w:space="0" w:color="auto"/>
        <w:right w:val="none" w:sz="0" w:space="0" w:color="auto"/>
      </w:divBdr>
    </w:div>
    <w:div w:id="2025983948">
      <w:bodyDiv w:val="1"/>
      <w:marLeft w:val="0"/>
      <w:marRight w:val="0"/>
      <w:marTop w:val="0"/>
      <w:marBottom w:val="0"/>
      <w:divBdr>
        <w:top w:val="none" w:sz="0" w:space="0" w:color="auto"/>
        <w:left w:val="none" w:sz="0" w:space="0" w:color="auto"/>
        <w:bottom w:val="none" w:sz="0" w:space="0" w:color="auto"/>
        <w:right w:val="none" w:sz="0" w:space="0" w:color="auto"/>
      </w:divBdr>
    </w:div>
    <w:div w:id="2083597476">
      <w:bodyDiv w:val="1"/>
      <w:marLeft w:val="0"/>
      <w:marRight w:val="0"/>
      <w:marTop w:val="0"/>
      <w:marBottom w:val="0"/>
      <w:divBdr>
        <w:top w:val="none" w:sz="0" w:space="0" w:color="auto"/>
        <w:left w:val="none" w:sz="0" w:space="0" w:color="auto"/>
        <w:bottom w:val="none" w:sz="0" w:space="0" w:color="auto"/>
        <w:right w:val="none" w:sz="0" w:space="0" w:color="auto"/>
      </w:divBdr>
    </w:div>
    <w:div w:id="2101443244">
      <w:bodyDiv w:val="1"/>
      <w:marLeft w:val="0"/>
      <w:marRight w:val="0"/>
      <w:marTop w:val="0"/>
      <w:marBottom w:val="0"/>
      <w:divBdr>
        <w:top w:val="none" w:sz="0" w:space="0" w:color="auto"/>
        <w:left w:val="none" w:sz="0" w:space="0" w:color="auto"/>
        <w:bottom w:val="none" w:sz="0" w:space="0" w:color="auto"/>
        <w:right w:val="none" w:sz="0" w:space="0" w:color="auto"/>
      </w:divBdr>
    </w:div>
    <w:div w:id="2115589267">
      <w:bodyDiv w:val="1"/>
      <w:marLeft w:val="0"/>
      <w:marRight w:val="0"/>
      <w:marTop w:val="0"/>
      <w:marBottom w:val="0"/>
      <w:divBdr>
        <w:top w:val="none" w:sz="0" w:space="0" w:color="auto"/>
        <w:left w:val="none" w:sz="0" w:space="0" w:color="auto"/>
        <w:bottom w:val="none" w:sz="0" w:space="0" w:color="auto"/>
        <w:right w:val="none" w:sz="0" w:space="0" w:color="auto"/>
      </w:divBdr>
      <w:divsChild>
        <w:div w:id="1220628137">
          <w:marLeft w:val="547"/>
          <w:marRight w:val="0"/>
          <w:marTop w:val="0"/>
          <w:marBottom w:val="0"/>
          <w:divBdr>
            <w:top w:val="none" w:sz="0" w:space="0" w:color="auto"/>
            <w:left w:val="none" w:sz="0" w:space="0" w:color="auto"/>
            <w:bottom w:val="none" w:sz="0" w:space="0" w:color="auto"/>
            <w:right w:val="none" w:sz="0" w:space="0" w:color="auto"/>
          </w:divBdr>
        </w:div>
        <w:div w:id="965543276">
          <w:marLeft w:val="547"/>
          <w:marRight w:val="0"/>
          <w:marTop w:val="0"/>
          <w:marBottom w:val="0"/>
          <w:divBdr>
            <w:top w:val="none" w:sz="0" w:space="0" w:color="auto"/>
            <w:left w:val="none" w:sz="0" w:space="0" w:color="auto"/>
            <w:bottom w:val="none" w:sz="0" w:space="0" w:color="auto"/>
            <w:right w:val="none" w:sz="0" w:space="0" w:color="auto"/>
          </w:divBdr>
        </w:div>
      </w:divsChild>
    </w:div>
    <w:div w:id="2125809700">
      <w:bodyDiv w:val="1"/>
      <w:marLeft w:val="0"/>
      <w:marRight w:val="0"/>
      <w:marTop w:val="0"/>
      <w:marBottom w:val="0"/>
      <w:divBdr>
        <w:top w:val="none" w:sz="0" w:space="0" w:color="auto"/>
        <w:left w:val="none" w:sz="0" w:space="0" w:color="auto"/>
        <w:bottom w:val="none" w:sz="0" w:space="0" w:color="auto"/>
        <w:right w:val="none" w:sz="0" w:space="0" w:color="auto"/>
      </w:divBdr>
      <w:divsChild>
        <w:div w:id="1412267726">
          <w:marLeft w:val="0"/>
          <w:marRight w:val="0"/>
          <w:marTop w:val="0"/>
          <w:marBottom w:val="0"/>
          <w:divBdr>
            <w:top w:val="none" w:sz="0" w:space="0" w:color="auto"/>
            <w:left w:val="none" w:sz="0" w:space="0" w:color="auto"/>
            <w:bottom w:val="none" w:sz="0" w:space="0" w:color="auto"/>
            <w:right w:val="none" w:sz="0" w:space="0" w:color="auto"/>
          </w:divBdr>
          <w:divsChild>
            <w:div w:id="2014917324">
              <w:marLeft w:val="0"/>
              <w:marRight w:val="0"/>
              <w:marTop w:val="0"/>
              <w:marBottom w:val="0"/>
              <w:divBdr>
                <w:top w:val="none" w:sz="0" w:space="0" w:color="auto"/>
                <w:left w:val="none" w:sz="0" w:space="0" w:color="auto"/>
                <w:bottom w:val="none" w:sz="0" w:space="0" w:color="auto"/>
                <w:right w:val="none" w:sz="0" w:space="0" w:color="auto"/>
              </w:divBdr>
              <w:divsChild>
                <w:div w:id="9194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909">
          <w:marLeft w:val="0"/>
          <w:marRight w:val="0"/>
          <w:marTop w:val="45"/>
          <w:marBottom w:val="0"/>
          <w:divBdr>
            <w:top w:val="none" w:sz="0" w:space="0" w:color="auto"/>
            <w:left w:val="none" w:sz="0" w:space="0" w:color="auto"/>
            <w:bottom w:val="none" w:sz="0" w:space="0" w:color="auto"/>
            <w:right w:val="none" w:sz="0" w:space="0" w:color="auto"/>
          </w:divBdr>
          <w:divsChild>
            <w:div w:id="639924470">
              <w:marLeft w:val="0"/>
              <w:marRight w:val="0"/>
              <w:marTop w:val="0"/>
              <w:marBottom w:val="0"/>
              <w:divBdr>
                <w:top w:val="none" w:sz="0" w:space="0" w:color="auto"/>
                <w:left w:val="single" w:sz="6" w:space="0" w:color="99B0B9"/>
                <w:bottom w:val="single" w:sz="6" w:space="0" w:color="99B0B9"/>
                <w:right w:val="single" w:sz="6" w:space="0" w:color="99B0B9"/>
              </w:divBdr>
              <w:divsChild>
                <w:div w:id="10620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koitmaa@agri.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re.kirt@agri.ee" TargetMode="External"/><Relationship Id="rId17" Type="http://schemas.openxmlformats.org/officeDocument/2006/relationships/hyperlink" Target="mailto:leeni.kohal@agri.ee"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a.kahr@agri.ee" TargetMode="External"/><Relationship Id="rId5" Type="http://schemas.openxmlformats.org/officeDocument/2006/relationships/numbering" Target="numbering.xml"/><Relationship Id="rId15" Type="http://schemas.openxmlformats.org/officeDocument/2006/relationships/hyperlink" Target="mailto:jaana.lepik@agri.ee" TargetMode="External"/><Relationship Id="rId10" Type="http://schemas.openxmlformats.org/officeDocument/2006/relationships/endnotes" Target="endnotes.xml"/><Relationship Id="rId19"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re.kasemets@agri.ee" TargetMode="Externa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hus.ee/et/lahendid?asjaNr=4-20-215/14" TargetMode="External"/><Relationship Id="rId2" Type="http://schemas.openxmlformats.org/officeDocument/2006/relationships/hyperlink" Target="https://eur-lex.europa.eu/legal-content/ET/TXT/HTML/?uri=OJ:C:2019:119:FULL&amp;from=EN" TargetMode="External"/><Relationship Id="rId1" Type="http://schemas.openxmlformats.org/officeDocument/2006/relationships/hyperlink" Target="https://eur-lex.europa.eu/resource.html?uri=cellar:9e8d52e1-2c70-11e6-b497-01aa75ed71a1.0007.01/DOC_5&amp;format=PDF" TargetMode="External"/><Relationship Id="rId4" Type="http://schemas.openxmlformats.org/officeDocument/2006/relationships/hyperlink" Target="https://geoportaal.maaamet.ee/est/Andmed-ja-kaardid/Maakatastri-andmed/Maakatastri-statistika-p5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lationStateListUrl xmlns="http://schemas.microsoft.com/sharepoint/v3">
      <Url xsi:nil="true"/>
      <Description xsi:nil="true"/>
    </TranslationStateList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8E338DFF5A484CB1357C5E63EBF0B7" ma:contentTypeVersion="2" ma:contentTypeDescription="Create a new document." ma:contentTypeScope="" ma:versionID="46cfd515496542d5337398050b69d6e3">
  <xsd:schema xmlns:xsd="http://www.w3.org/2001/XMLSchema" xmlns:xs="http://www.w3.org/2001/XMLSchema" xmlns:p="http://schemas.microsoft.com/office/2006/metadata/properties" xmlns:ns1="http://schemas.microsoft.com/sharepoint/v3" targetNamespace="http://schemas.microsoft.com/office/2006/metadata/properties" ma:root="true" ma:fieldsID="dfef4114e608432251966f8f8f82f79b" ns1:_="">
    <xsd:import namespace="http://schemas.microsoft.com/sharepoint/v3"/>
    <xsd:element name="properties">
      <xsd:complexType>
        <xsd:sequence>
          <xsd:element name="documentManagement">
            <xsd:complexType>
              <xsd:all>
                <xsd:element ref="ns1:TranslationStateLi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8" nillable="true" ma:displayName="List Link" ma:internalName="TranslationStateLi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09D7-2DFC-4781-8D24-263B26B8E8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FA11F2-27FD-4D18-B7E1-EBEC9B732580}">
  <ds:schemaRefs>
    <ds:schemaRef ds:uri="http://schemas.microsoft.com/sharepoint/v3/contenttype/forms"/>
  </ds:schemaRefs>
</ds:datastoreItem>
</file>

<file path=customXml/itemProps3.xml><?xml version="1.0" encoding="utf-8"?>
<ds:datastoreItem xmlns:ds="http://schemas.openxmlformats.org/officeDocument/2006/customXml" ds:itemID="{05764B17-A0CD-43E2-AF8C-5A04FACFE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720BE-B4FC-4F95-A5F4-DB8C30B4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14642</Words>
  <Characters>84926</Characters>
  <Application>Microsoft Office Word</Application>
  <DocSecurity>0</DocSecurity>
  <Lines>707</Lines>
  <Paragraphs>198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99370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 Peipman</dc:creator>
  <cp:lastModifiedBy>Mari Kirss</cp:lastModifiedBy>
  <cp:revision>3</cp:revision>
  <cp:lastPrinted>2021-02-11T12:54:00Z</cp:lastPrinted>
  <dcterms:created xsi:type="dcterms:W3CDTF">2021-04-20T07:08:00Z</dcterms:created>
  <dcterms:modified xsi:type="dcterms:W3CDTF">2021-04-20T07:08:00Z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633344027</vt:i4>
  </property>
  <property fmtid="{D5CDD505-2E9C-101B-9397-08002B2CF9AE}" pid="3" name="ContentTypeId">
    <vt:lpwstr>0x0101002B8E338DFF5A484CB1357C5E63EBF0B7</vt:lpwstr>
  </property>
</Properties>
</file>