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ED02A6" w14:textId="77777777" w:rsidR="004E4815" w:rsidRDefault="004E4815">
      <w:bookmarkStart w:id="0" w:name="_GoBack"/>
      <w:bookmarkEnd w:id="0"/>
    </w:p>
    <w:tbl>
      <w:tblPr>
        <w:tblW w:w="8931" w:type="dxa"/>
        <w:tblLayout w:type="fixed"/>
        <w:tblCellMar>
          <w:left w:w="0" w:type="dxa"/>
          <w:right w:w="0" w:type="dxa"/>
        </w:tblCellMar>
        <w:tblLook w:val="0000" w:firstRow="0" w:lastRow="0" w:firstColumn="0" w:lastColumn="0" w:noHBand="0" w:noVBand="0"/>
      </w:tblPr>
      <w:tblGrid>
        <w:gridCol w:w="142"/>
        <w:gridCol w:w="5812"/>
        <w:gridCol w:w="2977"/>
      </w:tblGrid>
      <w:tr w:rsidR="001962F7" w14:paraId="562CE0C6" w14:textId="77777777" w:rsidTr="00142496">
        <w:trPr>
          <w:gridBefore w:val="1"/>
          <w:wBefore w:w="142" w:type="dxa"/>
          <w:trHeight w:val="2353"/>
        </w:trPr>
        <w:tc>
          <w:tcPr>
            <w:tcW w:w="5812" w:type="dxa"/>
            <w:shd w:val="clear" w:color="auto" w:fill="auto"/>
          </w:tcPr>
          <w:p w14:paraId="058FE4AA" w14:textId="77777777" w:rsidR="001962F7" w:rsidRPr="00A10E66" w:rsidRDefault="001962F7" w:rsidP="001962F7">
            <w:pPr>
              <w:pStyle w:val="TableContents"/>
              <w:rPr>
                <w:b/>
              </w:rPr>
            </w:pPr>
            <w:r w:rsidRPr="00783081">
              <w:rPr>
                <w:rFonts w:eastAsia="Times New Roman"/>
                <w:noProof/>
                <w:kern w:val="0"/>
                <w:lang w:eastAsia="et-EE" w:bidi="ar-SA"/>
              </w:rPr>
              <mc:AlternateContent>
                <mc:Choice Requires="wps">
                  <w:drawing>
                    <wp:anchor distT="0" distB="0" distL="114300" distR="114300" simplePos="0" relativeHeight="251661312" behindDoc="0" locked="0" layoutInCell="1" allowOverlap="1" wp14:anchorId="343FF278" wp14:editId="19B72112">
                      <wp:simplePos x="0" y="0"/>
                      <wp:positionH relativeFrom="column">
                        <wp:posOffset>3686810</wp:posOffset>
                      </wp:positionH>
                      <wp:positionV relativeFrom="paragraph">
                        <wp:posOffset>1186180</wp:posOffset>
                      </wp:positionV>
                      <wp:extent cx="2110989" cy="628650"/>
                      <wp:effectExtent l="0" t="0" r="22860" b="19050"/>
                      <wp:wrapNone/>
                      <wp:docPr id="2" name="Tekstiväli 2"/>
                      <wp:cNvGraphicFramePr/>
                      <a:graphic xmlns:a="http://schemas.openxmlformats.org/drawingml/2006/main">
                        <a:graphicData uri="http://schemas.microsoft.com/office/word/2010/wordprocessingShape">
                          <wps:wsp>
                            <wps:cNvSpPr txBox="1"/>
                            <wps:spPr>
                              <a:xfrm>
                                <a:off x="0" y="0"/>
                                <a:ext cx="2110989" cy="628650"/>
                              </a:xfrm>
                              <a:prstGeom prst="rect">
                                <a:avLst/>
                              </a:prstGeom>
                              <a:solidFill>
                                <a:sysClr val="window" lastClr="FFFFFF"/>
                              </a:solidFill>
                              <a:ln w="6350">
                                <a:solidFill>
                                  <a:sysClr val="window" lastClr="FFFFFF"/>
                                </a:solidFill>
                              </a:ln>
                              <a:effectLst/>
                            </wps:spPr>
                            <wps:txbx>
                              <w:txbxContent>
                                <w:p w14:paraId="30A71FD0" w14:textId="77777777" w:rsidR="0061484A" w:rsidRDefault="0061484A" w:rsidP="00DE2354">
                                  <w:pPr>
                                    <w:jc w:val="left"/>
                                    <w:rPr>
                                      <w:b/>
                                      <w:sz w:val="20"/>
                                      <w:szCs w:val="20"/>
                                    </w:rPr>
                                  </w:pPr>
                                </w:p>
                                <w:p w14:paraId="644C9073" w14:textId="66357F56" w:rsidR="00740451" w:rsidRDefault="007B49EB">
                                  <w:r>
                                    <w:rPr>
                                      <w:b/>
                                      <w:sz w:val="20"/>
                                      <w:szCs w:val="20"/>
                                    </w:rPr>
                                    <w:t>KAVAND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3FF278" id="_x0000_t202" coordsize="21600,21600" o:spt="202" path="m,l,21600r21600,l21600,xe">
                      <v:stroke joinstyle="miter"/>
                      <v:path gradientshapeok="t" o:connecttype="rect"/>
                    </v:shapetype>
                    <v:shape id="Tekstiväli 2" o:spid="_x0000_s1026" type="#_x0000_t202" style="position:absolute;left:0;text-align:left;margin-left:290.3pt;margin-top:93.4pt;width:166.2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" fillcolor="window" strokecolor="window" strokeweight=".5pt">
                      <v:textbox>
                        <w:txbxContent>
                          <w:p w14:paraId="30A71FD0" w14:textId="77777777" w:rsidR="0061484A" w:rsidRDefault="0061484A" w:rsidP="00DE2354">
                            <w:pPr>
                              <w:jc w:val="left"/>
                              <w:rPr>
                                <w:b/>
                                <w:sz w:val="20"/>
                                <w:szCs w:val="20"/>
                              </w:rPr>
                            </w:pPr>
                          </w:p>
                          <w:p w14:paraId="644C9073" w14:textId="66357F56" w:rsidR="00740451" w:rsidRDefault="007B49EB">
                            <w:r>
                              <w:rPr>
                                <w:b/>
                                <w:sz w:val="20"/>
                                <w:szCs w:val="20"/>
                              </w:rPr>
                              <w:t>KAVAND</w:t>
                            </w:r>
                          </w:p>
                        </w:txbxContent>
                      </v:textbox>
                    </v:shape>
                  </w:pict>
                </mc:Fallback>
              </mc:AlternateContent>
            </w:r>
            <w:r>
              <w:rPr>
                <w:b/>
                <w:noProof/>
                <w:lang w:eastAsia="et-EE" w:bidi="ar-SA"/>
              </w:rPr>
              <w:drawing>
                <wp:anchor distT="0" distB="0" distL="114300" distR="114300" simplePos="0" relativeHeight="251662336" behindDoc="0" locked="0" layoutInCell="1" allowOverlap="1" wp14:anchorId="5118EAA7" wp14:editId="04B589E1">
                  <wp:simplePos x="0" y="0"/>
                  <wp:positionH relativeFrom="page">
                    <wp:posOffset>-864235</wp:posOffset>
                  </wp:positionH>
                  <wp:positionV relativeFrom="page">
                    <wp:posOffset>-144145</wp:posOffset>
                  </wp:positionV>
                  <wp:extent cx="2944800" cy="9576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tcPr>
          <w:p w14:paraId="19B0B6B8" w14:textId="79E27611" w:rsidR="008D3A41" w:rsidRPr="00BC1A62" w:rsidRDefault="007B49EB" w:rsidP="008D3A41">
            <w:pPr>
              <w:pStyle w:val="AK"/>
            </w:pPr>
            <w:r>
              <w:t>Vedelkütuse erimärgistamise seaduse muutmise seaduse eelnõu seletuskirja lisa</w:t>
            </w:r>
          </w:p>
          <w:p w14:paraId="7C43F577" w14:textId="77777777" w:rsidR="001962F7" w:rsidRPr="00BC1A62" w:rsidRDefault="001962F7" w:rsidP="001962F7">
            <w:pPr>
              <w:jc w:val="right"/>
            </w:pPr>
          </w:p>
        </w:tc>
      </w:tr>
      <w:tr w:rsidR="001962F7" w:rsidRPr="001D4CFB" w14:paraId="0E8AE63A" w14:textId="77777777" w:rsidTr="00142496">
        <w:trPr>
          <w:gridBefore w:val="1"/>
          <w:wBefore w:w="142" w:type="dxa"/>
          <w:trHeight w:val="1531"/>
        </w:trPr>
        <w:tc>
          <w:tcPr>
            <w:tcW w:w="5812" w:type="dxa"/>
            <w:shd w:val="clear" w:color="auto" w:fill="auto"/>
          </w:tcPr>
          <w:p w14:paraId="12B7E03A" w14:textId="77777777" w:rsidR="001962F7" w:rsidRDefault="001962F7" w:rsidP="001962F7">
            <w:pPr>
              <w:pStyle w:val="Liik"/>
            </w:pPr>
            <w:r>
              <w:t>Määrus</w:t>
            </w:r>
          </w:p>
          <w:p w14:paraId="3321D1CF" w14:textId="77777777" w:rsidR="001962F7" w:rsidRPr="006B118C" w:rsidRDefault="001962F7" w:rsidP="001962F7"/>
          <w:p w14:paraId="337AC9A4" w14:textId="77777777" w:rsidR="001962F7" w:rsidRPr="006B118C" w:rsidRDefault="001962F7" w:rsidP="001962F7"/>
        </w:tc>
        <w:tc>
          <w:tcPr>
            <w:tcW w:w="2977" w:type="dxa"/>
            <w:shd w:val="clear" w:color="auto" w:fill="auto"/>
          </w:tcPr>
          <w:p w14:paraId="08967172" w14:textId="579D88D9" w:rsidR="001962F7" w:rsidRPr="0076054B" w:rsidRDefault="008D3A41" w:rsidP="008F2F8B">
            <w:pPr>
              <w:pStyle w:val="Kuupev1"/>
              <w:rPr>
                <w:i/>
                <w:iCs/>
              </w:rPr>
            </w:pPr>
            <w:r>
              <w:rPr>
                <w:lang w:eastAsia="et-EE" w:bidi="ar-SA"/>
              </w:rPr>
              <w:t>xx.</w:t>
            </w:r>
            <w:r w:rsidR="00C261BE">
              <w:rPr>
                <w:lang w:eastAsia="et-EE" w:bidi="ar-SA"/>
              </w:rPr>
              <w:t>0</w:t>
            </w:r>
            <w:r w:rsidR="008F2F8B">
              <w:rPr>
                <w:lang w:eastAsia="et-EE" w:bidi="ar-SA"/>
              </w:rPr>
              <w:t>3</w:t>
            </w:r>
            <w:r w:rsidR="00C261BE">
              <w:rPr>
                <w:lang w:eastAsia="et-EE" w:bidi="ar-SA"/>
              </w:rPr>
              <w:t>.</w:t>
            </w:r>
            <w:r w:rsidR="0062697F">
              <w:rPr>
                <w:lang w:eastAsia="et-EE" w:bidi="ar-SA"/>
              </w:rPr>
              <w:t>2021</w:t>
            </w:r>
            <w:r w:rsidR="001962F7">
              <w:t xml:space="preserve"> nr …..</w:t>
            </w:r>
          </w:p>
        </w:tc>
      </w:tr>
      <w:tr w:rsidR="001962F7" w:rsidRPr="00A540CE" w14:paraId="5FE5D542" w14:textId="77777777" w:rsidTr="00142496">
        <w:trPr>
          <w:trHeight w:val="624"/>
        </w:trPr>
        <w:tc>
          <w:tcPr>
            <w:tcW w:w="5954" w:type="dxa"/>
            <w:gridSpan w:val="2"/>
            <w:shd w:val="clear" w:color="auto" w:fill="auto"/>
          </w:tcPr>
          <w:p w14:paraId="262D4314" w14:textId="77777777" w:rsidR="00DE0D08" w:rsidRPr="00A540CE" w:rsidRDefault="00DE0D08" w:rsidP="00B52DAB">
            <w:pPr>
              <w:pStyle w:val="Pealkiri"/>
              <w:rPr>
                <w:rFonts w:cs="Mangal"/>
                <w:szCs w:val="21"/>
              </w:rPr>
            </w:pPr>
          </w:p>
          <w:p w14:paraId="01AF0150" w14:textId="2492CAA7" w:rsidR="001962F7" w:rsidRPr="00A540CE" w:rsidRDefault="008B27F2" w:rsidP="00EE3F94">
            <w:pPr>
              <w:pStyle w:val="Pealkiri"/>
              <w:rPr>
                <w:rFonts w:cs="Mangal"/>
                <w:szCs w:val="21"/>
              </w:rPr>
            </w:pPr>
            <w:r>
              <w:rPr>
                <w:rFonts w:eastAsia="Times New Roman"/>
                <w:color w:val="000000" w:themeColor="text1"/>
                <w:lang w:eastAsia="et-EE"/>
              </w:rPr>
              <w:t>Põllumajandus</w:t>
            </w:r>
            <w:r w:rsidR="00EE3F94">
              <w:rPr>
                <w:rFonts w:eastAsia="Times New Roman"/>
                <w:color w:val="000000" w:themeColor="text1"/>
                <w:lang w:eastAsia="et-EE"/>
              </w:rPr>
              <w:t>es</w:t>
            </w:r>
            <w:r>
              <w:rPr>
                <w:rFonts w:eastAsia="Times New Roman"/>
                <w:color w:val="000000" w:themeColor="text1"/>
                <w:lang w:eastAsia="et-EE"/>
              </w:rPr>
              <w:t>- ja k</w:t>
            </w:r>
            <w:r w:rsidR="00EE3F94">
              <w:rPr>
                <w:rFonts w:eastAsia="Times New Roman"/>
                <w:color w:val="000000" w:themeColor="text1"/>
                <w:lang w:eastAsia="et-EE"/>
              </w:rPr>
              <w:t xml:space="preserve">utselisel kalapüügil sisevetes </w:t>
            </w:r>
            <w:r w:rsidR="00751151">
              <w:rPr>
                <w:rFonts w:eastAsia="Times New Roman"/>
                <w:color w:val="000000" w:themeColor="text1"/>
                <w:lang w:eastAsia="et-EE"/>
              </w:rPr>
              <w:t xml:space="preserve">kasutatava </w:t>
            </w:r>
            <w:r>
              <w:rPr>
                <w:rFonts w:eastAsia="Times New Roman"/>
                <w:color w:val="000000" w:themeColor="text1"/>
                <w:lang w:eastAsia="et-EE"/>
              </w:rPr>
              <w:t>e</w:t>
            </w:r>
            <w:r w:rsidRPr="00311631">
              <w:rPr>
                <w:color w:val="000000" w:themeColor="text1"/>
                <w:bdr w:val="none" w:sz="0" w:space="0" w:color="auto" w:frame="1"/>
                <w:shd w:val="clear" w:color="auto" w:fill="FFFFFF"/>
              </w:rPr>
              <w:t>riotstarbelise</w:t>
            </w:r>
            <w:r>
              <w:rPr>
                <w:color w:val="000000" w:themeColor="text1"/>
                <w:bdr w:val="none" w:sz="0" w:space="0" w:color="auto" w:frame="1"/>
                <w:shd w:val="clear" w:color="auto" w:fill="FFFFFF"/>
              </w:rPr>
              <w:t xml:space="preserve"> diislikütuse ostuõiguse andmi</w:t>
            </w:r>
            <w:r w:rsidR="00FC284E">
              <w:rPr>
                <w:color w:val="000000" w:themeColor="text1"/>
                <w:bdr w:val="none" w:sz="0" w:space="0" w:color="auto" w:frame="1"/>
                <w:shd w:val="clear" w:color="auto" w:fill="FFFFFF"/>
              </w:rPr>
              <w:t>n</w:t>
            </w:r>
            <w:r>
              <w:rPr>
                <w:color w:val="000000" w:themeColor="text1"/>
                <w:bdr w:val="none" w:sz="0" w:space="0" w:color="auto" w:frame="1"/>
                <w:shd w:val="clear" w:color="auto" w:fill="FFFFFF"/>
              </w:rPr>
              <w:t xml:space="preserve">e </w:t>
            </w:r>
          </w:p>
        </w:tc>
        <w:tc>
          <w:tcPr>
            <w:tcW w:w="2977" w:type="dxa"/>
            <w:shd w:val="clear" w:color="auto" w:fill="auto"/>
          </w:tcPr>
          <w:p w14:paraId="31D1FD0E" w14:textId="77777777" w:rsidR="001962F7" w:rsidRPr="00A540CE" w:rsidRDefault="001962F7" w:rsidP="00A540CE">
            <w:pPr>
              <w:pStyle w:val="Pealkiri"/>
              <w:rPr>
                <w:rFonts w:cs="Mangal"/>
                <w:szCs w:val="21"/>
              </w:rPr>
            </w:pPr>
            <w:r w:rsidRPr="00A540CE">
              <w:rPr>
                <w:rFonts w:cs="Mangal"/>
                <w:szCs w:val="21"/>
              </w:rPr>
              <w:t xml:space="preserve"> </w:t>
            </w:r>
          </w:p>
        </w:tc>
      </w:tr>
    </w:tbl>
    <w:p w14:paraId="1102A8DA" w14:textId="77777777" w:rsidR="00DE0D08" w:rsidRDefault="00DE0D08" w:rsidP="0014001E">
      <w:pPr>
        <w:widowControl/>
        <w:suppressAutoHyphens w:val="0"/>
        <w:spacing w:line="240" w:lineRule="auto"/>
        <w:rPr>
          <w:rFonts w:cs="Mangal"/>
        </w:rPr>
      </w:pPr>
    </w:p>
    <w:p w14:paraId="0F332749" w14:textId="2EC1B5CE" w:rsidR="00136668" w:rsidRPr="00800216" w:rsidRDefault="00136668" w:rsidP="00800216">
      <w:pPr>
        <w:widowControl/>
        <w:suppressAutoHyphens w:val="0"/>
        <w:spacing w:line="240" w:lineRule="auto"/>
        <w:rPr>
          <w:rFonts w:eastAsia="Times New Roman"/>
          <w:bCs/>
          <w:color w:val="000000" w:themeColor="text1"/>
          <w:lang w:eastAsia="et-EE"/>
        </w:rPr>
      </w:pPr>
      <w:r w:rsidRPr="00800216">
        <w:t xml:space="preserve">Määrus kehtestatakse </w:t>
      </w:r>
      <w:r w:rsidR="008B27F2" w:rsidRPr="00800216">
        <w:t xml:space="preserve">vedelkütuse </w:t>
      </w:r>
      <w:r w:rsidR="008B27F2" w:rsidRPr="00AE3DAE">
        <w:t xml:space="preserve">erimärgistamise seaduse </w:t>
      </w:r>
      <w:r w:rsidR="00DA2DAD" w:rsidRPr="00800216">
        <w:rPr>
          <w:color w:val="000000" w:themeColor="text1"/>
          <w:bdr w:val="none" w:sz="0" w:space="0" w:color="auto" w:frame="1"/>
          <w:shd w:val="clear" w:color="auto" w:fill="FFFFFF"/>
        </w:rPr>
        <w:t xml:space="preserve">§ </w:t>
      </w:r>
      <w:r w:rsidR="00DA2DAD" w:rsidRPr="00800216">
        <w:rPr>
          <w:rFonts w:eastAsia="Times New Roman"/>
          <w:bCs/>
          <w:color w:val="000000" w:themeColor="text1"/>
          <w:lang w:eastAsia="et-EE"/>
        </w:rPr>
        <w:t>3</w:t>
      </w:r>
      <w:r w:rsidR="00DA2DAD" w:rsidRPr="00800216">
        <w:rPr>
          <w:rFonts w:eastAsia="Times New Roman"/>
          <w:bCs/>
          <w:color w:val="000000" w:themeColor="text1"/>
          <w:vertAlign w:val="superscript"/>
          <w:lang w:eastAsia="et-EE"/>
        </w:rPr>
        <w:t xml:space="preserve">2 </w:t>
      </w:r>
      <w:r w:rsidR="00800216" w:rsidRPr="00800216">
        <w:rPr>
          <w:rFonts w:eastAsia="Times New Roman"/>
          <w:bCs/>
          <w:color w:val="000000" w:themeColor="text1"/>
          <w:lang w:eastAsia="et-EE"/>
        </w:rPr>
        <w:t xml:space="preserve">lõigete </w:t>
      </w:r>
      <w:r w:rsidR="00DA2DAD" w:rsidRPr="00800216">
        <w:rPr>
          <w:rFonts w:eastAsia="Times New Roman"/>
          <w:bCs/>
          <w:color w:val="000000" w:themeColor="text1"/>
          <w:lang w:eastAsia="et-EE"/>
        </w:rPr>
        <w:t>3</w:t>
      </w:r>
      <w:r w:rsidR="00800216" w:rsidRPr="00800216">
        <w:rPr>
          <w:rFonts w:eastAsia="Times New Roman"/>
          <w:bCs/>
          <w:color w:val="000000" w:themeColor="text1"/>
          <w:lang w:eastAsia="et-EE"/>
        </w:rPr>
        <w:t xml:space="preserve"> </w:t>
      </w:r>
      <w:r w:rsidR="00D472DE" w:rsidRPr="00800216">
        <w:rPr>
          <w:rFonts w:eastAsia="Times New Roman"/>
          <w:bCs/>
          <w:color w:val="000000" w:themeColor="text1"/>
          <w:lang w:eastAsia="et-EE"/>
        </w:rPr>
        <w:t>ja 4</w:t>
      </w:r>
      <w:r w:rsidR="00DA2DAD" w:rsidRPr="00800216">
        <w:rPr>
          <w:rFonts w:eastAsia="Times New Roman"/>
          <w:bCs/>
          <w:color w:val="000000" w:themeColor="text1"/>
          <w:lang w:eastAsia="et-EE"/>
        </w:rPr>
        <w:t xml:space="preserve">, </w:t>
      </w:r>
      <w:r w:rsidR="00DA2DAD" w:rsidRPr="00800216">
        <w:rPr>
          <w:color w:val="000000" w:themeColor="text1"/>
          <w:bdr w:val="none" w:sz="0" w:space="0" w:color="auto" w:frame="1"/>
          <w:shd w:val="clear" w:color="auto" w:fill="FFFFFF"/>
        </w:rPr>
        <w:t xml:space="preserve">§ </w:t>
      </w:r>
      <w:r w:rsidR="00DA2DAD" w:rsidRPr="00800216">
        <w:rPr>
          <w:rFonts w:eastAsia="Times New Roman"/>
          <w:bCs/>
          <w:color w:val="000000" w:themeColor="text1"/>
          <w:lang w:eastAsia="et-EE"/>
        </w:rPr>
        <w:t>3</w:t>
      </w:r>
      <w:r w:rsidR="00DA2DAD" w:rsidRPr="00800216">
        <w:rPr>
          <w:rFonts w:eastAsia="Times New Roman"/>
          <w:bCs/>
          <w:color w:val="000000" w:themeColor="text1"/>
          <w:vertAlign w:val="superscript"/>
          <w:lang w:eastAsia="et-EE"/>
        </w:rPr>
        <w:t>3</w:t>
      </w:r>
      <w:r w:rsidR="00DA2DAD" w:rsidRPr="00800216">
        <w:rPr>
          <w:color w:val="000000" w:themeColor="text1"/>
        </w:rPr>
        <w:t xml:space="preserve"> lõike 6 ning </w:t>
      </w:r>
      <w:r w:rsidR="00DA2DAD" w:rsidRPr="00800216">
        <w:rPr>
          <w:color w:val="000000" w:themeColor="text1"/>
          <w:bdr w:val="none" w:sz="0" w:space="0" w:color="auto" w:frame="1"/>
          <w:shd w:val="clear" w:color="auto" w:fill="FFFFFF"/>
        </w:rPr>
        <w:t>§</w:t>
      </w:r>
      <w:r w:rsidR="00DA2DAD" w:rsidRPr="00800216">
        <w:rPr>
          <w:rFonts w:eastAsia="Times New Roman"/>
          <w:bCs/>
          <w:color w:val="000000" w:themeColor="text1"/>
          <w:lang w:eastAsia="et-EE"/>
        </w:rPr>
        <w:t xml:space="preserve"> 3</w:t>
      </w:r>
      <w:r w:rsidR="00DA2DAD" w:rsidRPr="00800216">
        <w:rPr>
          <w:rFonts w:eastAsia="Times New Roman"/>
          <w:bCs/>
          <w:color w:val="000000" w:themeColor="text1"/>
          <w:vertAlign w:val="superscript"/>
          <w:lang w:eastAsia="et-EE"/>
        </w:rPr>
        <w:t>4</w:t>
      </w:r>
      <w:r w:rsidR="00DA2DAD" w:rsidRPr="00800216">
        <w:rPr>
          <w:rFonts w:eastAsia="Times New Roman"/>
          <w:bCs/>
          <w:color w:val="000000" w:themeColor="text1"/>
          <w:lang w:eastAsia="et-EE"/>
        </w:rPr>
        <w:t xml:space="preserve"> lõi</w:t>
      </w:r>
      <w:r w:rsidR="00FC284E" w:rsidRPr="00800216">
        <w:rPr>
          <w:rFonts w:eastAsia="Times New Roman"/>
          <w:bCs/>
          <w:color w:val="000000" w:themeColor="text1"/>
          <w:lang w:eastAsia="et-EE"/>
        </w:rPr>
        <w:t xml:space="preserve">ke </w:t>
      </w:r>
      <w:r w:rsidR="006A5CE2">
        <w:rPr>
          <w:rFonts w:eastAsia="Times New Roman"/>
          <w:bCs/>
          <w:color w:val="000000" w:themeColor="text1"/>
          <w:lang w:eastAsia="et-EE"/>
        </w:rPr>
        <w:t>5</w:t>
      </w:r>
      <w:r w:rsidR="006A5CE2" w:rsidRPr="00800216">
        <w:rPr>
          <w:rFonts w:eastAsia="Times New Roman"/>
          <w:bCs/>
          <w:color w:val="000000" w:themeColor="text1"/>
          <w:lang w:eastAsia="et-EE"/>
        </w:rPr>
        <w:t xml:space="preserve"> </w:t>
      </w:r>
      <w:r w:rsidR="008B27F2" w:rsidRPr="00AE3DAE">
        <w:t>alusel</w:t>
      </w:r>
      <w:r w:rsidRPr="00AE3DAE">
        <w:t>.</w:t>
      </w:r>
    </w:p>
    <w:p w14:paraId="3876DAFC" w14:textId="591ED6B8" w:rsidR="00136668" w:rsidRPr="00800216" w:rsidRDefault="00136668" w:rsidP="00EE3F94">
      <w:pPr>
        <w:spacing w:line="240" w:lineRule="auto"/>
        <w:jc w:val="center"/>
      </w:pPr>
    </w:p>
    <w:p w14:paraId="77685316" w14:textId="5D72A05E" w:rsidR="0065721B" w:rsidRPr="00800216" w:rsidRDefault="0065721B" w:rsidP="00EE3F94">
      <w:pPr>
        <w:spacing w:line="240" w:lineRule="auto"/>
        <w:jc w:val="center"/>
        <w:rPr>
          <w:b/>
        </w:rPr>
      </w:pPr>
      <w:r w:rsidRPr="00800216">
        <w:rPr>
          <w:b/>
        </w:rPr>
        <w:t>1. peatükk</w:t>
      </w:r>
    </w:p>
    <w:p w14:paraId="0F2031A8" w14:textId="67D32799" w:rsidR="0065721B" w:rsidRPr="00800216" w:rsidRDefault="0065721B" w:rsidP="00EE3F94">
      <w:pPr>
        <w:spacing w:line="240" w:lineRule="auto"/>
        <w:jc w:val="center"/>
        <w:rPr>
          <w:b/>
        </w:rPr>
      </w:pPr>
      <w:r w:rsidRPr="00800216">
        <w:rPr>
          <w:b/>
        </w:rPr>
        <w:t>Üldsät</w:t>
      </w:r>
      <w:r w:rsidR="00A22709" w:rsidRPr="00800216">
        <w:rPr>
          <w:b/>
        </w:rPr>
        <w:t>t</w:t>
      </w:r>
      <w:r w:rsidRPr="00800216">
        <w:rPr>
          <w:b/>
        </w:rPr>
        <w:t>e</w:t>
      </w:r>
      <w:r w:rsidR="00A22709" w:rsidRPr="00800216">
        <w:rPr>
          <w:b/>
        </w:rPr>
        <w:t>d</w:t>
      </w:r>
    </w:p>
    <w:p w14:paraId="065E4E7D" w14:textId="77777777" w:rsidR="0065721B" w:rsidRPr="00800216" w:rsidRDefault="0065721B" w:rsidP="00EE3F94">
      <w:pPr>
        <w:spacing w:line="240" w:lineRule="auto"/>
        <w:ind w:firstLine="720"/>
        <w:jc w:val="center"/>
      </w:pPr>
    </w:p>
    <w:p w14:paraId="3E7481A8" w14:textId="2F57D435" w:rsidR="007467AF" w:rsidRPr="00800216" w:rsidRDefault="007467AF" w:rsidP="00EE3F94">
      <w:pPr>
        <w:spacing w:line="240" w:lineRule="auto"/>
        <w:jc w:val="left"/>
        <w:rPr>
          <w:b/>
        </w:rPr>
      </w:pPr>
      <w:r w:rsidRPr="00800216">
        <w:rPr>
          <w:b/>
        </w:rPr>
        <w:t>§ 1. Määruse reguleerimisala</w:t>
      </w:r>
    </w:p>
    <w:p w14:paraId="169EE60C" w14:textId="77777777" w:rsidR="007467AF" w:rsidRPr="00800216" w:rsidRDefault="007467AF">
      <w:pPr>
        <w:spacing w:line="240" w:lineRule="auto"/>
        <w:ind w:firstLine="720"/>
      </w:pPr>
    </w:p>
    <w:p w14:paraId="5D76617A" w14:textId="1E0CA34A" w:rsidR="00AC07A5" w:rsidRPr="00800216" w:rsidRDefault="00B52DAB">
      <w:pPr>
        <w:spacing w:line="240" w:lineRule="auto"/>
        <w:rPr>
          <w:color w:val="000000" w:themeColor="text1"/>
        </w:rPr>
      </w:pPr>
      <w:r w:rsidRPr="00AE3DAE">
        <w:t xml:space="preserve">Määrusega </w:t>
      </w:r>
      <w:r w:rsidRPr="00800216">
        <w:rPr>
          <w:color w:val="000000" w:themeColor="text1"/>
        </w:rPr>
        <w:t xml:space="preserve">kehtestatakse </w:t>
      </w:r>
      <w:r w:rsidR="00F24AA3" w:rsidRPr="00800216">
        <w:rPr>
          <w:color w:val="000000" w:themeColor="text1"/>
        </w:rPr>
        <w:t>p</w:t>
      </w:r>
      <w:r w:rsidR="008B27F2" w:rsidRPr="00800216">
        <w:rPr>
          <w:rFonts w:eastAsia="Times New Roman"/>
          <w:bCs/>
          <w:color w:val="000000" w:themeColor="text1"/>
          <w:lang w:eastAsia="et-EE"/>
        </w:rPr>
        <w:t>õllumajandus</w:t>
      </w:r>
      <w:r w:rsidR="00FC284E" w:rsidRPr="00800216">
        <w:rPr>
          <w:rFonts w:eastAsia="Times New Roman"/>
          <w:bCs/>
          <w:color w:val="000000" w:themeColor="text1"/>
          <w:lang w:eastAsia="et-EE"/>
        </w:rPr>
        <w:t>es</w:t>
      </w:r>
      <w:r w:rsidR="008B27F2" w:rsidRPr="00800216">
        <w:rPr>
          <w:rFonts w:eastAsia="Times New Roman"/>
          <w:bCs/>
          <w:color w:val="000000" w:themeColor="text1"/>
          <w:lang w:eastAsia="et-EE"/>
        </w:rPr>
        <w:t xml:space="preserve"> ja k</w:t>
      </w:r>
      <w:r w:rsidR="00FC284E" w:rsidRPr="00800216">
        <w:rPr>
          <w:rFonts w:eastAsia="Times New Roman"/>
          <w:bCs/>
          <w:color w:val="000000" w:themeColor="text1"/>
          <w:lang w:eastAsia="et-EE"/>
        </w:rPr>
        <w:t>utselisel kalapüügil sisevetes</w:t>
      </w:r>
      <w:r w:rsidR="008B27F2" w:rsidRPr="00800216">
        <w:rPr>
          <w:rFonts w:eastAsia="Times New Roman"/>
          <w:bCs/>
          <w:color w:val="000000" w:themeColor="text1"/>
          <w:lang w:eastAsia="et-EE"/>
        </w:rPr>
        <w:t xml:space="preserve"> </w:t>
      </w:r>
      <w:r w:rsidR="00501419">
        <w:rPr>
          <w:rFonts w:eastAsia="Times New Roman"/>
          <w:bCs/>
          <w:color w:val="000000" w:themeColor="text1"/>
          <w:lang w:eastAsia="et-EE"/>
        </w:rPr>
        <w:t xml:space="preserve">kasutatava </w:t>
      </w:r>
      <w:r w:rsidR="008B27F2" w:rsidRPr="00800216">
        <w:rPr>
          <w:rFonts w:eastAsia="Times New Roman"/>
          <w:bCs/>
          <w:color w:val="000000" w:themeColor="text1"/>
          <w:lang w:eastAsia="et-EE"/>
        </w:rPr>
        <w:t>e</w:t>
      </w:r>
      <w:r w:rsidR="008B27F2" w:rsidRPr="00800216">
        <w:rPr>
          <w:color w:val="000000" w:themeColor="text1"/>
          <w:bdr w:val="none" w:sz="0" w:space="0" w:color="auto" w:frame="1"/>
          <w:shd w:val="clear" w:color="auto" w:fill="FFFFFF"/>
        </w:rPr>
        <w:t>riotstarbelise diislikütuse ostuõiguse</w:t>
      </w:r>
      <w:r w:rsidR="00883234" w:rsidRPr="00800216">
        <w:rPr>
          <w:color w:val="000000" w:themeColor="text1"/>
          <w:bdr w:val="none" w:sz="0" w:space="0" w:color="auto" w:frame="1"/>
          <w:shd w:val="clear" w:color="auto" w:fill="FFFFFF"/>
        </w:rPr>
        <w:t xml:space="preserve"> </w:t>
      </w:r>
      <w:r w:rsidR="00011BCF">
        <w:rPr>
          <w:color w:val="000000" w:themeColor="text1"/>
          <w:bdr w:val="none" w:sz="0" w:space="0" w:color="auto" w:frame="1"/>
          <w:shd w:val="clear" w:color="auto" w:fill="FFFFFF"/>
        </w:rPr>
        <w:t xml:space="preserve">(edaspidi </w:t>
      </w:r>
      <w:r w:rsidR="00011BCF">
        <w:rPr>
          <w:i/>
          <w:iCs/>
          <w:color w:val="000000" w:themeColor="text1"/>
          <w:bdr w:val="none" w:sz="0" w:space="0" w:color="auto" w:frame="1"/>
          <w:shd w:val="clear" w:color="auto" w:fill="FFFFFF"/>
        </w:rPr>
        <w:t>ostuõigus</w:t>
      </w:r>
      <w:r w:rsidR="00011BCF">
        <w:rPr>
          <w:color w:val="000000" w:themeColor="text1"/>
          <w:bdr w:val="none" w:sz="0" w:space="0" w:color="auto" w:frame="1"/>
          <w:shd w:val="clear" w:color="auto" w:fill="FFFFFF"/>
        </w:rPr>
        <w:t xml:space="preserve">) </w:t>
      </w:r>
      <w:r w:rsidR="008B27F2" w:rsidRPr="00800216">
        <w:rPr>
          <w:color w:val="000000" w:themeColor="text1"/>
          <w:bdr w:val="none" w:sz="0" w:space="0" w:color="auto" w:frame="1"/>
          <w:shd w:val="clear" w:color="auto" w:fill="FFFFFF"/>
        </w:rPr>
        <w:t xml:space="preserve">andmise </w:t>
      </w:r>
      <w:r w:rsidR="00FC284E" w:rsidRPr="00800216">
        <w:rPr>
          <w:color w:val="000000" w:themeColor="text1"/>
          <w:bdr w:val="none" w:sz="0" w:space="0" w:color="auto" w:frame="1"/>
          <w:shd w:val="clear" w:color="auto" w:fill="FFFFFF"/>
        </w:rPr>
        <w:t>tingimused</w:t>
      </w:r>
      <w:r w:rsidR="00011BCF">
        <w:rPr>
          <w:color w:val="000000" w:themeColor="text1"/>
          <w:bdr w:val="none" w:sz="0" w:space="0" w:color="auto" w:frame="1"/>
          <w:shd w:val="clear" w:color="auto" w:fill="FFFFFF"/>
        </w:rPr>
        <w:t xml:space="preserve"> ning</w:t>
      </w:r>
      <w:r w:rsidR="00883234" w:rsidRPr="00800216">
        <w:rPr>
          <w:color w:val="000000" w:themeColor="text1"/>
          <w:bdr w:val="none" w:sz="0" w:space="0" w:color="auto" w:frame="1"/>
          <w:shd w:val="clear" w:color="auto" w:fill="FFFFFF"/>
        </w:rPr>
        <w:t xml:space="preserve"> ostuõiguse taotlemise</w:t>
      </w:r>
      <w:r w:rsidR="002B4A1C" w:rsidRPr="00800216">
        <w:rPr>
          <w:color w:val="000000" w:themeColor="text1"/>
          <w:bdr w:val="none" w:sz="0" w:space="0" w:color="auto" w:frame="1"/>
          <w:shd w:val="clear" w:color="auto" w:fill="FFFFFF"/>
        </w:rPr>
        <w:t xml:space="preserve"> </w:t>
      </w:r>
      <w:r w:rsidR="00011BCF">
        <w:rPr>
          <w:color w:val="000000" w:themeColor="text1"/>
          <w:bdr w:val="none" w:sz="0" w:space="0" w:color="auto" w:frame="1"/>
          <w:shd w:val="clear" w:color="auto" w:fill="FFFFFF"/>
        </w:rPr>
        <w:t>ja</w:t>
      </w:r>
      <w:r w:rsidR="00011BCF" w:rsidRPr="00800216">
        <w:rPr>
          <w:color w:val="000000" w:themeColor="text1"/>
          <w:bdr w:val="none" w:sz="0" w:space="0" w:color="auto" w:frame="1"/>
          <w:shd w:val="clear" w:color="auto" w:fill="FFFFFF"/>
        </w:rPr>
        <w:t xml:space="preserve"> </w:t>
      </w:r>
      <w:r w:rsidR="00883234" w:rsidRPr="00800216">
        <w:rPr>
          <w:color w:val="000000" w:themeColor="text1"/>
          <w:bdr w:val="none" w:sz="0" w:space="0" w:color="auto" w:frame="1"/>
          <w:shd w:val="clear" w:color="auto" w:fill="FFFFFF"/>
        </w:rPr>
        <w:t>taotluse menetlemise kord.</w:t>
      </w:r>
    </w:p>
    <w:p w14:paraId="16858C6E" w14:textId="77777777" w:rsidR="00AC07A5" w:rsidRPr="00AE3DAE" w:rsidRDefault="00AC07A5">
      <w:pPr>
        <w:spacing w:line="240" w:lineRule="auto"/>
      </w:pPr>
    </w:p>
    <w:p w14:paraId="1AE20F22" w14:textId="6C543B92" w:rsidR="0065721B" w:rsidRPr="00800216" w:rsidRDefault="0065721B">
      <w:pPr>
        <w:spacing w:line="240" w:lineRule="auto"/>
        <w:jc w:val="center"/>
        <w:rPr>
          <w:b/>
        </w:rPr>
      </w:pPr>
      <w:r w:rsidRPr="00800216">
        <w:rPr>
          <w:b/>
        </w:rPr>
        <w:t>2. peatükk</w:t>
      </w:r>
    </w:p>
    <w:p w14:paraId="2082642C" w14:textId="320BF603" w:rsidR="0065721B" w:rsidRPr="00800216" w:rsidRDefault="00F24AA3">
      <w:pPr>
        <w:spacing w:line="240" w:lineRule="auto"/>
        <w:jc w:val="center"/>
      </w:pPr>
      <w:r w:rsidRPr="00800216">
        <w:rPr>
          <w:rFonts w:eastAsia="Times New Roman"/>
          <w:b/>
          <w:bCs/>
          <w:color w:val="000000" w:themeColor="text1"/>
          <w:lang w:eastAsia="et-EE"/>
        </w:rPr>
        <w:t>Põllumajandus</w:t>
      </w:r>
      <w:r w:rsidR="00FC284E" w:rsidRPr="00800216">
        <w:rPr>
          <w:rFonts w:eastAsia="Times New Roman"/>
          <w:b/>
          <w:bCs/>
          <w:color w:val="000000" w:themeColor="text1"/>
          <w:lang w:eastAsia="et-EE"/>
        </w:rPr>
        <w:t>es</w:t>
      </w:r>
      <w:r w:rsidR="007B0E0A">
        <w:rPr>
          <w:rFonts w:eastAsia="Times New Roman"/>
          <w:b/>
          <w:bCs/>
          <w:color w:val="000000" w:themeColor="text1"/>
          <w:lang w:eastAsia="et-EE"/>
        </w:rPr>
        <w:t xml:space="preserve"> </w:t>
      </w:r>
      <w:r w:rsidRPr="00800216">
        <w:rPr>
          <w:b/>
          <w:color w:val="000000" w:themeColor="text1"/>
          <w:bdr w:val="none" w:sz="0" w:space="0" w:color="auto" w:frame="1"/>
          <w:shd w:val="clear" w:color="auto" w:fill="FFFFFF"/>
        </w:rPr>
        <w:t xml:space="preserve">ostuõiguse </w:t>
      </w:r>
      <w:r w:rsidR="00974FCA" w:rsidRPr="00800216">
        <w:rPr>
          <w:b/>
          <w:color w:val="000000" w:themeColor="text1"/>
          <w:bdr w:val="none" w:sz="0" w:space="0" w:color="auto" w:frame="1"/>
          <w:shd w:val="clear" w:color="auto" w:fill="FFFFFF"/>
        </w:rPr>
        <w:t xml:space="preserve">saamine </w:t>
      </w:r>
    </w:p>
    <w:p w14:paraId="433AF04A" w14:textId="77777777" w:rsidR="00953EA8" w:rsidRPr="00800216" w:rsidRDefault="00953EA8">
      <w:pPr>
        <w:spacing w:line="240" w:lineRule="auto"/>
        <w:rPr>
          <w:b/>
        </w:rPr>
      </w:pPr>
    </w:p>
    <w:p w14:paraId="2966897A" w14:textId="31235CCB" w:rsidR="002F5C71" w:rsidRPr="00800216" w:rsidRDefault="007503F6" w:rsidP="00EE3F94">
      <w:pPr>
        <w:spacing w:line="240" w:lineRule="auto"/>
        <w:jc w:val="left"/>
      </w:pPr>
      <w:r w:rsidRPr="00800216">
        <w:rPr>
          <w:b/>
        </w:rPr>
        <w:t xml:space="preserve">§ </w:t>
      </w:r>
      <w:r w:rsidR="001F7807" w:rsidRPr="00800216">
        <w:rPr>
          <w:b/>
        </w:rPr>
        <w:t>2</w:t>
      </w:r>
      <w:r w:rsidR="001B64FA" w:rsidRPr="00800216">
        <w:rPr>
          <w:b/>
        </w:rPr>
        <w:t xml:space="preserve">. </w:t>
      </w:r>
      <w:r w:rsidR="00011BCF">
        <w:rPr>
          <w:b/>
        </w:rPr>
        <w:t>Euroopa Liidu ü</w:t>
      </w:r>
      <w:r w:rsidR="007B49EB" w:rsidRPr="00800216">
        <w:rPr>
          <w:b/>
        </w:rPr>
        <w:t>hise põllumajanduspoliitika koha</w:t>
      </w:r>
      <w:r w:rsidR="00011BCF">
        <w:rPr>
          <w:b/>
        </w:rPr>
        <w:t>ste</w:t>
      </w:r>
      <w:r w:rsidR="007B49EB" w:rsidRPr="00800216">
        <w:rPr>
          <w:b/>
        </w:rPr>
        <w:t xml:space="preserve"> pindalaga seotud maaelu</w:t>
      </w:r>
      <w:r w:rsidR="00800216" w:rsidRPr="00800216">
        <w:rPr>
          <w:b/>
        </w:rPr>
        <w:t xml:space="preserve"> </w:t>
      </w:r>
      <w:r w:rsidR="007B49EB" w:rsidRPr="00800216">
        <w:rPr>
          <w:b/>
        </w:rPr>
        <w:t xml:space="preserve">arengu toetuste loetelu </w:t>
      </w:r>
    </w:p>
    <w:p w14:paraId="708086C5" w14:textId="4F2EC798" w:rsidR="009270AC" w:rsidRPr="00800216" w:rsidRDefault="001B64FA">
      <w:pPr>
        <w:spacing w:line="240" w:lineRule="auto"/>
      </w:pPr>
      <w:r w:rsidRPr="00800216">
        <w:rPr>
          <w:b/>
        </w:rPr>
        <w:t xml:space="preserve"> </w:t>
      </w:r>
    </w:p>
    <w:p w14:paraId="32539895" w14:textId="586864D8" w:rsidR="00D13ACD" w:rsidRPr="00800216" w:rsidRDefault="00F573E6" w:rsidP="00470783">
      <w:pPr>
        <w:spacing w:line="240" w:lineRule="auto"/>
        <w:rPr>
          <w:color w:val="000000" w:themeColor="text1"/>
          <w:bdr w:val="none" w:sz="0" w:space="0" w:color="auto" w:frame="1"/>
          <w:shd w:val="clear" w:color="auto" w:fill="FFFFFF"/>
        </w:rPr>
      </w:pPr>
      <w:r w:rsidRPr="00AE3DAE">
        <w:rPr>
          <w:color w:val="000000" w:themeColor="text1"/>
          <w:bdr w:val="none" w:sz="0" w:space="0" w:color="auto" w:frame="1"/>
          <w:shd w:val="clear" w:color="auto" w:fill="FFFFFF"/>
        </w:rPr>
        <w:t>(</w:t>
      </w:r>
      <w:r w:rsidR="007B49EB" w:rsidRPr="00AE3DAE">
        <w:rPr>
          <w:color w:val="000000" w:themeColor="text1"/>
          <w:bdr w:val="none" w:sz="0" w:space="0" w:color="auto" w:frame="1"/>
          <w:shd w:val="clear" w:color="auto" w:fill="FFFFFF"/>
        </w:rPr>
        <w:t>1</w:t>
      </w:r>
      <w:r w:rsidRPr="00434BF5">
        <w:rPr>
          <w:color w:val="000000" w:themeColor="text1"/>
          <w:bdr w:val="none" w:sz="0" w:space="0" w:color="auto" w:frame="1"/>
          <w:shd w:val="clear" w:color="auto" w:fill="FFFFFF"/>
        </w:rPr>
        <w:t xml:space="preserve">) Vedelkütuse erimärgistamise seaduse § </w:t>
      </w:r>
      <w:r w:rsidRPr="00434BF5">
        <w:rPr>
          <w:rFonts w:eastAsia="Times New Roman"/>
          <w:bCs/>
          <w:color w:val="000000" w:themeColor="text1"/>
          <w:lang w:eastAsia="et-EE"/>
        </w:rPr>
        <w:t>3</w:t>
      </w:r>
      <w:r w:rsidRPr="00434BF5">
        <w:rPr>
          <w:rFonts w:eastAsia="Times New Roman"/>
          <w:bCs/>
          <w:color w:val="000000" w:themeColor="text1"/>
          <w:vertAlign w:val="superscript"/>
          <w:lang w:eastAsia="et-EE"/>
        </w:rPr>
        <w:t>2</w:t>
      </w:r>
      <w:r w:rsidRPr="00434BF5">
        <w:rPr>
          <w:rFonts w:eastAsia="Times New Roman"/>
          <w:b/>
          <w:bCs/>
          <w:color w:val="000000" w:themeColor="text1"/>
          <w:vertAlign w:val="superscript"/>
          <w:lang w:eastAsia="et-EE"/>
        </w:rPr>
        <w:t xml:space="preserve"> </w:t>
      </w:r>
      <w:r w:rsidRPr="008D19F0">
        <w:rPr>
          <w:color w:val="000000" w:themeColor="text1"/>
          <w:bdr w:val="none" w:sz="0" w:space="0" w:color="auto" w:frame="1"/>
          <w:shd w:val="clear" w:color="auto" w:fill="FFFFFF"/>
        </w:rPr>
        <w:t xml:space="preserve">lõike 1 punktis 1 sätestatud </w:t>
      </w:r>
      <w:r w:rsidR="006A5CE2">
        <w:rPr>
          <w:color w:val="000000" w:themeColor="text1"/>
          <w:bdr w:val="none" w:sz="0" w:space="0" w:color="auto" w:frame="1"/>
          <w:shd w:val="clear" w:color="auto" w:fill="FFFFFF"/>
        </w:rPr>
        <w:t xml:space="preserve">Euroopa Liidu </w:t>
      </w:r>
      <w:r w:rsidR="006A5CE2" w:rsidRPr="006A5CE2">
        <w:rPr>
          <w:color w:val="000000" w:themeColor="text1"/>
          <w:bdr w:val="none" w:sz="0" w:space="0" w:color="auto" w:frame="1"/>
          <w:shd w:val="clear" w:color="auto" w:fill="FFFFFF"/>
        </w:rPr>
        <w:t>ühise põllumajanduspoliitika</w:t>
      </w:r>
      <w:r w:rsidR="0080161B">
        <w:rPr>
          <w:color w:val="000000" w:themeColor="text1"/>
          <w:bdr w:val="none" w:sz="0" w:space="0" w:color="auto" w:frame="1"/>
          <w:shd w:val="clear" w:color="auto" w:fill="FFFFFF"/>
        </w:rPr>
        <w:t xml:space="preserve"> rakendamise seaduse </w:t>
      </w:r>
      <w:r w:rsidR="0080161B" w:rsidRPr="001A672C">
        <w:rPr>
          <w:iCs/>
          <w:color w:val="000000" w:themeColor="text1"/>
          <w:shd w:val="clear" w:color="auto" w:fill="FFFFFF"/>
        </w:rPr>
        <w:t xml:space="preserve">alusel antavate pindalaga seotud </w:t>
      </w:r>
      <w:r w:rsidRPr="008D19F0">
        <w:rPr>
          <w:color w:val="000000" w:themeColor="text1"/>
          <w:bdr w:val="none" w:sz="0" w:space="0" w:color="auto" w:frame="1"/>
          <w:shd w:val="clear" w:color="auto" w:fill="FFFFFF"/>
        </w:rPr>
        <w:t xml:space="preserve">toetustena </w:t>
      </w:r>
      <w:r w:rsidR="00800216" w:rsidRPr="008D19F0">
        <w:rPr>
          <w:color w:val="000000" w:themeColor="text1"/>
          <w:bdr w:val="none" w:sz="0" w:space="0" w:color="auto" w:frame="1"/>
          <w:shd w:val="clear" w:color="auto" w:fill="FFFFFF"/>
        </w:rPr>
        <w:t xml:space="preserve">käsitatakse </w:t>
      </w:r>
      <w:r w:rsidR="007B49EB" w:rsidRPr="008D19F0">
        <w:rPr>
          <w:color w:val="000000" w:themeColor="text1"/>
          <w:bdr w:val="none" w:sz="0" w:space="0" w:color="auto" w:frame="1"/>
          <w:shd w:val="clear" w:color="auto" w:fill="FFFFFF"/>
        </w:rPr>
        <w:t>järgmisi</w:t>
      </w:r>
      <w:r w:rsidRPr="008D19F0">
        <w:rPr>
          <w:color w:val="000000" w:themeColor="text1"/>
          <w:bdr w:val="none" w:sz="0" w:space="0" w:color="auto" w:frame="1"/>
          <w:shd w:val="clear" w:color="auto" w:fill="FFFFFF"/>
        </w:rPr>
        <w:t xml:space="preserve"> </w:t>
      </w:r>
      <w:r w:rsidR="009A0C2B" w:rsidRPr="008D19F0">
        <w:rPr>
          <w:color w:val="000000" w:themeColor="text1"/>
          <w:bdr w:val="none" w:sz="0" w:space="0" w:color="auto" w:frame="1"/>
          <w:shd w:val="clear" w:color="auto" w:fill="FFFFFF"/>
        </w:rPr>
        <w:t>toetusi</w:t>
      </w:r>
      <w:r w:rsidRPr="008D19F0">
        <w:rPr>
          <w:color w:val="000000" w:themeColor="text1"/>
          <w:bdr w:val="none" w:sz="0" w:space="0" w:color="auto" w:frame="1"/>
          <w:shd w:val="clear" w:color="auto" w:fill="FFFFFF"/>
        </w:rPr>
        <w:t xml:space="preserve">: </w:t>
      </w:r>
    </w:p>
    <w:p w14:paraId="4B77CDC0" w14:textId="58C53DE1" w:rsidR="00605B77" w:rsidRPr="00605B77" w:rsidRDefault="00605B77" w:rsidP="00605B77">
      <w:pPr>
        <w:spacing w:line="240" w:lineRule="auto"/>
        <w:rPr>
          <w:bdr w:val="none" w:sz="0" w:space="0" w:color="auto" w:frame="1"/>
          <w:shd w:val="clear" w:color="auto" w:fill="FFFFFF"/>
        </w:rPr>
      </w:pPr>
      <w:r w:rsidRPr="00605B77">
        <w:rPr>
          <w:bdr w:val="none" w:sz="0" w:space="0" w:color="auto" w:frame="1"/>
          <w:shd w:val="clear" w:color="auto" w:fill="FFFFFF"/>
        </w:rPr>
        <w:t>1) ühtne pindalatoetus;</w:t>
      </w:r>
    </w:p>
    <w:p w14:paraId="4E1D28D9" w14:textId="0D4071C8" w:rsidR="00605B77" w:rsidRPr="00605B77" w:rsidRDefault="00605B77" w:rsidP="00605B77">
      <w:pPr>
        <w:spacing w:line="240" w:lineRule="auto"/>
        <w:rPr>
          <w:bdr w:val="none" w:sz="0" w:space="0" w:color="auto" w:frame="1"/>
          <w:shd w:val="clear" w:color="auto" w:fill="FFFFFF"/>
        </w:rPr>
      </w:pPr>
      <w:r w:rsidRPr="00605B77">
        <w:rPr>
          <w:bdr w:val="none" w:sz="0" w:space="0" w:color="auto" w:frame="1"/>
          <w:shd w:val="clear" w:color="auto" w:fill="FFFFFF"/>
        </w:rPr>
        <w:t>2) kliimat ja keskkonda säästvate põllumajandustavade toetus;</w:t>
      </w:r>
    </w:p>
    <w:p w14:paraId="4FB4EE77" w14:textId="3BEA5E4A" w:rsidR="00605B77" w:rsidRPr="00605B77" w:rsidRDefault="00605B77" w:rsidP="00605B77">
      <w:pPr>
        <w:spacing w:line="240" w:lineRule="auto"/>
        <w:rPr>
          <w:bdr w:val="none" w:sz="0" w:space="0" w:color="auto" w:frame="1"/>
          <w:shd w:val="clear" w:color="auto" w:fill="FFFFFF"/>
        </w:rPr>
      </w:pPr>
      <w:r w:rsidRPr="00605B77">
        <w:rPr>
          <w:bdr w:val="none" w:sz="0" w:space="0" w:color="auto" w:frame="1"/>
          <w:shd w:val="clear" w:color="auto" w:fill="FFFFFF"/>
        </w:rPr>
        <w:t>3) noore põllumajandustootja toetus;</w:t>
      </w:r>
    </w:p>
    <w:p w14:paraId="3FB0B21F" w14:textId="017B94CB" w:rsidR="00605B77" w:rsidRPr="00605B77" w:rsidRDefault="001C72A6" w:rsidP="00605B77">
      <w:pPr>
        <w:spacing w:line="240" w:lineRule="auto"/>
        <w:rPr>
          <w:bdr w:val="none" w:sz="0" w:space="0" w:color="auto" w:frame="1"/>
          <w:shd w:val="clear" w:color="auto" w:fill="FFFFFF"/>
        </w:rPr>
      </w:pPr>
      <w:r>
        <w:rPr>
          <w:bdr w:val="none" w:sz="0" w:space="0" w:color="auto" w:frame="1"/>
          <w:shd w:val="clear" w:color="auto" w:fill="FFFFFF"/>
        </w:rPr>
        <w:t>4</w:t>
      </w:r>
      <w:r w:rsidR="00605B77" w:rsidRPr="00605B77">
        <w:rPr>
          <w:bdr w:val="none" w:sz="0" w:space="0" w:color="auto" w:frame="1"/>
          <w:shd w:val="clear" w:color="auto" w:fill="FFFFFF"/>
        </w:rPr>
        <w:t>) tootmiskohustusega seotud toetus;</w:t>
      </w:r>
    </w:p>
    <w:p w14:paraId="57134E89" w14:textId="0A7C1686" w:rsidR="00605B77" w:rsidRPr="00AE3DAE" w:rsidRDefault="001C72A6" w:rsidP="00605B77">
      <w:pPr>
        <w:spacing w:line="240" w:lineRule="auto"/>
        <w:rPr>
          <w:bdr w:val="none" w:sz="0" w:space="0" w:color="auto" w:frame="1"/>
          <w:shd w:val="clear" w:color="auto" w:fill="FFFFFF"/>
        </w:rPr>
      </w:pPr>
      <w:r>
        <w:rPr>
          <w:bdr w:val="none" w:sz="0" w:space="0" w:color="auto" w:frame="1"/>
          <w:shd w:val="clear" w:color="auto" w:fill="FFFFFF"/>
        </w:rPr>
        <w:t>5)</w:t>
      </w:r>
      <w:r w:rsidR="00605B77" w:rsidRPr="00605B77">
        <w:rPr>
          <w:bdr w:val="none" w:sz="0" w:space="0" w:color="auto" w:frame="1"/>
          <w:shd w:val="clear" w:color="auto" w:fill="FFFFFF"/>
        </w:rPr>
        <w:t xml:space="preserve"> väikepõllumajandustootja toetus</w:t>
      </w:r>
    </w:p>
    <w:p w14:paraId="630998B7" w14:textId="07E166C2" w:rsidR="00F573E6" w:rsidRPr="00AE3DAE" w:rsidRDefault="001C72A6" w:rsidP="00EE3F94">
      <w:r>
        <w:t>6)</w:t>
      </w:r>
      <w:r w:rsidR="00800216" w:rsidRPr="00AE3DAE">
        <w:t xml:space="preserve"> </w:t>
      </w:r>
      <w:r w:rsidR="00F573E6" w:rsidRPr="00AE3DAE">
        <w:t>keskkonnasõbraliku majandamise toetus;</w:t>
      </w:r>
    </w:p>
    <w:p w14:paraId="023481FF" w14:textId="6069F7B9" w:rsidR="00F573E6" w:rsidRPr="00800216" w:rsidRDefault="001C72A6" w:rsidP="00EE3F94">
      <w:pPr>
        <w:pStyle w:val="Heading1"/>
        <w:shd w:val="clear" w:color="auto" w:fill="FFFFFF"/>
        <w:spacing w:before="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 xml:space="preserve">7) </w:t>
      </w:r>
      <w:r w:rsidR="00F573E6" w:rsidRPr="00800216">
        <w:rPr>
          <w:rFonts w:ascii="Times New Roman" w:hAnsi="Times New Roman" w:cs="Times New Roman"/>
          <w:b w:val="0"/>
          <w:color w:val="000000"/>
          <w:sz w:val="24"/>
          <w:szCs w:val="24"/>
        </w:rPr>
        <w:t>keskkonnasõbraliku köögivilja-, ravimtaime- ja maitsetaimekasvatuse ning maasikakasvatuse toetus;</w:t>
      </w:r>
    </w:p>
    <w:p w14:paraId="336BBB20" w14:textId="5C515CBB" w:rsidR="00F573E6" w:rsidRPr="00800216" w:rsidRDefault="001C72A6" w:rsidP="00EE3F94">
      <w:pPr>
        <w:pStyle w:val="Heading1"/>
        <w:shd w:val="clear" w:color="auto" w:fill="FFFFFF"/>
        <w:spacing w:before="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8)</w:t>
      </w:r>
      <w:r w:rsidR="00800216" w:rsidRPr="00800216">
        <w:rPr>
          <w:rFonts w:ascii="Times New Roman" w:hAnsi="Times New Roman" w:cs="Times New Roman"/>
          <w:b w:val="0"/>
          <w:color w:val="000000"/>
          <w:sz w:val="24"/>
          <w:szCs w:val="24"/>
        </w:rPr>
        <w:t xml:space="preserve"> </w:t>
      </w:r>
      <w:r w:rsidR="00F573E6" w:rsidRPr="00800216">
        <w:rPr>
          <w:rFonts w:ascii="Times New Roman" w:hAnsi="Times New Roman" w:cs="Times New Roman"/>
          <w:b w:val="0"/>
          <w:color w:val="000000"/>
          <w:sz w:val="24"/>
          <w:szCs w:val="24"/>
        </w:rPr>
        <w:t>keskkonnasõbraliku puuvilja- ja marjakasvatuse toetus;</w:t>
      </w:r>
    </w:p>
    <w:p w14:paraId="46F689E7" w14:textId="385F5AAF" w:rsidR="00F573E6" w:rsidRPr="00800216" w:rsidRDefault="001C72A6" w:rsidP="00EE3F94">
      <w:pPr>
        <w:pStyle w:val="Heading1"/>
        <w:shd w:val="clear" w:color="auto" w:fill="FFFFFF"/>
        <w:spacing w:before="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9</w:t>
      </w:r>
      <w:r w:rsidR="00800216" w:rsidRPr="00800216">
        <w:rPr>
          <w:rFonts w:ascii="Times New Roman" w:hAnsi="Times New Roman" w:cs="Times New Roman"/>
          <w:b w:val="0"/>
          <w:color w:val="000000"/>
          <w:sz w:val="24"/>
          <w:szCs w:val="24"/>
        </w:rPr>
        <w:t xml:space="preserve">) </w:t>
      </w:r>
      <w:r w:rsidR="00F573E6" w:rsidRPr="00800216">
        <w:rPr>
          <w:rFonts w:ascii="Times New Roman" w:hAnsi="Times New Roman" w:cs="Times New Roman"/>
          <w:b w:val="0"/>
          <w:color w:val="000000"/>
          <w:sz w:val="24"/>
          <w:szCs w:val="24"/>
        </w:rPr>
        <w:t>piirkondlik mullakaitse toetus;</w:t>
      </w:r>
    </w:p>
    <w:p w14:paraId="7B153423" w14:textId="3D26C2DE" w:rsidR="00F573E6" w:rsidRPr="00800216" w:rsidRDefault="001C72A6" w:rsidP="00EE3F94">
      <w:pPr>
        <w:pStyle w:val="Heading1"/>
        <w:shd w:val="clear" w:color="auto" w:fill="FFFFFF"/>
        <w:spacing w:before="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10)</w:t>
      </w:r>
      <w:r w:rsidR="00800216" w:rsidRPr="00800216">
        <w:rPr>
          <w:rFonts w:ascii="Times New Roman" w:hAnsi="Times New Roman" w:cs="Times New Roman"/>
          <w:b w:val="0"/>
          <w:color w:val="000000"/>
          <w:sz w:val="24"/>
          <w:szCs w:val="24"/>
        </w:rPr>
        <w:t xml:space="preserve"> </w:t>
      </w:r>
      <w:r w:rsidR="00F573E6" w:rsidRPr="00800216">
        <w:rPr>
          <w:rFonts w:ascii="Times New Roman" w:hAnsi="Times New Roman" w:cs="Times New Roman"/>
          <w:b w:val="0"/>
          <w:color w:val="000000"/>
          <w:sz w:val="24"/>
          <w:szCs w:val="24"/>
        </w:rPr>
        <w:t>piirkondlik veekaitse toetus;</w:t>
      </w:r>
    </w:p>
    <w:p w14:paraId="777E1F05" w14:textId="130E8994" w:rsidR="00F573E6" w:rsidRPr="00800216" w:rsidRDefault="001C72A6" w:rsidP="00EE3F94">
      <w:pPr>
        <w:pStyle w:val="Heading1"/>
        <w:shd w:val="clear" w:color="auto" w:fill="FFFFFF"/>
        <w:spacing w:before="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11</w:t>
      </w:r>
      <w:r w:rsidR="00800216" w:rsidRPr="00800216">
        <w:rPr>
          <w:rFonts w:ascii="Times New Roman" w:hAnsi="Times New Roman" w:cs="Times New Roman"/>
          <w:b w:val="0"/>
          <w:color w:val="000000"/>
          <w:sz w:val="24"/>
          <w:szCs w:val="24"/>
        </w:rPr>
        <w:t xml:space="preserve">) </w:t>
      </w:r>
      <w:r w:rsidR="00F573E6" w:rsidRPr="00800216">
        <w:rPr>
          <w:rFonts w:ascii="Times New Roman" w:hAnsi="Times New Roman" w:cs="Times New Roman"/>
          <w:b w:val="0"/>
          <w:color w:val="000000"/>
          <w:sz w:val="24"/>
          <w:szCs w:val="24"/>
        </w:rPr>
        <w:t>kohalikku sorti taimede kasvatamise toetus;</w:t>
      </w:r>
    </w:p>
    <w:p w14:paraId="3C78E9D8" w14:textId="2FC0BED2" w:rsidR="00F573E6" w:rsidRPr="00800216" w:rsidRDefault="001C72A6" w:rsidP="00EE3F94">
      <w:pPr>
        <w:pStyle w:val="Heading1"/>
        <w:shd w:val="clear" w:color="auto" w:fill="FFFFFF"/>
        <w:spacing w:before="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12</w:t>
      </w:r>
      <w:r w:rsidR="00800216" w:rsidRPr="00800216">
        <w:rPr>
          <w:rFonts w:ascii="Times New Roman" w:hAnsi="Times New Roman" w:cs="Times New Roman"/>
          <w:b w:val="0"/>
          <w:color w:val="000000"/>
          <w:sz w:val="24"/>
          <w:szCs w:val="24"/>
        </w:rPr>
        <w:t xml:space="preserve">) </w:t>
      </w:r>
      <w:r w:rsidR="00F573E6" w:rsidRPr="00800216">
        <w:rPr>
          <w:rFonts w:ascii="Times New Roman" w:hAnsi="Times New Roman" w:cs="Times New Roman"/>
          <w:b w:val="0"/>
          <w:color w:val="000000"/>
          <w:sz w:val="24"/>
          <w:szCs w:val="24"/>
        </w:rPr>
        <w:t>poolloodusliku koosluse hooldamise toetus;</w:t>
      </w:r>
    </w:p>
    <w:p w14:paraId="05AFD405" w14:textId="10653FC8" w:rsidR="00F573E6" w:rsidRPr="00800216" w:rsidRDefault="001C72A6" w:rsidP="00EE3F94">
      <w:pPr>
        <w:pStyle w:val="Heading1"/>
        <w:shd w:val="clear" w:color="auto" w:fill="FFFFFF"/>
        <w:spacing w:before="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13</w:t>
      </w:r>
      <w:r w:rsidR="00800216" w:rsidRPr="00800216">
        <w:rPr>
          <w:rFonts w:ascii="Times New Roman" w:hAnsi="Times New Roman" w:cs="Times New Roman"/>
          <w:b w:val="0"/>
          <w:color w:val="000000"/>
          <w:sz w:val="24"/>
          <w:szCs w:val="24"/>
        </w:rPr>
        <w:t xml:space="preserve">) </w:t>
      </w:r>
      <w:r w:rsidR="00F573E6" w:rsidRPr="00800216">
        <w:rPr>
          <w:rFonts w:ascii="Times New Roman" w:hAnsi="Times New Roman" w:cs="Times New Roman"/>
          <w:b w:val="0"/>
          <w:color w:val="000000"/>
          <w:sz w:val="24"/>
          <w:szCs w:val="24"/>
        </w:rPr>
        <w:t>mahepõllumajandusele ülemineku toetus ja mahepõllumajandusega jätkamise toetus;</w:t>
      </w:r>
    </w:p>
    <w:p w14:paraId="45658168" w14:textId="174C85B2" w:rsidR="00F573E6" w:rsidRPr="00800216" w:rsidRDefault="001C72A6" w:rsidP="00EE3F94">
      <w:pPr>
        <w:pStyle w:val="Heading1"/>
        <w:shd w:val="clear" w:color="auto" w:fill="FFFFFF"/>
        <w:spacing w:before="0" w:line="240" w:lineRule="auto"/>
        <w:rPr>
          <w:rFonts w:ascii="Times New Roman" w:eastAsia="Times New Roman" w:hAnsi="Times New Roman" w:cs="Times New Roman"/>
          <w:b w:val="0"/>
          <w:color w:val="000000"/>
          <w:kern w:val="36"/>
          <w:sz w:val="24"/>
          <w:szCs w:val="24"/>
          <w:lang w:eastAsia="et-EE" w:bidi="ar-SA"/>
        </w:rPr>
      </w:pPr>
      <w:r>
        <w:rPr>
          <w:rFonts w:ascii="Times New Roman" w:hAnsi="Times New Roman" w:cs="Times New Roman"/>
          <w:b w:val="0"/>
          <w:color w:val="000000"/>
          <w:sz w:val="24"/>
          <w:szCs w:val="24"/>
        </w:rPr>
        <w:t>14</w:t>
      </w:r>
      <w:r w:rsidR="00800216" w:rsidRPr="00800216">
        <w:rPr>
          <w:rFonts w:ascii="Times New Roman" w:hAnsi="Times New Roman" w:cs="Times New Roman"/>
          <w:b w:val="0"/>
          <w:color w:val="000000"/>
          <w:sz w:val="24"/>
          <w:szCs w:val="24"/>
        </w:rPr>
        <w:t xml:space="preserve">) </w:t>
      </w:r>
      <w:r w:rsidR="00F573E6" w:rsidRPr="00800216">
        <w:rPr>
          <w:rFonts w:ascii="Times New Roman" w:hAnsi="Times New Roman" w:cs="Times New Roman"/>
          <w:b w:val="0"/>
          <w:color w:val="000000"/>
          <w:sz w:val="24"/>
          <w:szCs w:val="24"/>
        </w:rPr>
        <w:t>Natura 2000 alal asuva põllumajandusmaa kohta antav toetus.</w:t>
      </w:r>
    </w:p>
    <w:p w14:paraId="55D83352" w14:textId="77777777" w:rsidR="00F573E6" w:rsidRPr="00800216" w:rsidRDefault="00F573E6" w:rsidP="00800216">
      <w:pPr>
        <w:spacing w:line="240" w:lineRule="auto"/>
        <w:rPr>
          <w:color w:val="000000" w:themeColor="text1"/>
          <w:bdr w:val="none" w:sz="0" w:space="0" w:color="auto" w:frame="1"/>
          <w:shd w:val="clear" w:color="auto" w:fill="FFFFFF"/>
        </w:rPr>
      </w:pPr>
    </w:p>
    <w:p w14:paraId="6A8F9433" w14:textId="4632ECF0" w:rsidR="00D13ACD" w:rsidRPr="00800216" w:rsidRDefault="00D13ACD" w:rsidP="00EE3F94">
      <w:pPr>
        <w:spacing w:line="240" w:lineRule="auto"/>
        <w:jc w:val="left"/>
        <w:rPr>
          <w:b/>
          <w:color w:val="000000" w:themeColor="text1"/>
          <w:bdr w:val="none" w:sz="0" w:space="0" w:color="auto" w:frame="1"/>
          <w:shd w:val="clear" w:color="auto" w:fill="FFFFFF"/>
        </w:rPr>
      </w:pPr>
      <w:r w:rsidRPr="00EE3F94">
        <w:rPr>
          <w:b/>
          <w:color w:val="000000" w:themeColor="text1"/>
          <w:bdr w:val="none" w:sz="0" w:space="0" w:color="auto" w:frame="1"/>
          <w:shd w:val="clear" w:color="auto" w:fill="FFFFFF"/>
        </w:rPr>
        <w:t xml:space="preserve">§ 3. </w:t>
      </w:r>
      <w:r w:rsidRPr="00800216">
        <w:rPr>
          <w:b/>
          <w:color w:val="000000" w:themeColor="text1"/>
          <w:bdr w:val="none" w:sz="0" w:space="0" w:color="auto" w:frame="1"/>
          <w:shd w:val="clear" w:color="auto" w:fill="FFFFFF"/>
        </w:rPr>
        <w:t xml:space="preserve">Põllumajandusloomade ja mesilasperede arvu ning põllumajandusloomade loomühikuteks ümberarvutamise koefitsiendid </w:t>
      </w:r>
    </w:p>
    <w:p w14:paraId="2AB87B58" w14:textId="77777777" w:rsidR="00D13ACD" w:rsidRPr="00800216" w:rsidRDefault="00D13ACD">
      <w:pPr>
        <w:spacing w:line="240" w:lineRule="auto"/>
        <w:rPr>
          <w:color w:val="000000" w:themeColor="text1"/>
          <w:bdr w:val="none" w:sz="0" w:space="0" w:color="auto" w:frame="1"/>
          <w:shd w:val="clear" w:color="auto" w:fill="FFFFFF"/>
        </w:rPr>
      </w:pPr>
    </w:p>
    <w:p w14:paraId="5CAA07F1" w14:textId="7F49DF82" w:rsidR="00AF69D9" w:rsidRPr="00800216" w:rsidRDefault="00BC7703">
      <w:pPr>
        <w:spacing w:line="240" w:lineRule="auto"/>
      </w:pPr>
      <w:r w:rsidRPr="00800216">
        <w:rPr>
          <w:color w:val="000000" w:themeColor="text1"/>
          <w:bdr w:val="none" w:sz="0" w:space="0" w:color="auto" w:frame="1"/>
          <w:shd w:val="clear" w:color="auto" w:fill="FFFFFF"/>
        </w:rPr>
        <w:t>(</w:t>
      </w:r>
      <w:r w:rsidR="00D13ACD" w:rsidRPr="00800216">
        <w:rPr>
          <w:color w:val="000000" w:themeColor="text1"/>
          <w:bdr w:val="none" w:sz="0" w:space="0" w:color="auto" w:frame="1"/>
          <w:shd w:val="clear" w:color="auto" w:fill="FFFFFF"/>
        </w:rPr>
        <w:t>1</w:t>
      </w:r>
      <w:r w:rsidRPr="00800216">
        <w:rPr>
          <w:color w:val="000000" w:themeColor="text1"/>
          <w:bdr w:val="none" w:sz="0" w:space="0" w:color="auto" w:frame="1"/>
          <w:shd w:val="clear" w:color="auto" w:fill="FFFFFF"/>
        </w:rPr>
        <w:t xml:space="preserve">) </w:t>
      </w:r>
      <w:r w:rsidR="009A0C2B" w:rsidRPr="00800216">
        <w:rPr>
          <w:color w:val="000000" w:themeColor="text1"/>
          <w:bdr w:val="none" w:sz="0" w:space="0" w:color="auto" w:frame="1"/>
          <w:shd w:val="clear" w:color="auto" w:fill="FFFFFF"/>
        </w:rPr>
        <w:t xml:space="preserve">Vedelkütuse erimärgistamise seaduse § </w:t>
      </w:r>
      <w:r w:rsidR="009A0C2B" w:rsidRPr="00800216">
        <w:rPr>
          <w:rFonts w:eastAsia="Times New Roman"/>
          <w:bCs/>
          <w:color w:val="000000" w:themeColor="text1"/>
          <w:lang w:eastAsia="et-EE"/>
        </w:rPr>
        <w:t>3</w:t>
      </w:r>
      <w:r w:rsidR="009A0C2B" w:rsidRPr="00800216">
        <w:rPr>
          <w:rFonts w:eastAsia="Times New Roman"/>
          <w:bCs/>
          <w:color w:val="000000" w:themeColor="text1"/>
          <w:vertAlign w:val="superscript"/>
          <w:lang w:eastAsia="et-EE"/>
        </w:rPr>
        <w:t>2</w:t>
      </w:r>
      <w:r w:rsidR="009A0C2B" w:rsidRPr="00800216">
        <w:rPr>
          <w:rFonts w:eastAsia="Times New Roman"/>
          <w:b/>
          <w:bCs/>
          <w:color w:val="000000" w:themeColor="text1"/>
          <w:vertAlign w:val="superscript"/>
          <w:lang w:eastAsia="et-EE"/>
        </w:rPr>
        <w:t xml:space="preserve"> </w:t>
      </w:r>
      <w:r w:rsidR="009A0C2B" w:rsidRPr="00800216">
        <w:rPr>
          <w:color w:val="000000" w:themeColor="text1"/>
          <w:bdr w:val="none" w:sz="0" w:space="0" w:color="auto" w:frame="1"/>
          <w:shd w:val="clear" w:color="auto" w:fill="FFFFFF"/>
        </w:rPr>
        <w:t xml:space="preserve">lõike 1 punktis 3 nimetatud isikule loetakse </w:t>
      </w:r>
      <w:r w:rsidRPr="00800216">
        <w:rPr>
          <w:color w:val="000000" w:themeColor="text1"/>
          <w:bdr w:val="none" w:sz="0" w:space="0" w:color="auto" w:frame="1"/>
          <w:shd w:val="clear" w:color="auto" w:fill="FFFFFF"/>
        </w:rPr>
        <w:t>ostuõigus antuks</w:t>
      </w:r>
      <w:r w:rsidR="00AF69D9" w:rsidRPr="00800216">
        <w:rPr>
          <w:color w:val="000000" w:themeColor="text1"/>
          <w:bdr w:val="none" w:sz="0" w:space="0" w:color="auto" w:frame="1"/>
          <w:shd w:val="clear" w:color="auto" w:fill="FFFFFF"/>
        </w:rPr>
        <w:t xml:space="preserve">, kui isik </w:t>
      </w:r>
      <w:r w:rsidR="001B64FA" w:rsidRPr="00800216">
        <w:rPr>
          <w:rFonts w:eastAsia="Times New Roman"/>
          <w:lang w:eastAsia="et-EE"/>
        </w:rPr>
        <w:t xml:space="preserve">peab põllumajandusloomade registri andmetel </w:t>
      </w:r>
      <w:r w:rsidR="001B64FA" w:rsidRPr="00800216">
        <w:rPr>
          <w:shd w:val="clear" w:color="auto" w:fill="FFFFFF"/>
        </w:rPr>
        <w:t xml:space="preserve">ühele loomühikule vastaval </w:t>
      </w:r>
      <w:r w:rsidR="008471B9">
        <w:rPr>
          <w:shd w:val="clear" w:color="auto" w:fill="FFFFFF"/>
        </w:rPr>
        <w:t>arvul</w:t>
      </w:r>
      <w:r w:rsidR="008471B9" w:rsidRPr="00800216">
        <w:rPr>
          <w:shd w:val="clear" w:color="auto" w:fill="FFFFFF"/>
        </w:rPr>
        <w:t xml:space="preserve"> </w:t>
      </w:r>
      <w:r w:rsidR="001B64FA" w:rsidRPr="00800216">
        <w:rPr>
          <w:shd w:val="clear" w:color="auto" w:fill="FFFFFF"/>
        </w:rPr>
        <w:t>põllumajandusloomi või vähemalt kümmet mesilaspere</w:t>
      </w:r>
      <w:r w:rsidR="009C37A3" w:rsidRPr="00800216">
        <w:rPr>
          <w:shd w:val="clear" w:color="auto" w:fill="FFFFFF"/>
        </w:rPr>
        <w:t>.</w:t>
      </w:r>
    </w:p>
    <w:p w14:paraId="5AD3A106" w14:textId="30D3BF93" w:rsidR="00B41908" w:rsidRPr="00800216" w:rsidRDefault="00B41908">
      <w:pPr>
        <w:shd w:val="clear" w:color="auto" w:fill="FFFFFF"/>
        <w:spacing w:line="240" w:lineRule="auto"/>
      </w:pPr>
    </w:p>
    <w:p w14:paraId="4CFBBD1A" w14:textId="0E6D09D0" w:rsidR="00983597" w:rsidRPr="00800216" w:rsidRDefault="001E7200">
      <w:pPr>
        <w:shd w:val="clear" w:color="auto" w:fill="FFFFFF"/>
        <w:spacing w:line="240" w:lineRule="auto"/>
        <w:rPr>
          <w:bdr w:val="none" w:sz="0" w:space="0" w:color="auto" w:frame="1"/>
          <w:shd w:val="clear" w:color="auto" w:fill="FFFFFF"/>
        </w:rPr>
      </w:pPr>
      <w:r w:rsidRPr="00800216">
        <w:rPr>
          <w:shd w:val="clear" w:color="auto" w:fill="FFFFFF"/>
        </w:rPr>
        <w:t>(</w:t>
      </w:r>
      <w:r w:rsidR="004C4CAC" w:rsidRPr="00800216">
        <w:rPr>
          <w:shd w:val="clear" w:color="auto" w:fill="FFFFFF"/>
        </w:rPr>
        <w:t>2</w:t>
      </w:r>
      <w:r w:rsidRPr="00800216">
        <w:rPr>
          <w:shd w:val="clear" w:color="auto" w:fill="FFFFFF"/>
        </w:rPr>
        <w:t xml:space="preserve">) </w:t>
      </w:r>
      <w:r w:rsidR="00E66197" w:rsidRPr="00800216">
        <w:rPr>
          <w:shd w:val="clear" w:color="auto" w:fill="FFFFFF"/>
        </w:rPr>
        <w:t>Lõike</w:t>
      </w:r>
      <w:r w:rsidR="006C0BA3" w:rsidRPr="00800216">
        <w:rPr>
          <w:shd w:val="clear" w:color="auto" w:fill="FFFFFF"/>
        </w:rPr>
        <w:t xml:space="preserve">s </w:t>
      </w:r>
      <w:r w:rsidR="004C4CAC" w:rsidRPr="00800216">
        <w:rPr>
          <w:shd w:val="clear" w:color="auto" w:fill="FFFFFF"/>
        </w:rPr>
        <w:t xml:space="preserve">1 </w:t>
      </w:r>
      <w:r w:rsidR="00E66197" w:rsidRPr="00800216">
        <w:rPr>
          <w:shd w:val="clear" w:color="auto" w:fill="FFFFFF"/>
        </w:rPr>
        <w:t>nimetatud põllumajandusloomad</w:t>
      </w:r>
      <w:r w:rsidR="00564C55">
        <w:rPr>
          <w:shd w:val="clear" w:color="auto" w:fill="FFFFFF"/>
        </w:rPr>
        <w:t xml:space="preserve"> ja l</w:t>
      </w:r>
      <w:r w:rsidR="00B41908" w:rsidRPr="00800216">
        <w:rPr>
          <w:shd w:val="clear" w:color="auto" w:fill="FFFFFF"/>
        </w:rPr>
        <w:t>oomühikute arvestamise koefitsiendid loomarühmade kaupa on järgmised:</w:t>
      </w:r>
    </w:p>
    <w:p w14:paraId="3B984EFD" w14:textId="1E7015C6" w:rsidR="00983597" w:rsidRPr="00AE3DAE" w:rsidRDefault="00983597">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800216">
        <w:rPr>
          <w:rFonts w:cs="Times New Roman"/>
          <w:szCs w:val="24"/>
          <w:bdr w:val="none" w:sz="0" w:space="0" w:color="auto" w:frame="1"/>
          <w:shd w:val="clear" w:color="auto" w:fill="FFFFFF"/>
        </w:rPr>
        <w:t xml:space="preserve">üle 24 kuu vanune veis, </w:t>
      </w:r>
      <w:r w:rsidR="005B4061">
        <w:rPr>
          <w:rFonts w:cs="Times New Roman"/>
          <w:szCs w:val="24"/>
          <w:bdr w:val="none" w:sz="0" w:space="0" w:color="auto" w:frame="1"/>
          <w:shd w:val="clear" w:color="auto" w:fill="FFFFFF"/>
        </w:rPr>
        <w:t>sealhulgas</w:t>
      </w:r>
      <w:r w:rsidR="005B4061" w:rsidRPr="00800216">
        <w:rPr>
          <w:rFonts w:cs="Times New Roman"/>
          <w:szCs w:val="24"/>
          <w:bdr w:val="none" w:sz="0" w:space="0" w:color="auto" w:frame="1"/>
          <w:shd w:val="clear" w:color="auto" w:fill="FFFFFF"/>
        </w:rPr>
        <w:t xml:space="preserve"> </w:t>
      </w:r>
      <w:r w:rsidRPr="00800216">
        <w:rPr>
          <w:rFonts w:cs="Times New Roman"/>
          <w:szCs w:val="24"/>
          <w:bdr w:val="none" w:sz="0" w:space="0" w:color="auto" w:frame="1"/>
          <w:shd w:val="clear" w:color="auto" w:fill="FFFFFF"/>
        </w:rPr>
        <w:t>ammlehm</w:t>
      </w:r>
      <w:r w:rsidR="00427C34" w:rsidRPr="00AE3DAE">
        <w:rPr>
          <w:rFonts w:cs="Times New Roman"/>
          <w:szCs w:val="24"/>
          <w:bdr w:val="none" w:sz="0" w:space="0" w:color="auto" w:frame="1"/>
          <w:shd w:val="clear" w:color="auto" w:fill="FFFFFF"/>
        </w:rPr>
        <w:t xml:space="preserve"> </w:t>
      </w:r>
      <w:r w:rsidR="005B4061">
        <w:rPr>
          <w:rFonts w:cs="Times New Roman"/>
          <w:szCs w:val="24"/>
          <w:bdr w:val="none" w:sz="0" w:space="0" w:color="auto" w:frame="1"/>
          <w:shd w:val="clear" w:color="auto" w:fill="FFFFFF"/>
        </w:rPr>
        <w:t xml:space="preserve">– </w:t>
      </w:r>
      <w:r w:rsidR="008471B9">
        <w:rPr>
          <w:rFonts w:cs="Times New Roman"/>
          <w:szCs w:val="24"/>
          <w:bdr w:val="none" w:sz="0" w:space="0" w:color="auto" w:frame="1"/>
          <w:shd w:val="clear" w:color="auto" w:fill="FFFFFF"/>
        </w:rPr>
        <w:t>üks</w:t>
      </w:r>
      <w:r w:rsidR="008471B9" w:rsidRPr="00AE3DAE">
        <w:rPr>
          <w:rFonts w:cs="Times New Roman"/>
          <w:szCs w:val="24"/>
          <w:bdr w:val="none" w:sz="0" w:space="0" w:color="auto" w:frame="1"/>
          <w:shd w:val="clear" w:color="auto" w:fill="FFFFFF"/>
        </w:rPr>
        <w:t xml:space="preserve"> </w:t>
      </w:r>
      <w:r w:rsidR="008471B9">
        <w:rPr>
          <w:rFonts w:cs="Times New Roman"/>
          <w:szCs w:val="24"/>
          <w:bdr w:val="none" w:sz="0" w:space="0" w:color="auto" w:frame="1"/>
          <w:shd w:val="clear" w:color="auto" w:fill="FFFFFF"/>
        </w:rPr>
        <w:t>loomühik</w:t>
      </w:r>
      <w:r w:rsidR="00427C34" w:rsidRPr="00AE3DAE">
        <w:rPr>
          <w:rFonts w:cs="Times New Roman"/>
          <w:szCs w:val="24"/>
          <w:bdr w:val="none" w:sz="0" w:space="0" w:color="auto" w:frame="1"/>
          <w:shd w:val="clear" w:color="auto" w:fill="FFFFFF"/>
        </w:rPr>
        <w:t>;</w:t>
      </w:r>
    </w:p>
    <w:p w14:paraId="5D1B0238" w14:textId="20A082F2" w:rsidR="00983597" w:rsidRPr="00AE3DAE" w:rsidRDefault="00983597">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AE3DAE">
        <w:rPr>
          <w:rFonts w:cs="Times New Roman"/>
          <w:szCs w:val="24"/>
          <w:bdr w:val="none" w:sz="0" w:space="0" w:color="auto" w:frame="1"/>
          <w:shd w:val="clear" w:color="auto" w:fill="FFFFFF"/>
        </w:rPr>
        <w:t>6</w:t>
      </w:r>
      <w:r w:rsidR="006A68E9" w:rsidRPr="00434BF5">
        <w:rPr>
          <w:rFonts w:cs="Times New Roman"/>
          <w:szCs w:val="24"/>
          <w:bdr w:val="none" w:sz="0" w:space="0" w:color="auto" w:frame="1"/>
          <w:shd w:val="clear" w:color="auto" w:fill="FFFFFF"/>
        </w:rPr>
        <w:t>–</w:t>
      </w:r>
      <w:r w:rsidRPr="00434BF5">
        <w:rPr>
          <w:rFonts w:cs="Times New Roman"/>
          <w:szCs w:val="24"/>
          <w:bdr w:val="none" w:sz="0" w:space="0" w:color="auto" w:frame="1"/>
          <w:shd w:val="clear" w:color="auto" w:fill="FFFFFF"/>
        </w:rPr>
        <w:t xml:space="preserve">24 kuu vanune veis </w:t>
      </w:r>
      <w:r w:rsidR="005B4061">
        <w:rPr>
          <w:rFonts w:cs="Times New Roman"/>
          <w:szCs w:val="24"/>
          <w:bdr w:val="none" w:sz="0" w:space="0" w:color="auto" w:frame="1"/>
          <w:shd w:val="clear" w:color="auto" w:fill="FFFFFF"/>
        </w:rPr>
        <w:t xml:space="preserve">– </w:t>
      </w:r>
      <w:r w:rsidRPr="00AE3DAE">
        <w:rPr>
          <w:rFonts w:cs="Times New Roman"/>
          <w:szCs w:val="24"/>
          <w:bdr w:val="none" w:sz="0" w:space="0" w:color="auto" w:frame="1"/>
          <w:shd w:val="clear" w:color="auto" w:fill="FFFFFF"/>
        </w:rPr>
        <w:t xml:space="preserve">0,6 </w:t>
      </w:r>
      <w:r w:rsidR="008471B9">
        <w:rPr>
          <w:rFonts w:cs="Times New Roman"/>
          <w:szCs w:val="24"/>
          <w:bdr w:val="none" w:sz="0" w:space="0" w:color="auto" w:frame="1"/>
          <w:shd w:val="clear" w:color="auto" w:fill="FFFFFF"/>
        </w:rPr>
        <w:t>loomühikut</w:t>
      </w:r>
      <w:r w:rsidR="00427C34" w:rsidRPr="00AE3DAE">
        <w:rPr>
          <w:rFonts w:cs="Times New Roman"/>
          <w:szCs w:val="24"/>
          <w:bdr w:val="none" w:sz="0" w:space="0" w:color="auto" w:frame="1"/>
          <w:shd w:val="clear" w:color="auto" w:fill="FFFFFF"/>
        </w:rPr>
        <w:t>;</w:t>
      </w:r>
    </w:p>
    <w:p w14:paraId="70311507" w14:textId="1B05DF33" w:rsidR="00983597" w:rsidRPr="00AE3DAE" w:rsidRDefault="00983597">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AE3DAE">
        <w:rPr>
          <w:rFonts w:cs="Times New Roman"/>
          <w:szCs w:val="24"/>
          <w:bdr w:val="none" w:sz="0" w:space="0" w:color="auto" w:frame="1"/>
          <w:shd w:val="clear" w:color="auto" w:fill="FFFFFF"/>
        </w:rPr>
        <w:t xml:space="preserve">kuni </w:t>
      </w:r>
      <w:r w:rsidR="008471B9">
        <w:rPr>
          <w:rFonts w:cs="Times New Roman"/>
          <w:szCs w:val="24"/>
          <w:bdr w:val="none" w:sz="0" w:space="0" w:color="auto" w:frame="1"/>
          <w:shd w:val="clear" w:color="auto" w:fill="FFFFFF"/>
        </w:rPr>
        <w:t>kuue</w:t>
      </w:r>
      <w:r w:rsidR="008471B9" w:rsidRPr="00AE3DAE">
        <w:rPr>
          <w:rFonts w:cs="Times New Roman"/>
          <w:szCs w:val="24"/>
          <w:bdr w:val="none" w:sz="0" w:space="0" w:color="auto" w:frame="1"/>
          <w:shd w:val="clear" w:color="auto" w:fill="FFFFFF"/>
        </w:rPr>
        <w:t xml:space="preserve"> </w:t>
      </w:r>
      <w:r w:rsidRPr="00AE3DAE">
        <w:rPr>
          <w:rFonts w:cs="Times New Roman"/>
          <w:szCs w:val="24"/>
          <w:bdr w:val="none" w:sz="0" w:space="0" w:color="auto" w:frame="1"/>
          <w:shd w:val="clear" w:color="auto" w:fill="FFFFFF"/>
        </w:rPr>
        <w:t>kuu vanune veis</w:t>
      </w:r>
      <w:r w:rsidR="00427C34" w:rsidRPr="00AE3DAE">
        <w:rPr>
          <w:rFonts w:cs="Times New Roman"/>
          <w:szCs w:val="24"/>
          <w:bdr w:val="none" w:sz="0" w:space="0" w:color="auto" w:frame="1"/>
          <w:shd w:val="clear" w:color="auto" w:fill="FFFFFF"/>
        </w:rPr>
        <w:t xml:space="preserve"> </w:t>
      </w:r>
      <w:r w:rsidR="005B4061">
        <w:rPr>
          <w:rFonts w:cs="Times New Roman"/>
          <w:szCs w:val="24"/>
          <w:bdr w:val="none" w:sz="0" w:space="0" w:color="auto" w:frame="1"/>
          <w:shd w:val="clear" w:color="auto" w:fill="FFFFFF"/>
        </w:rPr>
        <w:t xml:space="preserve">– </w:t>
      </w:r>
      <w:r w:rsidRPr="00AE3DAE">
        <w:rPr>
          <w:rFonts w:cs="Times New Roman"/>
          <w:szCs w:val="24"/>
          <w:bdr w:val="none" w:sz="0" w:space="0" w:color="auto" w:frame="1"/>
          <w:shd w:val="clear" w:color="auto" w:fill="FFFFFF"/>
        </w:rPr>
        <w:t xml:space="preserve">0,2 </w:t>
      </w:r>
      <w:r w:rsidR="008471B9">
        <w:rPr>
          <w:rFonts w:cs="Times New Roman"/>
          <w:szCs w:val="24"/>
          <w:bdr w:val="none" w:sz="0" w:space="0" w:color="auto" w:frame="1"/>
          <w:shd w:val="clear" w:color="auto" w:fill="FFFFFF"/>
        </w:rPr>
        <w:t>loomühikut</w:t>
      </w:r>
      <w:r w:rsidR="00427C34" w:rsidRPr="00AE3DAE">
        <w:rPr>
          <w:rFonts w:cs="Times New Roman"/>
          <w:szCs w:val="24"/>
          <w:bdr w:val="none" w:sz="0" w:space="0" w:color="auto" w:frame="1"/>
          <w:shd w:val="clear" w:color="auto" w:fill="FFFFFF"/>
        </w:rPr>
        <w:t>;</w:t>
      </w:r>
    </w:p>
    <w:p w14:paraId="2600A2F5" w14:textId="34A2DE45" w:rsidR="00983597" w:rsidRPr="00800216" w:rsidRDefault="00B5233A">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EE3F94">
        <w:rPr>
          <w:rFonts w:cs="Times New Roman"/>
          <w:szCs w:val="24"/>
          <w:bdr w:val="none" w:sz="0" w:space="0" w:color="auto" w:frame="1"/>
          <w:shd w:val="clear" w:color="auto" w:fill="FFFFFF"/>
        </w:rPr>
        <w:t xml:space="preserve">üle </w:t>
      </w:r>
      <w:r w:rsidR="008471B9">
        <w:rPr>
          <w:rFonts w:cs="Times New Roman"/>
          <w:szCs w:val="24"/>
          <w:bdr w:val="none" w:sz="0" w:space="0" w:color="auto" w:frame="1"/>
          <w:shd w:val="clear" w:color="auto" w:fill="FFFFFF"/>
        </w:rPr>
        <w:t>kuue</w:t>
      </w:r>
      <w:r w:rsidRPr="00EE3F94">
        <w:rPr>
          <w:rFonts w:cs="Times New Roman"/>
          <w:szCs w:val="24"/>
          <w:bdr w:val="none" w:sz="0" w:space="0" w:color="auto" w:frame="1"/>
          <w:shd w:val="clear" w:color="auto" w:fill="FFFFFF"/>
        </w:rPr>
        <w:t xml:space="preserve"> </w:t>
      </w:r>
      <w:r w:rsidR="008471B9" w:rsidRPr="006D35B7">
        <w:rPr>
          <w:rFonts w:cs="Times New Roman"/>
          <w:szCs w:val="24"/>
          <w:bdr w:val="none" w:sz="0" w:space="0" w:color="auto" w:frame="1"/>
          <w:shd w:val="clear" w:color="auto" w:fill="FFFFFF"/>
        </w:rPr>
        <w:t>kuu</w:t>
      </w:r>
      <w:r w:rsidR="008471B9" w:rsidRPr="00470783">
        <w:rPr>
          <w:rFonts w:cs="Times New Roman"/>
          <w:szCs w:val="24"/>
          <w:bdr w:val="none" w:sz="0" w:space="0" w:color="auto" w:frame="1"/>
          <w:shd w:val="clear" w:color="auto" w:fill="FFFFFF"/>
        </w:rPr>
        <w:t xml:space="preserve"> </w:t>
      </w:r>
      <w:r w:rsidRPr="00EE3F94">
        <w:rPr>
          <w:rFonts w:cs="Times New Roman"/>
          <w:szCs w:val="24"/>
          <w:bdr w:val="none" w:sz="0" w:space="0" w:color="auto" w:frame="1"/>
          <w:shd w:val="clear" w:color="auto" w:fill="FFFFFF"/>
        </w:rPr>
        <w:t>vanune</w:t>
      </w:r>
      <w:r w:rsidR="00FA3E1E" w:rsidRPr="00AE3DAE">
        <w:rPr>
          <w:rFonts w:cs="Times New Roman"/>
          <w:szCs w:val="24"/>
          <w:bdr w:val="none" w:sz="0" w:space="0" w:color="auto" w:frame="1"/>
          <w:shd w:val="clear" w:color="auto" w:fill="FFFFFF"/>
        </w:rPr>
        <w:t xml:space="preserve"> </w:t>
      </w:r>
      <w:r w:rsidR="00983597" w:rsidRPr="00AE3DAE">
        <w:rPr>
          <w:rFonts w:cs="Times New Roman"/>
          <w:szCs w:val="24"/>
          <w:bdr w:val="none" w:sz="0" w:space="0" w:color="auto" w:frame="1"/>
          <w:shd w:val="clear" w:color="auto" w:fill="FFFFFF"/>
        </w:rPr>
        <w:t>lammas või kits</w:t>
      </w:r>
      <w:r w:rsidR="00427C34" w:rsidRPr="00AE3DAE">
        <w:rPr>
          <w:rFonts w:cs="Times New Roman"/>
          <w:szCs w:val="24"/>
          <w:bdr w:val="none" w:sz="0" w:space="0" w:color="auto" w:frame="1"/>
          <w:shd w:val="clear" w:color="auto" w:fill="FFFFFF"/>
        </w:rPr>
        <w:t xml:space="preserve"> </w:t>
      </w:r>
      <w:r w:rsidR="005B4061">
        <w:rPr>
          <w:rFonts w:cs="Times New Roman"/>
          <w:szCs w:val="24"/>
          <w:bdr w:val="none" w:sz="0" w:space="0" w:color="auto" w:frame="1"/>
          <w:shd w:val="clear" w:color="auto" w:fill="FFFFFF"/>
        </w:rPr>
        <w:t xml:space="preserve">– </w:t>
      </w:r>
      <w:r w:rsidR="00983597" w:rsidRPr="00AE3DAE">
        <w:rPr>
          <w:rFonts w:cs="Times New Roman"/>
          <w:szCs w:val="24"/>
          <w:bdr w:val="none" w:sz="0" w:space="0" w:color="auto" w:frame="1"/>
          <w:shd w:val="clear" w:color="auto" w:fill="FFFFFF"/>
        </w:rPr>
        <w:t xml:space="preserve">0,15 </w:t>
      </w:r>
      <w:r w:rsidR="008471B9">
        <w:rPr>
          <w:rFonts w:cs="Times New Roman"/>
          <w:szCs w:val="24"/>
          <w:bdr w:val="none" w:sz="0" w:space="0" w:color="auto" w:frame="1"/>
          <w:shd w:val="clear" w:color="auto" w:fill="FFFFFF"/>
        </w:rPr>
        <w:t>loomühikut</w:t>
      </w:r>
      <w:r w:rsidR="00427C34" w:rsidRPr="00800216">
        <w:rPr>
          <w:rFonts w:cs="Times New Roman"/>
          <w:szCs w:val="24"/>
          <w:bdr w:val="none" w:sz="0" w:space="0" w:color="auto" w:frame="1"/>
          <w:shd w:val="clear" w:color="auto" w:fill="FFFFFF"/>
        </w:rPr>
        <w:t>;</w:t>
      </w:r>
    </w:p>
    <w:p w14:paraId="01785CC3" w14:textId="6CDAEB1D" w:rsidR="00983597" w:rsidRPr="00AE3DAE" w:rsidRDefault="00983597">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AE3DAE">
        <w:rPr>
          <w:rFonts w:cs="Times New Roman"/>
          <w:szCs w:val="24"/>
          <w:bdr w:val="none" w:sz="0" w:space="0" w:color="auto" w:frame="1"/>
          <w:shd w:val="clear" w:color="auto" w:fill="FFFFFF"/>
        </w:rPr>
        <w:t xml:space="preserve">kuni </w:t>
      </w:r>
      <w:r w:rsidR="008471B9">
        <w:rPr>
          <w:rFonts w:cs="Times New Roman"/>
          <w:szCs w:val="24"/>
          <w:bdr w:val="none" w:sz="0" w:space="0" w:color="auto" w:frame="1"/>
          <w:shd w:val="clear" w:color="auto" w:fill="FFFFFF"/>
        </w:rPr>
        <w:t>kuue</w:t>
      </w:r>
      <w:r w:rsidR="008471B9" w:rsidRPr="00AE3DAE">
        <w:rPr>
          <w:rFonts w:cs="Times New Roman"/>
          <w:szCs w:val="24"/>
          <w:bdr w:val="none" w:sz="0" w:space="0" w:color="auto" w:frame="1"/>
          <w:shd w:val="clear" w:color="auto" w:fill="FFFFFF"/>
        </w:rPr>
        <w:t xml:space="preserve"> </w:t>
      </w:r>
      <w:r w:rsidRPr="00AE3DAE">
        <w:rPr>
          <w:rFonts w:cs="Times New Roman"/>
          <w:szCs w:val="24"/>
          <w:bdr w:val="none" w:sz="0" w:space="0" w:color="auto" w:frame="1"/>
          <w:shd w:val="clear" w:color="auto" w:fill="FFFFFF"/>
        </w:rPr>
        <w:t>kuu vanune lamba- või kitsetall</w:t>
      </w:r>
      <w:r w:rsidR="00427C34" w:rsidRPr="00AE3DAE">
        <w:rPr>
          <w:rFonts w:cs="Times New Roman"/>
          <w:szCs w:val="24"/>
          <w:bdr w:val="none" w:sz="0" w:space="0" w:color="auto" w:frame="1"/>
          <w:shd w:val="clear" w:color="auto" w:fill="FFFFFF"/>
        </w:rPr>
        <w:t xml:space="preserve"> </w:t>
      </w:r>
      <w:r w:rsidR="005B4061">
        <w:rPr>
          <w:rFonts w:cs="Times New Roman"/>
          <w:szCs w:val="24"/>
          <w:bdr w:val="none" w:sz="0" w:space="0" w:color="auto" w:frame="1"/>
          <w:shd w:val="clear" w:color="auto" w:fill="FFFFFF"/>
        </w:rPr>
        <w:t xml:space="preserve">– </w:t>
      </w:r>
      <w:r w:rsidRPr="00AE3DAE">
        <w:rPr>
          <w:rFonts w:cs="Times New Roman"/>
          <w:szCs w:val="24"/>
          <w:bdr w:val="none" w:sz="0" w:space="0" w:color="auto" w:frame="1"/>
          <w:shd w:val="clear" w:color="auto" w:fill="FFFFFF"/>
        </w:rPr>
        <w:t xml:space="preserve">0,05 </w:t>
      </w:r>
      <w:r w:rsidR="008471B9">
        <w:rPr>
          <w:rFonts w:cs="Times New Roman"/>
          <w:szCs w:val="24"/>
          <w:bdr w:val="none" w:sz="0" w:space="0" w:color="auto" w:frame="1"/>
          <w:shd w:val="clear" w:color="auto" w:fill="FFFFFF"/>
        </w:rPr>
        <w:t>loomühikut</w:t>
      </w:r>
      <w:r w:rsidR="00427C34" w:rsidRPr="00AE3DAE">
        <w:rPr>
          <w:rFonts w:cs="Times New Roman"/>
          <w:szCs w:val="24"/>
          <w:bdr w:val="none" w:sz="0" w:space="0" w:color="auto" w:frame="1"/>
          <w:shd w:val="clear" w:color="auto" w:fill="FFFFFF"/>
        </w:rPr>
        <w:t>;</w:t>
      </w:r>
    </w:p>
    <w:p w14:paraId="018B4A75" w14:textId="414A81EF" w:rsidR="00983597" w:rsidRPr="00AE3DAE" w:rsidRDefault="00BD400E">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AE3DAE">
        <w:rPr>
          <w:rFonts w:cs="Times New Roman"/>
          <w:szCs w:val="24"/>
          <w:bdr w:val="none" w:sz="0" w:space="0" w:color="auto" w:frame="1"/>
          <w:shd w:val="clear" w:color="auto" w:fill="FFFFFF"/>
        </w:rPr>
        <w:t>h</w:t>
      </w:r>
      <w:r w:rsidR="00983597" w:rsidRPr="00AE3DAE">
        <w:rPr>
          <w:rFonts w:cs="Times New Roman"/>
          <w:szCs w:val="24"/>
          <w:bdr w:val="none" w:sz="0" w:space="0" w:color="auto" w:frame="1"/>
          <w:shd w:val="clear" w:color="auto" w:fill="FFFFFF"/>
        </w:rPr>
        <w:t>obune</w:t>
      </w:r>
      <w:r w:rsidR="005B4061">
        <w:rPr>
          <w:rFonts w:cs="Times New Roman"/>
          <w:szCs w:val="24"/>
          <w:bdr w:val="none" w:sz="0" w:space="0" w:color="auto" w:frame="1"/>
          <w:shd w:val="clear" w:color="auto" w:fill="FFFFFF"/>
        </w:rPr>
        <w:t xml:space="preserve"> –</w:t>
      </w:r>
      <w:r w:rsidR="00427C34" w:rsidRPr="00AE3DAE">
        <w:rPr>
          <w:rFonts w:cs="Times New Roman"/>
          <w:szCs w:val="24"/>
          <w:bdr w:val="none" w:sz="0" w:space="0" w:color="auto" w:frame="1"/>
          <w:shd w:val="clear" w:color="auto" w:fill="FFFFFF"/>
        </w:rPr>
        <w:t xml:space="preserve"> </w:t>
      </w:r>
      <w:r w:rsidR="00FF25C8">
        <w:rPr>
          <w:rFonts w:cs="Times New Roman"/>
          <w:szCs w:val="24"/>
          <w:bdr w:val="none" w:sz="0" w:space="0" w:color="auto" w:frame="1"/>
          <w:shd w:val="clear" w:color="auto" w:fill="FFFFFF"/>
        </w:rPr>
        <w:t>üks</w:t>
      </w:r>
      <w:r w:rsidR="00FF25C8" w:rsidRPr="00AE3DAE">
        <w:rPr>
          <w:rFonts w:cs="Times New Roman"/>
          <w:szCs w:val="24"/>
          <w:bdr w:val="none" w:sz="0" w:space="0" w:color="auto" w:frame="1"/>
          <w:shd w:val="clear" w:color="auto" w:fill="FFFFFF"/>
        </w:rPr>
        <w:t xml:space="preserve"> </w:t>
      </w:r>
      <w:r w:rsidR="008471B9">
        <w:rPr>
          <w:rFonts w:cs="Times New Roman"/>
          <w:szCs w:val="24"/>
          <w:bdr w:val="none" w:sz="0" w:space="0" w:color="auto" w:frame="1"/>
          <w:shd w:val="clear" w:color="auto" w:fill="FFFFFF"/>
        </w:rPr>
        <w:t>loomühik</w:t>
      </w:r>
      <w:r w:rsidR="00427C34" w:rsidRPr="00AE3DAE">
        <w:rPr>
          <w:rFonts w:cs="Times New Roman"/>
          <w:szCs w:val="24"/>
          <w:bdr w:val="none" w:sz="0" w:space="0" w:color="auto" w:frame="1"/>
          <w:shd w:val="clear" w:color="auto" w:fill="FFFFFF"/>
        </w:rPr>
        <w:t>;</w:t>
      </w:r>
    </w:p>
    <w:p w14:paraId="57B42506" w14:textId="44E7E1BC" w:rsidR="00983597" w:rsidRPr="00AE3DAE" w:rsidRDefault="00B5233A">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AE3DAE">
        <w:rPr>
          <w:rFonts w:cs="Times New Roman"/>
          <w:szCs w:val="24"/>
          <w:bdr w:val="none" w:sz="0" w:space="0" w:color="auto" w:frame="1"/>
          <w:shd w:val="clear" w:color="auto" w:fill="FFFFFF"/>
        </w:rPr>
        <w:t xml:space="preserve">alla </w:t>
      </w:r>
      <w:r w:rsidR="008471B9">
        <w:rPr>
          <w:rFonts w:cs="Times New Roman"/>
          <w:szCs w:val="24"/>
          <w:bdr w:val="none" w:sz="0" w:space="0" w:color="auto" w:frame="1"/>
          <w:shd w:val="clear" w:color="auto" w:fill="FFFFFF"/>
        </w:rPr>
        <w:t>ühe</w:t>
      </w:r>
      <w:r w:rsidRPr="00AE3DAE">
        <w:rPr>
          <w:rFonts w:cs="Times New Roman"/>
          <w:szCs w:val="24"/>
          <w:bdr w:val="none" w:sz="0" w:space="0" w:color="auto" w:frame="1"/>
          <w:shd w:val="clear" w:color="auto" w:fill="FFFFFF"/>
        </w:rPr>
        <w:t xml:space="preserve"> aasta vanune hobuslane</w:t>
      </w:r>
      <w:r w:rsidR="005B4061">
        <w:rPr>
          <w:rFonts w:cs="Times New Roman"/>
          <w:szCs w:val="24"/>
          <w:bdr w:val="none" w:sz="0" w:space="0" w:color="auto" w:frame="1"/>
          <w:shd w:val="clear" w:color="auto" w:fill="FFFFFF"/>
        </w:rPr>
        <w:t xml:space="preserve"> –</w:t>
      </w:r>
      <w:r w:rsidR="009D6CC3">
        <w:rPr>
          <w:rFonts w:cs="Times New Roman"/>
          <w:szCs w:val="24"/>
          <w:bdr w:val="none" w:sz="0" w:space="0" w:color="auto" w:frame="1"/>
          <w:shd w:val="clear" w:color="auto" w:fill="FFFFFF"/>
        </w:rPr>
        <w:t xml:space="preserve"> </w:t>
      </w:r>
      <w:r w:rsidR="00983597" w:rsidRPr="00800216">
        <w:rPr>
          <w:rFonts w:cs="Times New Roman"/>
          <w:szCs w:val="24"/>
          <w:bdr w:val="none" w:sz="0" w:space="0" w:color="auto" w:frame="1"/>
          <w:shd w:val="clear" w:color="auto" w:fill="FFFFFF"/>
        </w:rPr>
        <w:t xml:space="preserve">0,35 </w:t>
      </w:r>
      <w:r w:rsidR="008471B9">
        <w:rPr>
          <w:rFonts w:cs="Times New Roman"/>
          <w:szCs w:val="24"/>
          <w:bdr w:val="none" w:sz="0" w:space="0" w:color="auto" w:frame="1"/>
          <w:shd w:val="clear" w:color="auto" w:fill="FFFFFF"/>
        </w:rPr>
        <w:t>loomühikut</w:t>
      </w:r>
      <w:r w:rsidR="00427C34" w:rsidRPr="00800216">
        <w:rPr>
          <w:rFonts w:cs="Times New Roman"/>
          <w:szCs w:val="24"/>
          <w:bdr w:val="none" w:sz="0" w:space="0" w:color="auto" w:frame="1"/>
          <w:shd w:val="clear" w:color="auto" w:fill="FFFFFF"/>
        </w:rPr>
        <w:t>;</w:t>
      </w:r>
    </w:p>
    <w:p w14:paraId="34FD3733" w14:textId="723631FF" w:rsidR="00983597" w:rsidRPr="00AE3DAE" w:rsidRDefault="005B4061">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Pr>
          <w:rFonts w:cs="Times New Roman"/>
          <w:szCs w:val="24"/>
          <w:bdr w:val="none" w:sz="0" w:space="0" w:color="auto" w:frame="1"/>
          <w:shd w:val="clear" w:color="auto" w:fill="FFFFFF"/>
        </w:rPr>
        <w:t>muu hobuslane –</w:t>
      </w:r>
      <w:r w:rsidR="00427C34" w:rsidRPr="00AE3DAE">
        <w:rPr>
          <w:rFonts w:cs="Times New Roman"/>
          <w:szCs w:val="24"/>
          <w:bdr w:val="none" w:sz="0" w:space="0" w:color="auto" w:frame="1"/>
          <w:shd w:val="clear" w:color="auto" w:fill="FFFFFF"/>
        </w:rPr>
        <w:t xml:space="preserve"> </w:t>
      </w:r>
      <w:r w:rsidR="00983597" w:rsidRPr="00AE3DAE">
        <w:rPr>
          <w:rFonts w:cs="Times New Roman"/>
          <w:szCs w:val="24"/>
          <w:bdr w:val="none" w:sz="0" w:space="0" w:color="auto" w:frame="1"/>
          <w:shd w:val="clear" w:color="auto" w:fill="FFFFFF"/>
        </w:rPr>
        <w:t xml:space="preserve">0,8 </w:t>
      </w:r>
      <w:r w:rsidR="008471B9">
        <w:rPr>
          <w:rFonts w:cs="Times New Roman"/>
          <w:szCs w:val="24"/>
          <w:bdr w:val="none" w:sz="0" w:space="0" w:color="auto" w:frame="1"/>
          <w:shd w:val="clear" w:color="auto" w:fill="FFFFFF"/>
        </w:rPr>
        <w:t>loomühikut</w:t>
      </w:r>
      <w:r w:rsidR="00427C34" w:rsidRPr="00AE3DAE">
        <w:rPr>
          <w:rFonts w:cs="Times New Roman"/>
          <w:szCs w:val="24"/>
          <w:bdr w:val="none" w:sz="0" w:space="0" w:color="auto" w:frame="1"/>
          <w:shd w:val="clear" w:color="auto" w:fill="FFFFFF"/>
        </w:rPr>
        <w:t>;</w:t>
      </w:r>
    </w:p>
    <w:p w14:paraId="713B6CDA" w14:textId="797F8EA8" w:rsidR="00983597" w:rsidRPr="009D6CC3" w:rsidRDefault="005815AA" w:rsidP="009D6CC3">
      <w:pPr>
        <w:pStyle w:val="ListParagraph"/>
        <w:numPr>
          <w:ilvl w:val="0"/>
          <w:numId w:val="7"/>
        </w:numPr>
        <w:spacing w:line="240" w:lineRule="auto"/>
        <w:jc w:val="left"/>
        <w:rPr>
          <w:rFonts w:cs="Times New Roman"/>
          <w:szCs w:val="24"/>
          <w:bdr w:val="none" w:sz="0" w:space="0" w:color="auto" w:frame="1"/>
          <w:shd w:val="clear" w:color="auto" w:fill="FFFFFF"/>
        </w:rPr>
      </w:pPr>
      <w:r>
        <w:rPr>
          <w:rFonts w:cs="Times New Roman"/>
          <w:szCs w:val="24"/>
          <w:bdr w:val="none" w:sz="0" w:space="0" w:color="auto" w:frame="1"/>
          <w:shd w:val="clear" w:color="auto" w:fill="FFFFFF"/>
        </w:rPr>
        <w:t>üle 20-</w:t>
      </w:r>
      <w:r w:rsidRPr="009D6CC3">
        <w:rPr>
          <w:rFonts w:cs="Times New Roman"/>
          <w:szCs w:val="24"/>
          <w:bdr w:val="none" w:sz="0" w:space="0" w:color="auto" w:frame="1"/>
          <w:shd w:val="clear" w:color="auto" w:fill="FFFFFF"/>
        </w:rPr>
        <w:t xml:space="preserve">kilogrammise </w:t>
      </w:r>
      <w:bookmarkStart w:id="1" w:name="_Hlk59206850"/>
      <w:r w:rsidRPr="009D6CC3">
        <w:rPr>
          <w:rFonts w:cs="Times New Roman"/>
          <w:szCs w:val="24"/>
          <w:bdr w:val="none" w:sz="0" w:space="0" w:color="auto" w:frame="1"/>
          <w:shd w:val="clear" w:color="auto" w:fill="FFFFFF"/>
        </w:rPr>
        <w:t>eluskaaluga</w:t>
      </w:r>
      <w:bookmarkEnd w:id="1"/>
      <w:r w:rsidRPr="009D6CC3">
        <w:rPr>
          <w:rFonts w:cs="Times New Roman"/>
          <w:szCs w:val="24"/>
          <w:bdr w:val="none" w:sz="0" w:space="0" w:color="auto" w:frame="1"/>
          <w:shd w:val="clear" w:color="auto" w:fill="FFFFFF"/>
        </w:rPr>
        <w:t xml:space="preserve"> </w:t>
      </w:r>
      <w:r w:rsidR="00983597" w:rsidRPr="009D6CC3">
        <w:rPr>
          <w:rFonts w:cs="Times New Roman"/>
          <w:szCs w:val="24"/>
          <w:bdr w:val="none" w:sz="0" w:space="0" w:color="auto" w:frame="1"/>
          <w:shd w:val="clear" w:color="auto" w:fill="FFFFFF"/>
        </w:rPr>
        <w:t>siga</w:t>
      </w:r>
      <w:r w:rsidRPr="009D6CC3">
        <w:rPr>
          <w:rFonts w:cs="Times New Roman"/>
          <w:szCs w:val="24"/>
          <w:bdr w:val="none" w:sz="0" w:space="0" w:color="auto" w:frame="1"/>
          <w:shd w:val="clear" w:color="auto" w:fill="FFFFFF"/>
        </w:rPr>
        <w:t xml:space="preserve"> </w:t>
      </w:r>
      <w:r w:rsidR="005B4061" w:rsidRPr="009D6CC3">
        <w:rPr>
          <w:rFonts w:cs="Times New Roman"/>
          <w:szCs w:val="24"/>
          <w:bdr w:val="none" w:sz="0" w:space="0" w:color="auto" w:frame="1"/>
          <w:shd w:val="clear" w:color="auto" w:fill="FFFFFF"/>
        </w:rPr>
        <w:t xml:space="preserve">– </w:t>
      </w:r>
      <w:r w:rsidR="00983597" w:rsidRPr="009D6CC3">
        <w:rPr>
          <w:rFonts w:cs="Times New Roman"/>
          <w:szCs w:val="24"/>
          <w:bdr w:val="none" w:sz="0" w:space="0" w:color="auto" w:frame="1"/>
          <w:shd w:val="clear" w:color="auto" w:fill="FFFFFF"/>
        </w:rPr>
        <w:t xml:space="preserve">0,34 </w:t>
      </w:r>
      <w:r w:rsidR="008471B9" w:rsidRPr="009D6CC3">
        <w:rPr>
          <w:rFonts w:cs="Times New Roman"/>
          <w:szCs w:val="24"/>
          <w:bdr w:val="none" w:sz="0" w:space="0" w:color="auto" w:frame="1"/>
          <w:shd w:val="clear" w:color="auto" w:fill="FFFFFF"/>
        </w:rPr>
        <w:t>loomühikut</w:t>
      </w:r>
      <w:r w:rsidR="00427C34" w:rsidRPr="009D6CC3">
        <w:rPr>
          <w:rFonts w:cs="Times New Roman"/>
          <w:szCs w:val="24"/>
          <w:bdr w:val="none" w:sz="0" w:space="0" w:color="auto" w:frame="1"/>
          <w:shd w:val="clear" w:color="auto" w:fill="FFFFFF"/>
        </w:rPr>
        <w:t>;</w:t>
      </w:r>
    </w:p>
    <w:p w14:paraId="0FCBD26C" w14:textId="5B228374" w:rsidR="00983597" w:rsidRPr="00AE3DAE" w:rsidRDefault="005815AA" w:rsidP="009D6CC3">
      <w:pPr>
        <w:pStyle w:val="ListParagraph"/>
        <w:numPr>
          <w:ilvl w:val="0"/>
          <w:numId w:val="7"/>
        </w:numPr>
        <w:spacing w:line="240" w:lineRule="auto"/>
        <w:jc w:val="left"/>
        <w:rPr>
          <w:rFonts w:cs="Times New Roman"/>
          <w:szCs w:val="24"/>
          <w:bdr w:val="none" w:sz="0" w:space="0" w:color="auto" w:frame="1"/>
          <w:shd w:val="clear" w:color="auto" w:fill="FFFFFF"/>
        </w:rPr>
      </w:pPr>
      <w:r w:rsidRPr="009D6CC3">
        <w:rPr>
          <w:rFonts w:cs="Times New Roman"/>
          <w:szCs w:val="24"/>
          <w:bdr w:val="none" w:sz="0" w:space="0" w:color="auto" w:frame="1"/>
          <w:shd w:val="clear" w:color="auto" w:fill="FFFFFF"/>
        </w:rPr>
        <w:t>alla 20-kilogrammise eluskaaluga</w:t>
      </w:r>
      <w:r w:rsidRPr="00AE3DAE">
        <w:rPr>
          <w:rFonts w:cs="Times New Roman"/>
          <w:szCs w:val="24"/>
          <w:bdr w:val="none" w:sz="0" w:space="0" w:color="auto" w:frame="1"/>
          <w:shd w:val="clear" w:color="auto" w:fill="FFFFFF"/>
        </w:rPr>
        <w:t xml:space="preserve"> </w:t>
      </w:r>
      <w:r w:rsidR="00983597" w:rsidRPr="00AE3DAE">
        <w:rPr>
          <w:rFonts w:cs="Times New Roman"/>
          <w:szCs w:val="24"/>
          <w:bdr w:val="none" w:sz="0" w:space="0" w:color="auto" w:frame="1"/>
          <w:shd w:val="clear" w:color="auto" w:fill="FFFFFF"/>
        </w:rPr>
        <w:t>põrsas</w:t>
      </w:r>
      <w:r>
        <w:rPr>
          <w:rFonts w:cs="Times New Roman"/>
          <w:szCs w:val="24"/>
          <w:bdr w:val="none" w:sz="0" w:space="0" w:color="auto" w:frame="1"/>
          <w:shd w:val="clear" w:color="auto" w:fill="FFFFFF"/>
        </w:rPr>
        <w:t xml:space="preserve"> </w:t>
      </w:r>
      <w:r w:rsidR="005B4061">
        <w:rPr>
          <w:rFonts w:cs="Times New Roman"/>
          <w:szCs w:val="24"/>
          <w:bdr w:val="none" w:sz="0" w:space="0" w:color="auto" w:frame="1"/>
          <w:shd w:val="clear" w:color="auto" w:fill="FFFFFF"/>
        </w:rPr>
        <w:t xml:space="preserve">– </w:t>
      </w:r>
      <w:r w:rsidR="00983597" w:rsidRPr="00AE3DAE">
        <w:rPr>
          <w:rFonts w:cs="Times New Roman"/>
          <w:szCs w:val="24"/>
          <w:bdr w:val="none" w:sz="0" w:space="0" w:color="auto" w:frame="1"/>
          <w:shd w:val="clear" w:color="auto" w:fill="FFFFFF"/>
        </w:rPr>
        <w:t xml:space="preserve">0,027 </w:t>
      </w:r>
      <w:r w:rsidR="008471B9">
        <w:rPr>
          <w:rFonts w:cs="Times New Roman"/>
          <w:szCs w:val="24"/>
          <w:bdr w:val="none" w:sz="0" w:space="0" w:color="auto" w:frame="1"/>
          <w:shd w:val="clear" w:color="auto" w:fill="FFFFFF"/>
        </w:rPr>
        <w:t>loomühikut</w:t>
      </w:r>
      <w:r w:rsidR="00427C34" w:rsidRPr="00AE3DAE">
        <w:rPr>
          <w:rFonts w:cs="Times New Roman"/>
          <w:szCs w:val="24"/>
          <w:bdr w:val="none" w:sz="0" w:space="0" w:color="auto" w:frame="1"/>
          <w:shd w:val="clear" w:color="auto" w:fill="FFFFFF"/>
        </w:rPr>
        <w:t>;</w:t>
      </w:r>
    </w:p>
    <w:p w14:paraId="19542A04" w14:textId="4989C599" w:rsidR="00983597" w:rsidRPr="00AE3DAE" w:rsidRDefault="00427C34">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AE3DAE">
        <w:rPr>
          <w:rFonts w:cs="Times New Roman"/>
          <w:szCs w:val="24"/>
          <w:bdr w:val="none" w:sz="0" w:space="0" w:color="auto" w:frame="1"/>
          <w:shd w:val="clear" w:color="auto" w:fill="FFFFFF"/>
        </w:rPr>
        <w:t>m</w:t>
      </w:r>
      <w:r w:rsidR="00983597" w:rsidRPr="00AE3DAE">
        <w:rPr>
          <w:rFonts w:cs="Times New Roman"/>
          <w:szCs w:val="24"/>
          <w:bdr w:val="none" w:sz="0" w:space="0" w:color="auto" w:frame="1"/>
          <w:shd w:val="clear" w:color="auto" w:fill="FFFFFF"/>
        </w:rPr>
        <w:t>unakana</w:t>
      </w:r>
      <w:r w:rsidRPr="00AE3DAE">
        <w:rPr>
          <w:rFonts w:cs="Times New Roman"/>
          <w:szCs w:val="24"/>
          <w:bdr w:val="none" w:sz="0" w:space="0" w:color="auto" w:frame="1"/>
          <w:shd w:val="clear" w:color="auto" w:fill="FFFFFF"/>
        </w:rPr>
        <w:t xml:space="preserve"> </w:t>
      </w:r>
      <w:r w:rsidR="005B4061">
        <w:rPr>
          <w:rFonts w:cs="Times New Roman"/>
          <w:szCs w:val="24"/>
          <w:bdr w:val="none" w:sz="0" w:space="0" w:color="auto" w:frame="1"/>
          <w:shd w:val="clear" w:color="auto" w:fill="FFFFFF"/>
        </w:rPr>
        <w:t xml:space="preserve">– </w:t>
      </w:r>
      <w:r w:rsidR="00983597" w:rsidRPr="00AE3DAE">
        <w:rPr>
          <w:rFonts w:cs="Times New Roman"/>
          <w:szCs w:val="24"/>
          <w:bdr w:val="none" w:sz="0" w:space="0" w:color="auto" w:frame="1"/>
          <w:shd w:val="clear" w:color="auto" w:fill="FFFFFF"/>
        </w:rPr>
        <w:t xml:space="preserve">0,014 </w:t>
      </w:r>
      <w:r w:rsidR="008471B9">
        <w:rPr>
          <w:rFonts w:cs="Times New Roman"/>
          <w:szCs w:val="24"/>
          <w:bdr w:val="none" w:sz="0" w:space="0" w:color="auto" w:frame="1"/>
          <w:shd w:val="clear" w:color="auto" w:fill="FFFFFF"/>
        </w:rPr>
        <w:t>loomühikut</w:t>
      </w:r>
      <w:r w:rsidRPr="00AE3DAE">
        <w:rPr>
          <w:rFonts w:cs="Times New Roman"/>
          <w:szCs w:val="24"/>
          <w:bdr w:val="none" w:sz="0" w:space="0" w:color="auto" w:frame="1"/>
          <w:shd w:val="clear" w:color="auto" w:fill="FFFFFF"/>
        </w:rPr>
        <w:t>;</w:t>
      </w:r>
    </w:p>
    <w:p w14:paraId="4CDC9872" w14:textId="38F6AAF4" w:rsidR="00983597" w:rsidRPr="00AE3DAE" w:rsidRDefault="00983597">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AE3DAE">
        <w:rPr>
          <w:rFonts w:cs="Times New Roman"/>
          <w:szCs w:val="24"/>
          <w:bdr w:val="none" w:sz="0" w:space="0" w:color="auto" w:frame="1"/>
          <w:shd w:val="clear" w:color="auto" w:fill="FFFFFF"/>
        </w:rPr>
        <w:t>broiler</w:t>
      </w:r>
      <w:r w:rsidR="00864251" w:rsidRPr="00AE3DAE">
        <w:rPr>
          <w:rFonts w:cs="Times New Roman"/>
          <w:szCs w:val="24"/>
          <w:bdr w:val="none" w:sz="0" w:space="0" w:color="auto" w:frame="1"/>
          <w:shd w:val="clear" w:color="auto" w:fill="FFFFFF"/>
        </w:rPr>
        <w:t xml:space="preserve"> </w:t>
      </w:r>
      <w:r w:rsidR="005B4061">
        <w:rPr>
          <w:rFonts w:cs="Times New Roman"/>
          <w:szCs w:val="24"/>
          <w:bdr w:val="none" w:sz="0" w:space="0" w:color="auto" w:frame="1"/>
          <w:shd w:val="clear" w:color="auto" w:fill="FFFFFF"/>
        </w:rPr>
        <w:t xml:space="preserve">– </w:t>
      </w:r>
      <w:r w:rsidRPr="00AE3DAE">
        <w:rPr>
          <w:rFonts w:cs="Times New Roman"/>
          <w:szCs w:val="24"/>
          <w:bdr w:val="none" w:sz="0" w:space="0" w:color="auto" w:frame="1"/>
          <w:shd w:val="clear" w:color="auto" w:fill="FFFFFF"/>
        </w:rPr>
        <w:t xml:space="preserve">0,007 </w:t>
      </w:r>
      <w:r w:rsidR="008471B9">
        <w:rPr>
          <w:rFonts w:cs="Times New Roman"/>
          <w:szCs w:val="24"/>
          <w:bdr w:val="none" w:sz="0" w:space="0" w:color="auto" w:frame="1"/>
          <w:shd w:val="clear" w:color="auto" w:fill="FFFFFF"/>
        </w:rPr>
        <w:t>loomühikut</w:t>
      </w:r>
      <w:r w:rsidR="00427C34" w:rsidRPr="00AE3DAE">
        <w:rPr>
          <w:rFonts w:cs="Times New Roman"/>
          <w:szCs w:val="24"/>
          <w:bdr w:val="none" w:sz="0" w:space="0" w:color="auto" w:frame="1"/>
          <w:shd w:val="clear" w:color="auto" w:fill="FFFFFF"/>
        </w:rPr>
        <w:t>;</w:t>
      </w:r>
    </w:p>
    <w:p w14:paraId="45D121B5" w14:textId="62E44BD0" w:rsidR="00983597" w:rsidRPr="00800216" w:rsidRDefault="00983597">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AE3DAE">
        <w:rPr>
          <w:rFonts w:cs="Times New Roman"/>
          <w:szCs w:val="24"/>
          <w:bdr w:val="none" w:sz="0" w:space="0" w:color="auto" w:frame="1"/>
          <w:shd w:val="clear" w:color="auto" w:fill="FFFFFF"/>
        </w:rPr>
        <w:t xml:space="preserve">väikelooma </w:t>
      </w:r>
      <w:r w:rsidR="005815AA" w:rsidRPr="00AE3DAE">
        <w:rPr>
          <w:rFonts w:cs="Times New Roman"/>
          <w:szCs w:val="24"/>
          <w:bdr w:val="none" w:sz="0" w:space="0" w:color="auto" w:frame="1"/>
          <w:shd w:val="clear" w:color="auto" w:fill="FFFFFF"/>
        </w:rPr>
        <w:t>po</w:t>
      </w:r>
      <w:r w:rsidR="005815AA">
        <w:rPr>
          <w:rFonts w:cs="Times New Roman"/>
          <w:szCs w:val="24"/>
          <w:bdr w:val="none" w:sz="0" w:space="0" w:color="auto" w:frame="1"/>
          <w:shd w:val="clear" w:color="auto" w:fill="FFFFFF"/>
        </w:rPr>
        <w:t>eg</w:t>
      </w:r>
      <w:r w:rsidRPr="00AE3DAE">
        <w:rPr>
          <w:rFonts w:cs="Times New Roman"/>
          <w:szCs w:val="24"/>
          <w:bdr w:val="none" w:sz="0" w:space="0" w:color="auto" w:frame="1"/>
          <w:shd w:val="clear" w:color="auto" w:fill="FFFFFF"/>
        </w:rPr>
        <w:t>, kodulinnu tibu, vutt, kääbuskana</w:t>
      </w:r>
      <w:r w:rsidR="00564C55">
        <w:rPr>
          <w:rFonts w:cs="Times New Roman"/>
          <w:szCs w:val="24"/>
          <w:bdr w:val="none" w:sz="0" w:space="0" w:color="auto" w:frame="1"/>
          <w:shd w:val="clear" w:color="auto" w:fill="FFFFFF"/>
        </w:rPr>
        <w:t xml:space="preserve"> </w:t>
      </w:r>
      <w:r w:rsidR="005B4061">
        <w:rPr>
          <w:rFonts w:cs="Times New Roman"/>
          <w:szCs w:val="24"/>
          <w:bdr w:val="none" w:sz="0" w:space="0" w:color="auto" w:frame="1"/>
          <w:shd w:val="clear" w:color="auto" w:fill="FFFFFF"/>
        </w:rPr>
        <w:t xml:space="preserve">– </w:t>
      </w:r>
      <w:r w:rsidRPr="00AE3DAE">
        <w:rPr>
          <w:rFonts w:cs="Times New Roman"/>
          <w:szCs w:val="24"/>
          <w:bdr w:val="none" w:sz="0" w:space="0" w:color="auto" w:frame="1"/>
          <w:shd w:val="clear" w:color="auto" w:fill="FFFFFF"/>
        </w:rPr>
        <w:t xml:space="preserve">0,004 </w:t>
      </w:r>
      <w:r w:rsidR="008471B9">
        <w:rPr>
          <w:rFonts w:cs="Times New Roman"/>
          <w:szCs w:val="24"/>
          <w:bdr w:val="none" w:sz="0" w:space="0" w:color="auto" w:frame="1"/>
          <w:shd w:val="clear" w:color="auto" w:fill="FFFFFF"/>
        </w:rPr>
        <w:t>loomühikut</w:t>
      </w:r>
      <w:r w:rsidR="007C30FC" w:rsidRPr="00800216">
        <w:rPr>
          <w:rFonts w:cs="Times New Roman"/>
          <w:szCs w:val="24"/>
          <w:bdr w:val="none" w:sz="0" w:space="0" w:color="auto" w:frame="1"/>
          <w:shd w:val="clear" w:color="auto" w:fill="FFFFFF"/>
        </w:rPr>
        <w:t>;</w:t>
      </w:r>
    </w:p>
    <w:p w14:paraId="030703DC" w14:textId="190C1A9C" w:rsidR="00983597" w:rsidRPr="00AE3DAE" w:rsidRDefault="00983597">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sidRPr="00AE3DAE">
        <w:rPr>
          <w:rFonts w:cs="Times New Roman"/>
          <w:szCs w:val="24"/>
          <w:bdr w:val="none" w:sz="0" w:space="0" w:color="auto" w:frame="1"/>
          <w:shd w:val="clear" w:color="auto" w:fill="FFFFFF"/>
        </w:rPr>
        <w:t xml:space="preserve">jaanalind, emu, nandu </w:t>
      </w:r>
      <w:r w:rsidR="005B4061">
        <w:rPr>
          <w:rFonts w:cs="Times New Roman"/>
          <w:szCs w:val="24"/>
          <w:bdr w:val="none" w:sz="0" w:space="0" w:color="auto" w:frame="1"/>
          <w:shd w:val="clear" w:color="auto" w:fill="FFFFFF"/>
        </w:rPr>
        <w:t xml:space="preserve"> </w:t>
      </w:r>
      <w:r w:rsidRPr="00800216">
        <w:rPr>
          <w:rFonts w:cs="Times New Roman"/>
          <w:szCs w:val="24"/>
          <w:bdr w:val="none" w:sz="0" w:space="0" w:color="auto" w:frame="1"/>
          <w:shd w:val="clear" w:color="auto" w:fill="FFFFFF"/>
        </w:rPr>
        <w:t xml:space="preserve">0,35 </w:t>
      </w:r>
      <w:r w:rsidR="008471B9">
        <w:rPr>
          <w:rFonts w:cs="Times New Roman"/>
          <w:szCs w:val="24"/>
          <w:bdr w:val="none" w:sz="0" w:space="0" w:color="auto" w:frame="1"/>
          <w:shd w:val="clear" w:color="auto" w:fill="FFFFFF"/>
        </w:rPr>
        <w:t>loomühikut</w:t>
      </w:r>
      <w:r w:rsidR="007C30FC" w:rsidRPr="00800216">
        <w:rPr>
          <w:rFonts w:cs="Times New Roman"/>
          <w:szCs w:val="24"/>
          <w:bdr w:val="none" w:sz="0" w:space="0" w:color="auto" w:frame="1"/>
          <w:shd w:val="clear" w:color="auto" w:fill="FFFFFF"/>
        </w:rPr>
        <w:t>;</w:t>
      </w:r>
    </w:p>
    <w:p w14:paraId="3F2BC000" w14:textId="00BC3AAF" w:rsidR="00983597" w:rsidRPr="00AE3DAE" w:rsidRDefault="005B4061">
      <w:pPr>
        <w:pStyle w:val="ListParagraph"/>
        <w:numPr>
          <w:ilvl w:val="0"/>
          <w:numId w:val="7"/>
        </w:numPr>
        <w:shd w:val="clear" w:color="auto" w:fill="FFFFFF"/>
        <w:spacing w:line="240" w:lineRule="auto"/>
        <w:jc w:val="left"/>
        <w:rPr>
          <w:rFonts w:cs="Times New Roman"/>
          <w:szCs w:val="24"/>
          <w:bdr w:val="none" w:sz="0" w:space="0" w:color="auto" w:frame="1"/>
          <w:shd w:val="clear" w:color="auto" w:fill="FFFFFF"/>
        </w:rPr>
      </w:pPr>
      <w:r>
        <w:rPr>
          <w:rFonts w:cs="Times New Roman"/>
          <w:szCs w:val="24"/>
          <w:bdr w:val="none" w:sz="0" w:space="0" w:color="auto" w:frame="1"/>
          <w:shd w:val="clear" w:color="auto" w:fill="FFFFFF"/>
        </w:rPr>
        <w:t>muu kodulind</w:t>
      </w:r>
      <w:r w:rsidR="005A449F">
        <w:rPr>
          <w:rFonts w:cs="Times New Roman"/>
          <w:szCs w:val="24"/>
          <w:bdr w:val="none" w:sz="0" w:space="0" w:color="auto" w:frame="1"/>
          <w:shd w:val="clear" w:color="auto" w:fill="FFFFFF"/>
        </w:rPr>
        <w:t xml:space="preserve"> (part, faasan, hani, kalkun)</w:t>
      </w:r>
      <w:r w:rsidR="00983597" w:rsidRPr="00AE3DAE">
        <w:rPr>
          <w:rFonts w:cs="Times New Roman"/>
          <w:szCs w:val="24"/>
          <w:bdr w:val="none" w:sz="0" w:space="0" w:color="auto" w:frame="1"/>
          <w:shd w:val="clear" w:color="auto" w:fill="FFFFFF"/>
        </w:rPr>
        <w:t xml:space="preserve"> ja väikeloom</w:t>
      </w:r>
      <w:r w:rsidR="00983597" w:rsidRPr="00434BF5">
        <w:rPr>
          <w:rFonts w:cs="Times New Roman"/>
          <w:szCs w:val="24"/>
          <w:bdr w:val="none" w:sz="0" w:space="0" w:color="auto" w:frame="1"/>
          <w:shd w:val="clear" w:color="auto" w:fill="FFFFFF"/>
        </w:rPr>
        <w:t xml:space="preserve"> (küülik, mink, tuhkur, naarits, nutria, tšintšilja</w:t>
      </w:r>
      <w:r w:rsidR="00D66A76" w:rsidRPr="00800216">
        <w:rPr>
          <w:rFonts w:cs="Times New Roman"/>
          <w:szCs w:val="24"/>
          <w:bdr w:val="none" w:sz="0" w:space="0" w:color="auto" w:frame="1"/>
          <w:shd w:val="clear" w:color="auto" w:fill="FFFFFF"/>
        </w:rPr>
        <w:t xml:space="preserve"> </w:t>
      </w:r>
      <w:r>
        <w:rPr>
          <w:rFonts w:cs="Times New Roman"/>
          <w:szCs w:val="24"/>
          <w:bdr w:val="none" w:sz="0" w:space="0" w:color="auto" w:frame="1"/>
          <w:shd w:val="clear" w:color="auto" w:fill="FFFFFF"/>
        </w:rPr>
        <w:t xml:space="preserve">– </w:t>
      </w:r>
      <w:r w:rsidR="00983597" w:rsidRPr="00AE3DAE">
        <w:rPr>
          <w:rFonts w:cs="Times New Roman"/>
          <w:szCs w:val="24"/>
          <w:bdr w:val="none" w:sz="0" w:space="0" w:color="auto" w:frame="1"/>
          <w:shd w:val="clear" w:color="auto" w:fill="FFFFFF"/>
        </w:rPr>
        <w:t xml:space="preserve">0,03 </w:t>
      </w:r>
      <w:r w:rsidR="008471B9">
        <w:rPr>
          <w:rFonts w:cs="Times New Roman"/>
          <w:szCs w:val="24"/>
          <w:bdr w:val="none" w:sz="0" w:space="0" w:color="auto" w:frame="1"/>
          <w:shd w:val="clear" w:color="auto" w:fill="FFFFFF"/>
        </w:rPr>
        <w:t>loomühikut</w:t>
      </w:r>
      <w:r w:rsidR="007C30FC" w:rsidRPr="00AE3DAE">
        <w:rPr>
          <w:rFonts w:cs="Times New Roman"/>
          <w:szCs w:val="24"/>
          <w:bdr w:val="none" w:sz="0" w:space="0" w:color="auto" w:frame="1"/>
          <w:shd w:val="clear" w:color="auto" w:fill="FFFFFF"/>
        </w:rPr>
        <w:t>;</w:t>
      </w:r>
    </w:p>
    <w:p w14:paraId="70838614" w14:textId="77777777" w:rsidR="005D088D" w:rsidRPr="00800216" w:rsidRDefault="005D088D">
      <w:pPr>
        <w:spacing w:line="240" w:lineRule="auto"/>
        <w:ind w:firstLine="720"/>
        <w:rPr>
          <w:b/>
          <w:color w:val="000000" w:themeColor="text1"/>
          <w:bdr w:val="none" w:sz="0" w:space="0" w:color="auto" w:frame="1"/>
          <w:shd w:val="clear" w:color="auto" w:fill="FFFFFF"/>
        </w:rPr>
      </w:pPr>
    </w:p>
    <w:p w14:paraId="2BA757A2" w14:textId="52882993" w:rsidR="002530DE" w:rsidRPr="00800216" w:rsidRDefault="002530DE">
      <w:pPr>
        <w:spacing w:line="240" w:lineRule="auto"/>
      </w:pPr>
      <w:r w:rsidRPr="00800216">
        <w:rPr>
          <w:b/>
          <w:color w:val="000000" w:themeColor="text1"/>
          <w:bdr w:val="none" w:sz="0" w:space="0" w:color="auto" w:frame="1"/>
          <w:shd w:val="clear" w:color="auto" w:fill="FFFFFF"/>
        </w:rPr>
        <w:t>§</w:t>
      </w:r>
      <w:r w:rsidR="00183C29" w:rsidRPr="00800216">
        <w:rPr>
          <w:b/>
          <w:color w:val="000000" w:themeColor="text1"/>
          <w:bdr w:val="none" w:sz="0" w:space="0" w:color="auto" w:frame="1"/>
          <w:shd w:val="clear" w:color="auto" w:fill="FFFFFF"/>
        </w:rPr>
        <w:t xml:space="preserve"> </w:t>
      </w:r>
      <w:r w:rsidR="00464FF3" w:rsidRPr="00800216">
        <w:rPr>
          <w:b/>
          <w:color w:val="000000" w:themeColor="text1"/>
          <w:bdr w:val="none" w:sz="0" w:space="0" w:color="auto" w:frame="1"/>
          <w:shd w:val="clear" w:color="auto" w:fill="FFFFFF"/>
        </w:rPr>
        <w:t>4</w:t>
      </w:r>
      <w:r w:rsidRPr="00800216">
        <w:rPr>
          <w:b/>
          <w:color w:val="000000" w:themeColor="text1"/>
          <w:bdr w:val="none" w:sz="0" w:space="0" w:color="auto" w:frame="1"/>
          <w:shd w:val="clear" w:color="auto" w:fill="FFFFFF"/>
        </w:rPr>
        <w:t xml:space="preserve">. </w:t>
      </w:r>
      <w:r w:rsidR="00126D87" w:rsidRPr="00800216">
        <w:rPr>
          <w:b/>
          <w:color w:val="000000" w:themeColor="text1"/>
          <w:bdr w:val="none" w:sz="0" w:space="0" w:color="auto" w:frame="1"/>
          <w:shd w:val="clear" w:color="auto" w:fill="FFFFFF"/>
        </w:rPr>
        <w:t xml:space="preserve">Nõuded </w:t>
      </w:r>
      <w:r w:rsidR="00CE2AC5" w:rsidRPr="00800216">
        <w:rPr>
          <w:b/>
          <w:color w:val="000000" w:themeColor="text1"/>
          <w:bdr w:val="none" w:sz="0" w:space="0" w:color="auto" w:frame="1"/>
          <w:shd w:val="clear" w:color="auto" w:fill="FFFFFF"/>
        </w:rPr>
        <w:t xml:space="preserve">ostuõiguse andmiseks </w:t>
      </w:r>
      <w:r w:rsidR="00F41B8D" w:rsidRPr="00800216">
        <w:rPr>
          <w:b/>
          <w:color w:val="000000" w:themeColor="text1"/>
          <w:bdr w:val="none" w:sz="0" w:space="0" w:color="auto" w:frame="1"/>
          <w:shd w:val="clear" w:color="auto" w:fill="FFFFFF"/>
        </w:rPr>
        <w:t>põllumajandustootjale</w:t>
      </w:r>
      <w:r w:rsidR="00F969CA" w:rsidRPr="00800216">
        <w:rPr>
          <w:b/>
          <w:color w:val="000000" w:themeColor="text1"/>
          <w:bdr w:val="none" w:sz="0" w:space="0" w:color="auto" w:frame="1"/>
          <w:shd w:val="clear" w:color="auto" w:fill="FFFFFF"/>
        </w:rPr>
        <w:t>, kui ostuõigus antakse isiku</w:t>
      </w:r>
      <w:r w:rsidR="00F41B8D" w:rsidRPr="00800216">
        <w:rPr>
          <w:b/>
          <w:color w:val="000000" w:themeColor="text1"/>
          <w:bdr w:val="none" w:sz="0" w:space="0" w:color="auto" w:frame="1"/>
          <w:shd w:val="clear" w:color="auto" w:fill="FFFFFF"/>
        </w:rPr>
        <w:t xml:space="preserve"> </w:t>
      </w:r>
      <w:r w:rsidRPr="00800216">
        <w:rPr>
          <w:b/>
          <w:color w:val="000000" w:themeColor="text1"/>
          <w:bdr w:val="none" w:sz="0" w:space="0" w:color="auto" w:frame="1"/>
          <w:shd w:val="clear" w:color="auto" w:fill="FFFFFF"/>
        </w:rPr>
        <w:t>taotluse alusel</w:t>
      </w:r>
    </w:p>
    <w:p w14:paraId="3A88B712" w14:textId="10E7C878" w:rsidR="002530DE" w:rsidRPr="00800216" w:rsidRDefault="002530DE">
      <w:pPr>
        <w:spacing w:line="240" w:lineRule="auto"/>
        <w:ind w:firstLine="720"/>
      </w:pPr>
    </w:p>
    <w:p w14:paraId="1D7E101C" w14:textId="1E014728" w:rsidR="007850F2" w:rsidRPr="00800216" w:rsidRDefault="00951E31">
      <w:pPr>
        <w:spacing w:line="240" w:lineRule="auto"/>
        <w:rPr>
          <w:color w:val="000000" w:themeColor="text1"/>
          <w:bdr w:val="none" w:sz="0" w:space="0" w:color="auto" w:frame="1"/>
          <w:shd w:val="clear" w:color="auto" w:fill="FFFFFF"/>
        </w:rPr>
      </w:pPr>
      <w:r w:rsidRPr="00800216">
        <w:rPr>
          <w:rFonts w:eastAsia="Times New Roman"/>
          <w:lang w:eastAsia="et-EE"/>
        </w:rPr>
        <w:t xml:space="preserve">(1) </w:t>
      </w:r>
      <w:r w:rsidR="002530DE" w:rsidRPr="00800216">
        <w:rPr>
          <w:rFonts w:eastAsia="Times New Roman"/>
          <w:lang w:eastAsia="et-EE"/>
        </w:rPr>
        <w:t xml:space="preserve">Vedelkütuse erimärgistamise seaduse </w:t>
      </w:r>
      <w:r w:rsidR="006A5377" w:rsidRPr="00800216">
        <w:rPr>
          <w:color w:val="000000" w:themeColor="text1"/>
          <w:bdr w:val="none" w:sz="0" w:space="0" w:color="auto" w:frame="1"/>
          <w:shd w:val="clear" w:color="auto" w:fill="FFFFFF"/>
        </w:rPr>
        <w:t xml:space="preserve">§ </w:t>
      </w:r>
      <w:r w:rsidR="00464FF3" w:rsidRPr="00800216">
        <w:rPr>
          <w:rFonts w:eastAsia="Times New Roman"/>
          <w:bCs/>
          <w:color w:val="000000" w:themeColor="text1"/>
          <w:lang w:eastAsia="et-EE"/>
        </w:rPr>
        <w:t>3</w:t>
      </w:r>
      <w:r w:rsidR="00464FF3" w:rsidRPr="00800216">
        <w:rPr>
          <w:rFonts w:eastAsia="Times New Roman"/>
          <w:bCs/>
          <w:color w:val="000000" w:themeColor="text1"/>
          <w:vertAlign w:val="superscript"/>
          <w:lang w:eastAsia="et-EE"/>
        </w:rPr>
        <w:t>3</w:t>
      </w:r>
      <w:r w:rsidR="00464FF3" w:rsidRPr="00800216">
        <w:rPr>
          <w:rFonts w:eastAsia="Times New Roman"/>
          <w:bCs/>
          <w:color w:val="000000" w:themeColor="text1"/>
          <w:lang w:eastAsia="et-EE"/>
        </w:rPr>
        <w:t xml:space="preserve"> </w:t>
      </w:r>
      <w:r w:rsidR="006A5377" w:rsidRPr="00800216">
        <w:rPr>
          <w:rFonts w:eastAsia="Times New Roman"/>
          <w:bCs/>
          <w:color w:val="000000" w:themeColor="text1"/>
          <w:lang w:eastAsia="et-EE"/>
        </w:rPr>
        <w:t>lõike</w:t>
      </w:r>
      <w:r w:rsidR="00564C55">
        <w:rPr>
          <w:rFonts w:eastAsia="Times New Roman"/>
          <w:bCs/>
          <w:color w:val="000000" w:themeColor="text1"/>
          <w:lang w:eastAsia="et-EE"/>
        </w:rPr>
        <w:t>s</w:t>
      </w:r>
      <w:r w:rsidR="006A5377" w:rsidRPr="00800216">
        <w:rPr>
          <w:rFonts w:eastAsia="Times New Roman"/>
          <w:bCs/>
          <w:color w:val="000000" w:themeColor="text1"/>
          <w:lang w:eastAsia="et-EE"/>
        </w:rPr>
        <w:t xml:space="preserve"> 1 </w:t>
      </w:r>
      <w:r w:rsidR="002530DE" w:rsidRPr="00800216">
        <w:rPr>
          <w:rFonts w:eastAsia="Times New Roman"/>
          <w:bCs/>
          <w:color w:val="000000" w:themeColor="text1"/>
          <w:lang w:eastAsia="et-EE"/>
        </w:rPr>
        <w:t xml:space="preserve">nimetatud </w:t>
      </w:r>
      <w:r w:rsidR="00B73B32" w:rsidRPr="00800216">
        <w:rPr>
          <w:rFonts w:eastAsia="Times New Roman"/>
          <w:bCs/>
          <w:color w:val="000000" w:themeColor="text1"/>
          <w:lang w:eastAsia="et-EE"/>
        </w:rPr>
        <w:t xml:space="preserve">isikul </w:t>
      </w:r>
      <w:r w:rsidR="007850F2" w:rsidRPr="00800216">
        <w:rPr>
          <w:rFonts w:eastAsia="Times New Roman"/>
          <w:lang w:eastAsia="et-EE"/>
        </w:rPr>
        <w:t>on õigus ostuõigusele, kui ta vastab</w:t>
      </w:r>
      <w:r w:rsidR="00FA4B0A" w:rsidRPr="00800216">
        <w:rPr>
          <w:rFonts w:eastAsia="Times New Roman"/>
          <w:lang w:eastAsia="et-EE"/>
        </w:rPr>
        <w:t xml:space="preserve"> lisaks seaduses </w:t>
      </w:r>
      <w:r w:rsidR="007850F2" w:rsidRPr="00800216">
        <w:rPr>
          <w:rFonts w:eastAsia="Times New Roman"/>
          <w:lang w:eastAsia="et-EE"/>
        </w:rPr>
        <w:t>sätestatud nõu</w:t>
      </w:r>
      <w:r w:rsidR="005B4061">
        <w:rPr>
          <w:rFonts w:eastAsia="Times New Roman"/>
          <w:lang w:eastAsia="et-EE"/>
        </w:rPr>
        <w:t>e</w:t>
      </w:r>
      <w:r w:rsidR="007850F2" w:rsidRPr="00800216">
        <w:rPr>
          <w:rFonts w:eastAsia="Times New Roman"/>
          <w:lang w:eastAsia="et-EE"/>
        </w:rPr>
        <w:t xml:space="preserve">tele kõikidele </w:t>
      </w:r>
      <w:r w:rsidR="005B4061" w:rsidRPr="00800216">
        <w:rPr>
          <w:rFonts w:eastAsia="Times New Roman"/>
          <w:lang w:eastAsia="et-EE"/>
        </w:rPr>
        <w:t>järg</w:t>
      </w:r>
      <w:r w:rsidR="005B4061">
        <w:rPr>
          <w:rFonts w:eastAsia="Times New Roman"/>
          <w:lang w:eastAsia="et-EE"/>
        </w:rPr>
        <w:t>mistele</w:t>
      </w:r>
      <w:r w:rsidR="005B4061" w:rsidRPr="00800216">
        <w:rPr>
          <w:rFonts w:eastAsia="Times New Roman"/>
          <w:lang w:eastAsia="et-EE"/>
        </w:rPr>
        <w:t xml:space="preserve"> </w:t>
      </w:r>
      <w:r w:rsidR="007850F2" w:rsidRPr="00800216">
        <w:rPr>
          <w:rFonts w:eastAsia="Times New Roman"/>
          <w:lang w:eastAsia="et-EE"/>
        </w:rPr>
        <w:t>nõuetele:</w:t>
      </w:r>
    </w:p>
    <w:p w14:paraId="145F823B" w14:textId="16C7937D" w:rsidR="00442B8E" w:rsidRPr="006C4D70" w:rsidRDefault="005B4061" w:rsidP="00EE3F94">
      <w:pPr>
        <w:spacing w:line="240" w:lineRule="auto"/>
      </w:pPr>
      <w:r>
        <w:rPr>
          <w:rFonts w:eastAsia="Times New Roman"/>
          <w:bCs/>
          <w:lang w:eastAsia="et-EE"/>
        </w:rPr>
        <w:t xml:space="preserve">1) </w:t>
      </w:r>
      <w:r w:rsidR="005A449F">
        <w:rPr>
          <w:rFonts w:eastAsia="Times New Roman"/>
          <w:bCs/>
          <w:lang w:eastAsia="et-EE"/>
        </w:rPr>
        <w:t>taotleja</w:t>
      </w:r>
      <w:r w:rsidR="00694B9C" w:rsidRPr="00AE3DAE">
        <w:rPr>
          <w:rFonts w:eastAsia="Times New Roman"/>
          <w:bCs/>
          <w:lang w:eastAsia="et-EE"/>
        </w:rPr>
        <w:t xml:space="preserve"> tegeleb põhi- või kõrvaltegevusalana j</w:t>
      </w:r>
      <w:r w:rsidR="00694B9C" w:rsidRPr="00AE3DAE">
        <w:t xml:space="preserve">ustiitsministri 28. detsembri 2005. a määruse nr 59 „Kohtule dokumentide esitamise kord” lisa 16 „Eesti majanduse tegevusalade klassifikaator (EMTAK)” kohaselt </w:t>
      </w:r>
      <w:r w:rsidR="00442B8E" w:rsidRPr="00AE3DAE">
        <w:t>üheaastaste põllukultuuride kasvatus</w:t>
      </w:r>
      <w:r w:rsidR="00FF25C8">
        <w:t>ega</w:t>
      </w:r>
      <w:r w:rsidR="00442B8E" w:rsidRPr="00AE3DAE">
        <w:t xml:space="preserve"> (EMTAK-i jao A alajagu 011), mitmeaa</w:t>
      </w:r>
      <w:r w:rsidR="00442B8E" w:rsidRPr="006C4D70">
        <w:t>staste taimede kasvatus</w:t>
      </w:r>
      <w:r w:rsidR="00FF25C8">
        <w:t>ega</w:t>
      </w:r>
      <w:r w:rsidR="00442B8E" w:rsidRPr="006C4D70">
        <w:t xml:space="preserve"> (EMTAK-i jao A alajagu 012), taimede </w:t>
      </w:r>
      <w:r w:rsidR="00FF25C8" w:rsidRPr="006C4D70">
        <w:t>paljundami</w:t>
      </w:r>
      <w:r w:rsidR="00FF25C8">
        <w:t>sega</w:t>
      </w:r>
      <w:r w:rsidR="00FF25C8" w:rsidRPr="006C4D70">
        <w:t xml:space="preserve"> </w:t>
      </w:r>
      <w:r w:rsidR="00442B8E" w:rsidRPr="006C4D70">
        <w:t>(EMTAK-i jao A alajagu 013)</w:t>
      </w:r>
      <w:r w:rsidR="00FF25C8">
        <w:t>või</w:t>
      </w:r>
      <w:r w:rsidR="00FF25C8" w:rsidRPr="006C4D70">
        <w:t xml:space="preserve"> </w:t>
      </w:r>
      <w:r w:rsidR="00442B8E" w:rsidRPr="006C4D70">
        <w:t>segapõllumajandus</w:t>
      </w:r>
      <w:r w:rsidR="00FF25C8">
        <w:t>ega</w:t>
      </w:r>
      <w:r w:rsidR="00442B8E" w:rsidRPr="006C4D70">
        <w:t xml:space="preserve"> (EMTAK-i jao A alajagu 015); </w:t>
      </w:r>
    </w:p>
    <w:p w14:paraId="013A04D4" w14:textId="3D78B267" w:rsidR="007850F2" w:rsidRPr="00AE3DAE" w:rsidRDefault="005B4061" w:rsidP="00EE3F94">
      <w:pPr>
        <w:spacing w:line="240" w:lineRule="auto"/>
        <w:rPr>
          <w:color w:val="000000" w:themeColor="text1"/>
          <w:bdr w:val="none" w:sz="0" w:space="0" w:color="auto" w:frame="1"/>
          <w:shd w:val="clear" w:color="auto" w:fill="FFFFFF"/>
        </w:rPr>
      </w:pPr>
      <w:r>
        <w:rPr>
          <w:rFonts w:eastAsia="Times New Roman"/>
          <w:lang w:eastAsia="et-EE"/>
        </w:rPr>
        <w:t xml:space="preserve">2) </w:t>
      </w:r>
      <w:r w:rsidR="0041251F" w:rsidRPr="005B4061">
        <w:rPr>
          <w:rFonts w:eastAsia="Times New Roman"/>
          <w:lang w:eastAsia="et-EE"/>
        </w:rPr>
        <w:t>taotleja kasutuses on puuvilja</w:t>
      </w:r>
      <w:r w:rsidR="005815AA">
        <w:rPr>
          <w:rFonts w:eastAsia="Times New Roman"/>
          <w:lang w:eastAsia="et-EE"/>
        </w:rPr>
        <w:t>-</w:t>
      </w:r>
      <w:r w:rsidR="0041251F" w:rsidRPr="005B4061">
        <w:rPr>
          <w:rFonts w:eastAsia="Times New Roman"/>
          <w:lang w:eastAsia="et-EE"/>
        </w:rPr>
        <w:t xml:space="preserve"> ja marjakasvatuseks vähemalt 0,3</w:t>
      </w:r>
      <w:r w:rsidR="005815AA">
        <w:rPr>
          <w:rFonts w:eastAsia="Times New Roman"/>
          <w:lang w:eastAsia="et-EE"/>
        </w:rPr>
        <w:t> </w:t>
      </w:r>
      <w:r w:rsidR="0041251F" w:rsidRPr="005B4061">
        <w:rPr>
          <w:rFonts w:eastAsia="Times New Roman"/>
          <w:lang w:eastAsia="et-EE"/>
        </w:rPr>
        <w:t xml:space="preserve">hektarit </w:t>
      </w:r>
      <w:r w:rsidR="0041251F" w:rsidRPr="00EE3F94">
        <w:rPr>
          <w:rFonts w:eastAsia="Times New Roman"/>
          <w:lang w:eastAsia="et-EE"/>
        </w:rPr>
        <w:t>põllumajandusmaad</w:t>
      </w:r>
      <w:r w:rsidR="0041251F" w:rsidRPr="005B4061">
        <w:rPr>
          <w:rFonts w:eastAsia="Times New Roman"/>
          <w:lang w:eastAsia="et-EE"/>
        </w:rPr>
        <w:t xml:space="preserve"> või muuks taimekasvatuseks vähemalt üks hektar põllumajandusmaad</w:t>
      </w:r>
      <w:r w:rsidR="008965B0" w:rsidRPr="005B4061">
        <w:rPr>
          <w:rFonts w:eastAsia="Times New Roman"/>
          <w:lang w:eastAsia="et-EE"/>
        </w:rPr>
        <w:t>;</w:t>
      </w:r>
    </w:p>
    <w:p w14:paraId="6404C8EC" w14:textId="42BFAD12" w:rsidR="008965B0" w:rsidRPr="008D19F0" w:rsidRDefault="005B4061" w:rsidP="00EE3F94">
      <w:pPr>
        <w:spacing w:line="240" w:lineRule="auto"/>
        <w:rPr>
          <w:color w:val="000000" w:themeColor="text1"/>
          <w:bdr w:val="none" w:sz="0" w:space="0" w:color="auto" w:frame="1"/>
          <w:shd w:val="clear" w:color="auto" w:fill="FFFFFF"/>
        </w:rPr>
      </w:pPr>
      <w:r>
        <w:rPr>
          <w:rFonts w:eastAsia="Times New Roman"/>
          <w:lang w:eastAsia="et-EE"/>
        </w:rPr>
        <w:t xml:space="preserve">3) </w:t>
      </w:r>
      <w:r w:rsidR="008965B0" w:rsidRPr="00AE3DAE">
        <w:rPr>
          <w:rFonts w:eastAsia="Times New Roman"/>
          <w:lang w:eastAsia="et-EE"/>
        </w:rPr>
        <w:t>taotleja kasutuses on vedelkütuse erimärgistamise seaduse §</w:t>
      </w:r>
      <w:r>
        <w:rPr>
          <w:rFonts w:eastAsia="Times New Roman"/>
          <w:lang w:eastAsia="et-EE"/>
        </w:rPr>
        <w:t> </w:t>
      </w:r>
      <w:r w:rsidR="008965B0" w:rsidRPr="008D19F0">
        <w:rPr>
          <w:rFonts w:eastAsia="Times New Roman"/>
          <w:lang w:eastAsia="et-EE"/>
        </w:rPr>
        <w:t>1</w:t>
      </w:r>
      <w:r w:rsidR="008965B0" w:rsidRPr="008D19F0">
        <w:rPr>
          <w:rFonts w:eastAsia="Times New Roman"/>
          <w:vertAlign w:val="superscript"/>
          <w:lang w:eastAsia="et-EE"/>
        </w:rPr>
        <w:t xml:space="preserve">1 </w:t>
      </w:r>
      <w:r w:rsidR="008965B0" w:rsidRPr="008D19F0">
        <w:rPr>
          <w:rFonts w:eastAsia="Times New Roman"/>
          <w:lang w:eastAsia="et-EE"/>
        </w:rPr>
        <w:t>lõike</w:t>
      </w:r>
      <w:r>
        <w:rPr>
          <w:rFonts w:eastAsia="Times New Roman"/>
          <w:lang w:eastAsia="et-EE"/>
        </w:rPr>
        <w:t> </w:t>
      </w:r>
      <w:r w:rsidR="008965B0" w:rsidRPr="008D19F0">
        <w:rPr>
          <w:rFonts w:eastAsia="Times New Roman"/>
          <w:lang w:eastAsia="et-EE"/>
        </w:rPr>
        <w:t>1 punkti</w:t>
      </w:r>
      <w:r>
        <w:rPr>
          <w:rFonts w:eastAsia="Times New Roman"/>
          <w:lang w:eastAsia="et-EE"/>
        </w:rPr>
        <w:t> </w:t>
      </w:r>
      <w:r w:rsidR="008965B0" w:rsidRPr="008D19F0">
        <w:rPr>
          <w:rFonts w:eastAsia="Times New Roman"/>
          <w:lang w:eastAsia="et-EE"/>
        </w:rPr>
        <w:t>1 kohane põllumajandustehnika.</w:t>
      </w:r>
    </w:p>
    <w:p w14:paraId="3E541F4F" w14:textId="77777777" w:rsidR="00CF7A47" w:rsidRPr="00800216" w:rsidRDefault="00CF7A47">
      <w:pPr>
        <w:spacing w:line="240" w:lineRule="auto"/>
        <w:rPr>
          <w:b/>
          <w:color w:val="000000" w:themeColor="text1"/>
          <w:bdr w:val="none" w:sz="0" w:space="0" w:color="auto" w:frame="1"/>
          <w:shd w:val="clear" w:color="auto" w:fill="FFFFFF"/>
        </w:rPr>
      </w:pPr>
    </w:p>
    <w:p w14:paraId="43FA1AFC" w14:textId="1CA463C1" w:rsidR="00713874" w:rsidRPr="00800216" w:rsidRDefault="001320BC">
      <w:pPr>
        <w:spacing w:line="240" w:lineRule="auto"/>
        <w:rPr>
          <w:b/>
          <w:color w:val="000000" w:themeColor="text1"/>
          <w:bdr w:val="none" w:sz="0" w:space="0" w:color="auto" w:frame="1"/>
          <w:shd w:val="clear" w:color="auto" w:fill="FFFFFF"/>
        </w:rPr>
      </w:pPr>
      <w:r w:rsidRPr="00800216">
        <w:rPr>
          <w:b/>
          <w:color w:val="000000" w:themeColor="text1"/>
          <w:bdr w:val="none" w:sz="0" w:space="0" w:color="auto" w:frame="1"/>
          <w:shd w:val="clear" w:color="auto" w:fill="FFFFFF"/>
        </w:rPr>
        <w:lastRenderedPageBreak/>
        <w:t xml:space="preserve">§ </w:t>
      </w:r>
      <w:r w:rsidR="003A1ACC">
        <w:rPr>
          <w:b/>
          <w:color w:val="000000" w:themeColor="text1"/>
          <w:bdr w:val="none" w:sz="0" w:space="0" w:color="auto" w:frame="1"/>
          <w:shd w:val="clear" w:color="auto" w:fill="FFFFFF"/>
        </w:rPr>
        <w:t>5</w:t>
      </w:r>
      <w:r w:rsidRPr="00800216">
        <w:rPr>
          <w:b/>
          <w:color w:val="000000" w:themeColor="text1"/>
          <w:bdr w:val="none" w:sz="0" w:space="0" w:color="auto" w:frame="1"/>
          <w:shd w:val="clear" w:color="auto" w:fill="FFFFFF"/>
        </w:rPr>
        <w:t>. N</w:t>
      </w:r>
      <w:r w:rsidR="00713874" w:rsidRPr="00800216">
        <w:rPr>
          <w:b/>
          <w:color w:val="000000" w:themeColor="text1"/>
          <w:bdr w:val="none" w:sz="0" w:space="0" w:color="auto" w:frame="1"/>
          <w:shd w:val="clear" w:color="auto" w:fill="FFFFFF"/>
        </w:rPr>
        <w:t xml:space="preserve">õuded </w:t>
      </w:r>
      <w:r w:rsidR="00CE2AC5" w:rsidRPr="00800216">
        <w:rPr>
          <w:b/>
          <w:color w:val="000000" w:themeColor="text1"/>
          <w:bdr w:val="none" w:sz="0" w:space="0" w:color="auto" w:frame="1"/>
          <w:shd w:val="clear" w:color="auto" w:fill="FFFFFF"/>
        </w:rPr>
        <w:t xml:space="preserve">ostuõiguse andmiseks </w:t>
      </w:r>
      <w:r w:rsidR="00713874" w:rsidRPr="00800216">
        <w:rPr>
          <w:b/>
          <w:color w:val="000000" w:themeColor="text1"/>
          <w:bdr w:val="none" w:sz="0" w:space="0" w:color="auto" w:frame="1"/>
          <w:shd w:val="clear" w:color="auto" w:fill="FFFFFF"/>
        </w:rPr>
        <w:t>põllumajanduslik</w:t>
      </w:r>
      <w:r w:rsidR="0025535E" w:rsidRPr="00800216">
        <w:rPr>
          <w:b/>
          <w:color w:val="000000" w:themeColor="text1"/>
          <w:bdr w:val="none" w:sz="0" w:space="0" w:color="auto" w:frame="1"/>
          <w:shd w:val="clear" w:color="auto" w:fill="FFFFFF"/>
        </w:rPr>
        <w:t>u</w:t>
      </w:r>
      <w:r w:rsidR="00713874" w:rsidRPr="00800216">
        <w:rPr>
          <w:b/>
          <w:color w:val="000000" w:themeColor="text1"/>
          <w:bdr w:val="none" w:sz="0" w:space="0" w:color="auto" w:frame="1"/>
          <w:shd w:val="clear" w:color="auto" w:fill="FFFFFF"/>
        </w:rPr>
        <w:t xml:space="preserve"> teenustöö osutaja</w:t>
      </w:r>
      <w:r w:rsidR="00B027F2" w:rsidRPr="00800216">
        <w:rPr>
          <w:b/>
          <w:color w:val="000000" w:themeColor="text1"/>
          <w:bdr w:val="none" w:sz="0" w:space="0" w:color="auto" w:frame="1"/>
          <w:shd w:val="clear" w:color="auto" w:fill="FFFFFF"/>
        </w:rPr>
        <w:t>le</w:t>
      </w:r>
      <w:r w:rsidR="00F969CA" w:rsidRPr="00800216">
        <w:rPr>
          <w:b/>
          <w:color w:val="000000" w:themeColor="text1"/>
          <w:bdr w:val="none" w:sz="0" w:space="0" w:color="auto" w:frame="1"/>
          <w:shd w:val="clear" w:color="auto" w:fill="FFFFFF"/>
        </w:rPr>
        <w:t xml:space="preserve">, kui ostuõigus antakse </w:t>
      </w:r>
      <w:r w:rsidR="00B027F2" w:rsidRPr="00800216">
        <w:rPr>
          <w:b/>
          <w:color w:val="000000" w:themeColor="text1"/>
          <w:bdr w:val="none" w:sz="0" w:space="0" w:color="auto" w:frame="1"/>
          <w:shd w:val="clear" w:color="auto" w:fill="FFFFFF"/>
        </w:rPr>
        <w:t xml:space="preserve">isiku </w:t>
      </w:r>
      <w:r w:rsidR="0025535E" w:rsidRPr="00800216">
        <w:rPr>
          <w:b/>
          <w:color w:val="000000" w:themeColor="text1"/>
          <w:bdr w:val="none" w:sz="0" w:space="0" w:color="auto" w:frame="1"/>
          <w:shd w:val="clear" w:color="auto" w:fill="FFFFFF"/>
        </w:rPr>
        <w:t>t</w:t>
      </w:r>
      <w:r w:rsidR="00713874" w:rsidRPr="00800216">
        <w:rPr>
          <w:b/>
          <w:color w:val="000000" w:themeColor="text1"/>
          <w:bdr w:val="none" w:sz="0" w:space="0" w:color="auto" w:frame="1"/>
          <w:shd w:val="clear" w:color="auto" w:fill="FFFFFF"/>
        </w:rPr>
        <w:t xml:space="preserve">aotluse </w:t>
      </w:r>
      <w:r w:rsidR="00660280" w:rsidRPr="00800216">
        <w:rPr>
          <w:b/>
          <w:color w:val="000000" w:themeColor="text1"/>
          <w:bdr w:val="none" w:sz="0" w:space="0" w:color="auto" w:frame="1"/>
          <w:shd w:val="clear" w:color="auto" w:fill="FFFFFF"/>
        </w:rPr>
        <w:t>alusel</w:t>
      </w:r>
    </w:p>
    <w:p w14:paraId="241F9DC9" w14:textId="77777777" w:rsidR="00C225A7" w:rsidRPr="00800216" w:rsidRDefault="00C225A7">
      <w:pPr>
        <w:spacing w:line="240" w:lineRule="auto"/>
        <w:ind w:firstLine="720"/>
      </w:pPr>
    </w:p>
    <w:p w14:paraId="28646FB4" w14:textId="3429D385" w:rsidR="0025535E" w:rsidRPr="00AE3DAE" w:rsidRDefault="00660280">
      <w:pPr>
        <w:spacing w:line="240" w:lineRule="auto"/>
        <w:rPr>
          <w:color w:val="000000" w:themeColor="text1"/>
          <w:bdr w:val="none" w:sz="0" w:space="0" w:color="auto" w:frame="1"/>
          <w:shd w:val="clear" w:color="auto" w:fill="FFFFFF"/>
        </w:rPr>
      </w:pPr>
      <w:r w:rsidRPr="00800216">
        <w:rPr>
          <w:rFonts w:eastAsia="Times New Roman"/>
          <w:lang w:eastAsia="et-EE"/>
        </w:rPr>
        <w:t xml:space="preserve">Vedelkütuse erimärgistamise seaduse </w:t>
      </w:r>
      <w:r w:rsidRPr="00800216">
        <w:rPr>
          <w:color w:val="000000" w:themeColor="text1"/>
          <w:bdr w:val="none" w:sz="0" w:space="0" w:color="auto" w:frame="1"/>
          <w:shd w:val="clear" w:color="auto" w:fill="FFFFFF"/>
        </w:rPr>
        <w:t xml:space="preserve">§ </w:t>
      </w:r>
      <w:r w:rsidRPr="00800216">
        <w:rPr>
          <w:rFonts w:eastAsia="Times New Roman"/>
          <w:bCs/>
          <w:color w:val="000000" w:themeColor="text1"/>
          <w:lang w:eastAsia="et-EE"/>
        </w:rPr>
        <w:t>3</w:t>
      </w:r>
      <w:r w:rsidR="001476AB">
        <w:rPr>
          <w:rFonts w:eastAsia="Times New Roman"/>
          <w:bCs/>
          <w:color w:val="000000" w:themeColor="text1"/>
          <w:vertAlign w:val="superscript"/>
          <w:lang w:eastAsia="et-EE"/>
        </w:rPr>
        <w:t>4</w:t>
      </w:r>
      <w:r w:rsidRPr="00800216">
        <w:rPr>
          <w:rFonts w:eastAsia="Times New Roman"/>
          <w:bCs/>
          <w:color w:val="000000" w:themeColor="text1"/>
          <w:lang w:eastAsia="et-EE"/>
        </w:rPr>
        <w:t xml:space="preserve"> lõike</w:t>
      </w:r>
      <w:r w:rsidR="001476AB">
        <w:rPr>
          <w:rFonts w:eastAsia="Times New Roman"/>
          <w:bCs/>
          <w:color w:val="000000" w:themeColor="text1"/>
          <w:lang w:eastAsia="et-EE"/>
        </w:rPr>
        <w:t>s</w:t>
      </w:r>
      <w:r w:rsidRPr="00800216">
        <w:rPr>
          <w:rFonts w:eastAsia="Times New Roman"/>
          <w:bCs/>
          <w:color w:val="000000" w:themeColor="text1"/>
          <w:lang w:eastAsia="et-EE"/>
        </w:rPr>
        <w:t xml:space="preserve"> 1  nimetatud </w:t>
      </w:r>
      <w:r w:rsidRPr="00800216">
        <w:t xml:space="preserve">isikul </w:t>
      </w:r>
      <w:r w:rsidRPr="00800216">
        <w:rPr>
          <w:rFonts w:eastAsia="Times New Roman"/>
          <w:lang w:eastAsia="et-EE"/>
        </w:rPr>
        <w:t xml:space="preserve">on õigus ostuõigusele, </w:t>
      </w:r>
      <w:r w:rsidR="0025535E" w:rsidRPr="00800216">
        <w:rPr>
          <w:rFonts w:eastAsia="Times New Roman"/>
          <w:lang w:eastAsia="et-EE"/>
        </w:rPr>
        <w:t>kui ta vastab lisaks seaduses sätestatud nõu</w:t>
      </w:r>
      <w:r w:rsidR="00227A74" w:rsidRPr="00800216">
        <w:rPr>
          <w:rFonts w:eastAsia="Times New Roman"/>
          <w:lang w:eastAsia="et-EE"/>
        </w:rPr>
        <w:t>e</w:t>
      </w:r>
      <w:r w:rsidR="0025535E" w:rsidRPr="00800216">
        <w:rPr>
          <w:rFonts w:eastAsia="Times New Roman"/>
          <w:lang w:eastAsia="et-EE"/>
        </w:rPr>
        <w:t>tele</w:t>
      </w:r>
      <w:r w:rsidR="003C5A0B" w:rsidRPr="00800216">
        <w:rPr>
          <w:rFonts w:eastAsia="Times New Roman"/>
          <w:lang w:eastAsia="et-EE"/>
        </w:rPr>
        <w:t xml:space="preserve"> </w:t>
      </w:r>
      <w:r w:rsidR="008471B9">
        <w:rPr>
          <w:rFonts w:eastAsia="Times New Roman"/>
          <w:lang w:eastAsia="et-EE"/>
        </w:rPr>
        <w:t xml:space="preserve">kõikidele </w:t>
      </w:r>
      <w:r w:rsidR="003C5A0B" w:rsidRPr="00800216">
        <w:rPr>
          <w:rFonts w:eastAsia="Times New Roman"/>
          <w:lang w:eastAsia="et-EE"/>
        </w:rPr>
        <w:t xml:space="preserve">järgmistele nõuetele: </w:t>
      </w:r>
    </w:p>
    <w:p w14:paraId="3CC8352B" w14:textId="1BE899C4" w:rsidR="002A71BE" w:rsidRPr="00800216" w:rsidRDefault="005A449F">
      <w:pPr>
        <w:spacing w:line="240" w:lineRule="auto"/>
      </w:pPr>
      <w:r>
        <w:rPr>
          <w:rFonts w:eastAsia="Times New Roman"/>
          <w:bCs/>
          <w:lang w:eastAsia="et-EE"/>
        </w:rPr>
        <w:t>1) taotleja</w:t>
      </w:r>
      <w:r w:rsidR="002A71BE" w:rsidRPr="00800216">
        <w:rPr>
          <w:rFonts w:eastAsia="Times New Roman"/>
          <w:bCs/>
          <w:lang w:eastAsia="et-EE"/>
        </w:rPr>
        <w:t xml:space="preserve"> tegeleb </w:t>
      </w:r>
      <w:r w:rsidR="00660280" w:rsidRPr="00800216">
        <w:rPr>
          <w:rFonts w:eastAsia="Times New Roman"/>
          <w:bCs/>
          <w:lang w:eastAsia="et-EE"/>
        </w:rPr>
        <w:t>põhi- või kõrvaltegevusala</w:t>
      </w:r>
      <w:r w:rsidR="002A71BE" w:rsidRPr="00800216">
        <w:rPr>
          <w:rFonts w:eastAsia="Times New Roman"/>
          <w:bCs/>
          <w:lang w:eastAsia="et-EE"/>
        </w:rPr>
        <w:t>na j</w:t>
      </w:r>
      <w:r w:rsidR="002A71BE" w:rsidRPr="00800216">
        <w:t>ustiitsministri 28. detsembri 2005. a määruse nr 59 „Kohtule dokumentide esitamise kord” lisa 16 „Eesti majanduse tegevusalade klassifikaator (EMTAK)” kohaselt põllumajandus</w:t>
      </w:r>
      <w:r w:rsidR="00727740">
        <w:t>t</w:t>
      </w:r>
      <w:r w:rsidR="002A71BE" w:rsidRPr="00800216">
        <w:t xml:space="preserve"> abistava </w:t>
      </w:r>
      <w:r w:rsidR="00727740">
        <w:t xml:space="preserve">või </w:t>
      </w:r>
      <w:r w:rsidR="00727740" w:rsidRPr="00800216">
        <w:t xml:space="preserve"> </w:t>
      </w:r>
      <w:r w:rsidR="002A71BE" w:rsidRPr="00800216">
        <w:t>saagikoristusjärgse tegevusega (EMTAK-i jao A alajagu 016)</w:t>
      </w:r>
      <w:r w:rsidR="009D2C5C" w:rsidRPr="00800216">
        <w:t>;</w:t>
      </w:r>
    </w:p>
    <w:p w14:paraId="1305825E" w14:textId="1F4586BB" w:rsidR="009D2C5C" w:rsidRPr="00800216" w:rsidRDefault="009D2C5C">
      <w:pPr>
        <w:spacing w:line="240" w:lineRule="auto"/>
        <w:rPr>
          <w:rFonts w:eastAsia="Times New Roman"/>
          <w:lang w:eastAsia="et-EE"/>
        </w:rPr>
      </w:pPr>
      <w:r w:rsidRPr="00800216">
        <w:rPr>
          <w:rFonts w:eastAsia="Times New Roman"/>
          <w:lang w:eastAsia="et-EE"/>
        </w:rPr>
        <w:t xml:space="preserve">2) taotleja kasutuses </w:t>
      </w:r>
      <w:r w:rsidR="00831E00" w:rsidRPr="00800216">
        <w:rPr>
          <w:rFonts w:eastAsia="Times New Roman"/>
          <w:lang w:eastAsia="et-EE"/>
        </w:rPr>
        <w:t>on vedelkütuse erimärgistamise seaduse §</w:t>
      </w:r>
      <w:r w:rsidR="005B4061">
        <w:rPr>
          <w:rFonts w:eastAsia="Times New Roman"/>
          <w:lang w:eastAsia="et-EE"/>
        </w:rPr>
        <w:t> </w:t>
      </w:r>
      <w:r w:rsidR="00831E00" w:rsidRPr="00800216">
        <w:rPr>
          <w:rFonts w:eastAsia="Times New Roman"/>
          <w:lang w:eastAsia="et-EE"/>
        </w:rPr>
        <w:t>1</w:t>
      </w:r>
      <w:r w:rsidR="00831E00" w:rsidRPr="00800216">
        <w:rPr>
          <w:rFonts w:eastAsia="Times New Roman"/>
          <w:vertAlign w:val="superscript"/>
          <w:lang w:eastAsia="et-EE"/>
        </w:rPr>
        <w:t xml:space="preserve">1 </w:t>
      </w:r>
      <w:r w:rsidR="00831E00" w:rsidRPr="00800216">
        <w:rPr>
          <w:rFonts w:eastAsia="Times New Roman"/>
          <w:lang w:eastAsia="et-EE"/>
        </w:rPr>
        <w:t>lõike</w:t>
      </w:r>
      <w:r w:rsidR="005B4061">
        <w:rPr>
          <w:rFonts w:eastAsia="Times New Roman"/>
          <w:lang w:eastAsia="et-EE"/>
        </w:rPr>
        <w:t> </w:t>
      </w:r>
      <w:r w:rsidR="00831E00" w:rsidRPr="00800216">
        <w:rPr>
          <w:rFonts w:eastAsia="Times New Roman"/>
          <w:lang w:eastAsia="et-EE"/>
        </w:rPr>
        <w:t>1 punkti</w:t>
      </w:r>
      <w:r w:rsidR="005B4061">
        <w:rPr>
          <w:rFonts w:eastAsia="Times New Roman"/>
          <w:lang w:eastAsia="et-EE"/>
        </w:rPr>
        <w:t> </w:t>
      </w:r>
      <w:r w:rsidR="00831E00" w:rsidRPr="00800216">
        <w:rPr>
          <w:rFonts w:eastAsia="Times New Roman"/>
          <w:lang w:eastAsia="et-EE"/>
        </w:rPr>
        <w:t>1 kohane</w:t>
      </w:r>
      <w:r w:rsidR="00810585" w:rsidRPr="00800216">
        <w:rPr>
          <w:rFonts w:eastAsia="Times New Roman"/>
          <w:lang w:eastAsia="et-EE"/>
        </w:rPr>
        <w:t xml:space="preserve"> traktor, </w:t>
      </w:r>
      <w:r w:rsidR="00F42E3B" w:rsidRPr="00800216">
        <w:rPr>
          <w:rFonts w:eastAsia="Times New Roman"/>
          <w:lang w:eastAsia="et-EE"/>
        </w:rPr>
        <w:t>liikurmasin</w:t>
      </w:r>
      <w:r w:rsidR="00810585" w:rsidRPr="00800216">
        <w:rPr>
          <w:rFonts w:eastAsia="Times New Roman"/>
          <w:lang w:eastAsia="et-EE"/>
        </w:rPr>
        <w:t xml:space="preserve"> või kuivati</w:t>
      </w:r>
      <w:r w:rsidRPr="00800216">
        <w:rPr>
          <w:rFonts w:eastAsia="Times New Roman"/>
          <w:lang w:eastAsia="et-EE"/>
        </w:rPr>
        <w:t>.</w:t>
      </w:r>
    </w:p>
    <w:p w14:paraId="6A7C39CC" w14:textId="77777777" w:rsidR="00B62BB1" w:rsidRPr="00800216" w:rsidRDefault="00B62BB1" w:rsidP="00727740">
      <w:pPr>
        <w:spacing w:line="240" w:lineRule="auto"/>
      </w:pPr>
    </w:p>
    <w:p w14:paraId="0147A957" w14:textId="00899FC6" w:rsidR="001320BC" w:rsidRPr="00800216" w:rsidRDefault="001320BC" w:rsidP="00800216">
      <w:pPr>
        <w:spacing w:line="240" w:lineRule="auto"/>
        <w:rPr>
          <w:b/>
        </w:rPr>
      </w:pPr>
      <w:r w:rsidRPr="00800216">
        <w:rPr>
          <w:b/>
        </w:rPr>
        <w:t xml:space="preserve">§ </w:t>
      </w:r>
      <w:r w:rsidR="003A1ACC">
        <w:rPr>
          <w:b/>
        </w:rPr>
        <w:t>6</w:t>
      </w:r>
      <w:r w:rsidRPr="00800216">
        <w:rPr>
          <w:b/>
        </w:rPr>
        <w:t xml:space="preserve">. Nõuded </w:t>
      </w:r>
      <w:r w:rsidR="00694B9C" w:rsidRPr="00800216">
        <w:rPr>
          <w:b/>
        </w:rPr>
        <w:t xml:space="preserve">põllumajandustootja </w:t>
      </w:r>
      <w:r w:rsidRPr="00800216">
        <w:rPr>
          <w:b/>
        </w:rPr>
        <w:t>taotlusele</w:t>
      </w:r>
    </w:p>
    <w:p w14:paraId="353832B7" w14:textId="77777777" w:rsidR="001320BC" w:rsidRPr="00800216" w:rsidRDefault="001320BC" w:rsidP="00800216">
      <w:pPr>
        <w:spacing w:line="240" w:lineRule="auto"/>
      </w:pPr>
    </w:p>
    <w:p w14:paraId="1290D120" w14:textId="465C765B" w:rsidR="003A6CEA" w:rsidRPr="00800216" w:rsidRDefault="00170BC6">
      <w:pPr>
        <w:spacing w:line="240" w:lineRule="auto"/>
      </w:pPr>
      <w:r w:rsidRPr="00800216">
        <w:t xml:space="preserve">(1) </w:t>
      </w:r>
      <w:r w:rsidR="00800216">
        <w:t>Paragrahvis</w:t>
      </w:r>
      <w:r w:rsidR="00C609B2" w:rsidRPr="00800216">
        <w:t xml:space="preserve"> </w:t>
      </w:r>
      <w:r w:rsidR="008D19F0">
        <w:t>4</w:t>
      </w:r>
      <w:r w:rsidR="00C609B2" w:rsidRPr="00800216">
        <w:t xml:space="preserve"> nimetatud</w:t>
      </w:r>
      <w:r w:rsidR="008E535E" w:rsidRPr="00800216">
        <w:t xml:space="preserve"> põllumajandustootja </w:t>
      </w:r>
      <w:r w:rsidR="001320BC" w:rsidRPr="00800216">
        <w:t>esitab taotluses</w:t>
      </w:r>
      <w:r w:rsidR="003A6CEA" w:rsidRPr="00800216">
        <w:t xml:space="preserve"> lõigetes 2</w:t>
      </w:r>
      <w:r w:rsidR="006A68E9" w:rsidRPr="00800216">
        <w:t>–</w:t>
      </w:r>
      <w:r w:rsidR="002B38E6">
        <w:t>7</w:t>
      </w:r>
      <w:r w:rsidR="003A6CEA" w:rsidRPr="00800216">
        <w:t xml:space="preserve"> sätestatud </w:t>
      </w:r>
      <w:r w:rsidR="001320BC" w:rsidRPr="00800216">
        <w:t>andmed</w:t>
      </w:r>
      <w:r w:rsidR="0064764A" w:rsidRPr="00800216">
        <w:t xml:space="preserve">. </w:t>
      </w:r>
    </w:p>
    <w:p w14:paraId="4509CD1C" w14:textId="77777777" w:rsidR="0064764A" w:rsidRPr="00800216" w:rsidRDefault="0064764A">
      <w:pPr>
        <w:spacing w:line="240" w:lineRule="auto"/>
      </w:pPr>
    </w:p>
    <w:p w14:paraId="07CBAF98" w14:textId="03C8FB7B" w:rsidR="001320BC" w:rsidRPr="00800216" w:rsidRDefault="00170BC6">
      <w:pPr>
        <w:spacing w:line="240" w:lineRule="auto"/>
      </w:pPr>
      <w:r w:rsidRPr="00800216">
        <w:t xml:space="preserve">(2) </w:t>
      </w:r>
      <w:r w:rsidR="0064764A" w:rsidRPr="00800216">
        <w:t xml:space="preserve">Taotlusele märgitakse </w:t>
      </w:r>
      <w:r w:rsidR="001320BC" w:rsidRPr="00800216">
        <w:t>taotleja nimi, registrikood, taotleja</w:t>
      </w:r>
      <w:r w:rsidR="00342EE3" w:rsidRPr="00800216">
        <w:t xml:space="preserve"> esindaja nimi</w:t>
      </w:r>
      <w:r w:rsidR="003D11A7" w:rsidRPr="00800216">
        <w:t>, isikukood</w:t>
      </w:r>
      <w:r w:rsidR="00342EE3" w:rsidRPr="00800216">
        <w:t xml:space="preserve"> ja kontaktandmed.</w:t>
      </w:r>
    </w:p>
    <w:p w14:paraId="269DCF90" w14:textId="77777777" w:rsidR="003B697D" w:rsidRPr="00800216" w:rsidRDefault="003B697D">
      <w:pPr>
        <w:spacing w:line="240" w:lineRule="auto"/>
      </w:pPr>
    </w:p>
    <w:p w14:paraId="76DB7D50" w14:textId="367D2AAE" w:rsidR="00217A95" w:rsidRPr="00800216" w:rsidRDefault="00170BC6" w:rsidP="00727740">
      <w:pPr>
        <w:widowControl/>
        <w:suppressAutoHyphens w:val="0"/>
        <w:spacing w:line="240" w:lineRule="auto"/>
        <w:rPr>
          <w:rFonts w:eastAsia="Times New Roman"/>
          <w:vertAlign w:val="superscript"/>
          <w:lang w:eastAsia="et-EE"/>
        </w:rPr>
      </w:pPr>
      <w:r w:rsidRPr="00800216">
        <w:rPr>
          <w:rFonts w:eastAsia="Times New Roman"/>
          <w:lang w:eastAsia="et-EE"/>
        </w:rPr>
        <w:t xml:space="preserve">(3) </w:t>
      </w:r>
      <w:r w:rsidR="003B0D29" w:rsidRPr="00800216">
        <w:rPr>
          <w:rFonts w:eastAsia="Times New Roman"/>
          <w:lang w:eastAsia="et-EE"/>
        </w:rPr>
        <w:t>Taotlusega esitatakse</w:t>
      </w:r>
      <w:r w:rsidR="00883DA3" w:rsidRPr="00800216">
        <w:rPr>
          <w:rFonts w:eastAsia="Times New Roman"/>
          <w:lang w:eastAsia="et-EE"/>
        </w:rPr>
        <w:t xml:space="preserve"> järgmine </w:t>
      </w:r>
      <w:r w:rsidR="003B0D29" w:rsidRPr="00800216">
        <w:rPr>
          <w:rFonts w:eastAsia="Times New Roman"/>
          <w:lang w:eastAsia="et-EE"/>
        </w:rPr>
        <w:t>t</w:t>
      </w:r>
      <w:r w:rsidR="00217A95" w:rsidRPr="00800216">
        <w:rPr>
          <w:rFonts w:eastAsia="Times New Roman"/>
          <w:lang w:eastAsia="et-EE"/>
        </w:rPr>
        <w:t xml:space="preserve">eave kasutatava põllumajandusmaa kohta, </w:t>
      </w:r>
      <w:r w:rsidR="00C07056" w:rsidRPr="00800216">
        <w:rPr>
          <w:rFonts w:eastAsia="Times New Roman"/>
          <w:lang w:eastAsia="et-EE"/>
        </w:rPr>
        <w:t>kui kasutatav maa ei ole taotleja omandis</w:t>
      </w:r>
      <w:r w:rsidR="00217A95" w:rsidRPr="00800216">
        <w:rPr>
          <w:rFonts w:eastAsia="Times New Roman"/>
          <w:lang w:eastAsia="et-EE"/>
        </w:rPr>
        <w:t xml:space="preserve">: </w:t>
      </w:r>
    </w:p>
    <w:p w14:paraId="5DAD430F" w14:textId="0BF349AB" w:rsidR="00217A95" w:rsidRPr="00800216" w:rsidRDefault="00170BC6" w:rsidP="00727740">
      <w:pPr>
        <w:widowControl/>
        <w:suppressAutoHyphens w:val="0"/>
        <w:spacing w:line="240" w:lineRule="auto"/>
        <w:rPr>
          <w:rFonts w:eastAsia="Times New Roman"/>
          <w:lang w:eastAsia="et-EE"/>
        </w:rPr>
      </w:pPr>
      <w:r w:rsidRPr="00800216">
        <w:rPr>
          <w:rFonts w:eastAsia="Times New Roman"/>
          <w:lang w:eastAsia="et-EE"/>
        </w:rPr>
        <w:t xml:space="preserve">1) </w:t>
      </w:r>
      <w:r w:rsidR="003A6CEA" w:rsidRPr="00800216">
        <w:rPr>
          <w:rFonts w:eastAsia="Times New Roman"/>
          <w:lang w:eastAsia="et-EE"/>
        </w:rPr>
        <w:t>põllumajandustoetuste ja põllumassiivide registrisse kantud põllumajandusmaa puhul esitatakse põllumassiivi tunnus</w:t>
      </w:r>
      <w:r w:rsidR="008D19F0">
        <w:rPr>
          <w:rFonts w:eastAsia="Times New Roman"/>
          <w:lang w:eastAsia="et-EE"/>
        </w:rPr>
        <w:t xml:space="preserve"> ja </w:t>
      </w:r>
      <w:r w:rsidR="003A6CEA" w:rsidRPr="00800216">
        <w:rPr>
          <w:rFonts w:eastAsia="Times New Roman"/>
          <w:lang w:eastAsia="et-EE"/>
        </w:rPr>
        <w:t xml:space="preserve"> kasutusõiguse alus;</w:t>
      </w:r>
    </w:p>
    <w:p w14:paraId="61110E57" w14:textId="188DDFD5" w:rsidR="00170BC6" w:rsidRPr="00800216" w:rsidRDefault="00170BC6" w:rsidP="00727740">
      <w:pPr>
        <w:widowControl/>
        <w:suppressAutoHyphens w:val="0"/>
        <w:spacing w:line="240" w:lineRule="auto"/>
        <w:rPr>
          <w:rFonts w:eastAsia="Times New Roman"/>
          <w:lang w:eastAsia="et-EE"/>
        </w:rPr>
      </w:pPr>
      <w:r w:rsidRPr="00800216">
        <w:rPr>
          <w:rFonts w:eastAsia="Times New Roman"/>
          <w:lang w:eastAsia="et-EE"/>
        </w:rPr>
        <w:t xml:space="preserve">2) </w:t>
      </w:r>
      <w:r w:rsidR="003A6CEA" w:rsidRPr="00800216">
        <w:rPr>
          <w:rFonts w:eastAsia="Times New Roman"/>
          <w:lang w:eastAsia="et-EE"/>
        </w:rPr>
        <w:t>põllumajandustoetuste ja põllumassiivide registrisse kandmata põllumajandusmaa puhul esitatakse katastritunnus maakatastris</w:t>
      </w:r>
      <w:r w:rsidR="008D19F0">
        <w:rPr>
          <w:rFonts w:eastAsia="Times New Roman"/>
          <w:lang w:eastAsia="et-EE"/>
        </w:rPr>
        <w:t xml:space="preserve"> ja </w:t>
      </w:r>
      <w:r w:rsidR="003A6CEA" w:rsidRPr="00800216">
        <w:rPr>
          <w:rFonts w:eastAsia="Times New Roman"/>
          <w:lang w:eastAsia="et-EE"/>
        </w:rPr>
        <w:t>kasutusõiguse alus.</w:t>
      </w:r>
    </w:p>
    <w:p w14:paraId="182D65AA" w14:textId="77777777" w:rsidR="00170BC6" w:rsidRPr="00800216" w:rsidRDefault="00170BC6" w:rsidP="00727740">
      <w:pPr>
        <w:widowControl/>
        <w:suppressAutoHyphens w:val="0"/>
        <w:spacing w:line="240" w:lineRule="auto"/>
        <w:rPr>
          <w:rFonts w:eastAsia="Times New Roman"/>
          <w:lang w:eastAsia="et-EE"/>
        </w:rPr>
      </w:pPr>
    </w:p>
    <w:p w14:paraId="5A4AC95F" w14:textId="3D6C22AB" w:rsidR="004A3C42" w:rsidRDefault="00170BC6" w:rsidP="00800216">
      <w:pPr>
        <w:widowControl/>
        <w:suppressAutoHyphens w:val="0"/>
        <w:spacing w:line="240" w:lineRule="auto"/>
        <w:rPr>
          <w:rFonts w:eastAsia="Times New Roman"/>
          <w:lang w:eastAsia="et-EE"/>
        </w:rPr>
      </w:pPr>
      <w:r w:rsidRPr="00800216">
        <w:rPr>
          <w:rFonts w:eastAsia="Times New Roman"/>
          <w:lang w:eastAsia="et-EE"/>
        </w:rPr>
        <w:t xml:space="preserve">(4) </w:t>
      </w:r>
      <w:r w:rsidR="00DF5C3D" w:rsidRPr="00800216">
        <w:rPr>
          <w:rFonts w:eastAsia="Times New Roman"/>
          <w:lang w:eastAsia="et-EE"/>
        </w:rPr>
        <w:t>T</w:t>
      </w:r>
      <w:r w:rsidR="004A3C42" w:rsidRPr="00800216">
        <w:rPr>
          <w:rFonts w:eastAsia="Times New Roman"/>
          <w:lang w:eastAsia="et-EE"/>
        </w:rPr>
        <w:t xml:space="preserve">raktori ja liikurmasina </w:t>
      </w:r>
      <w:r w:rsidR="002771F9" w:rsidRPr="00800216">
        <w:rPr>
          <w:rFonts w:eastAsia="Times New Roman"/>
          <w:lang w:eastAsia="et-EE"/>
        </w:rPr>
        <w:t xml:space="preserve">liiklusregistris </w:t>
      </w:r>
      <w:r w:rsidR="004A3C42" w:rsidRPr="00800216">
        <w:rPr>
          <w:rFonts w:eastAsia="Times New Roman"/>
          <w:lang w:eastAsia="et-EE"/>
        </w:rPr>
        <w:t>registreerimisnumber</w:t>
      </w:r>
      <w:r w:rsidR="008D19F0">
        <w:rPr>
          <w:rFonts w:eastAsia="Times New Roman"/>
          <w:lang w:eastAsia="et-EE"/>
        </w:rPr>
        <w:t xml:space="preserve"> ja </w:t>
      </w:r>
      <w:r w:rsidR="004A3C42" w:rsidRPr="00800216">
        <w:rPr>
          <w:rFonts w:eastAsia="Times New Roman"/>
          <w:lang w:eastAsia="et-EE"/>
        </w:rPr>
        <w:t xml:space="preserve">kasutusõiguse alus </w:t>
      </w:r>
      <w:r w:rsidR="002160A5" w:rsidRPr="00800216">
        <w:rPr>
          <w:rFonts w:eastAsia="Times New Roman"/>
          <w:lang w:eastAsia="et-EE"/>
        </w:rPr>
        <w:t xml:space="preserve">esitatakse </w:t>
      </w:r>
      <w:r w:rsidR="004A3C42" w:rsidRPr="00800216">
        <w:rPr>
          <w:rFonts w:eastAsia="Times New Roman"/>
          <w:lang w:eastAsia="et-EE"/>
        </w:rPr>
        <w:t>juhul</w:t>
      </w:r>
      <w:r w:rsidR="002160A5" w:rsidRPr="00800216">
        <w:rPr>
          <w:rFonts w:eastAsia="Times New Roman"/>
          <w:lang w:eastAsia="et-EE"/>
        </w:rPr>
        <w:t>,</w:t>
      </w:r>
      <w:r w:rsidR="004A3C42" w:rsidRPr="00800216">
        <w:rPr>
          <w:rFonts w:eastAsia="Times New Roman"/>
          <w:lang w:eastAsia="et-EE"/>
        </w:rPr>
        <w:t xml:space="preserve"> kui </w:t>
      </w:r>
      <w:r w:rsidR="00DF5C3D" w:rsidRPr="00800216">
        <w:rPr>
          <w:rFonts w:eastAsia="Times New Roman"/>
          <w:lang w:eastAsia="et-EE"/>
        </w:rPr>
        <w:t xml:space="preserve">diiselmootoriga </w:t>
      </w:r>
      <w:r w:rsidR="004A3C42" w:rsidRPr="00800216">
        <w:rPr>
          <w:rFonts w:eastAsia="Times New Roman"/>
          <w:lang w:eastAsia="et-EE"/>
        </w:rPr>
        <w:t xml:space="preserve">traktor ja liikurmasin ei ole taotleja omandis või taotleja </w:t>
      </w:r>
      <w:r w:rsidR="005A11A1" w:rsidRPr="00800216">
        <w:rPr>
          <w:rFonts w:eastAsia="Times New Roman"/>
          <w:lang w:eastAsia="et-EE"/>
        </w:rPr>
        <w:t>kasutusõigus ei nähtu liiklusregistrist</w:t>
      </w:r>
      <w:r w:rsidR="004A3C42" w:rsidRPr="00800216">
        <w:rPr>
          <w:rFonts w:eastAsia="Times New Roman"/>
          <w:lang w:eastAsia="et-EE"/>
        </w:rPr>
        <w:t>.</w:t>
      </w:r>
    </w:p>
    <w:p w14:paraId="70482241" w14:textId="52827AFD" w:rsidR="00800216" w:rsidRDefault="00800216" w:rsidP="00727740">
      <w:pPr>
        <w:widowControl/>
        <w:suppressAutoHyphens w:val="0"/>
        <w:spacing w:line="240" w:lineRule="auto"/>
        <w:rPr>
          <w:rFonts w:eastAsia="Times New Roman"/>
          <w:lang w:eastAsia="et-EE"/>
        </w:rPr>
      </w:pPr>
    </w:p>
    <w:p w14:paraId="72B52123" w14:textId="0B293A1B" w:rsidR="00923C14" w:rsidRPr="00800216" w:rsidRDefault="00923C14" w:rsidP="00727740">
      <w:pPr>
        <w:widowControl/>
        <w:suppressAutoHyphens w:val="0"/>
        <w:spacing w:line="240" w:lineRule="auto"/>
        <w:rPr>
          <w:rFonts w:eastAsia="Times New Roman"/>
          <w:lang w:eastAsia="et-EE"/>
        </w:rPr>
      </w:pPr>
      <w:r>
        <w:rPr>
          <w:rFonts w:eastAsia="Times New Roman"/>
          <w:lang w:eastAsia="et-EE"/>
        </w:rPr>
        <w:t>(5)</w:t>
      </w:r>
      <w:r w:rsidRPr="00923C14">
        <w:rPr>
          <w:rFonts w:eastAsia="Times New Roman"/>
          <w:lang w:eastAsia="et-EE"/>
        </w:rPr>
        <w:t xml:space="preserve"> </w:t>
      </w:r>
      <w:r w:rsidR="00F65744">
        <w:rPr>
          <w:rFonts w:eastAsia="Times New Roman"/>
          <w:lang w:eastAsia="et-EE"/>
        </w:rPr>
        <w:t xml:space="preserve">Põllumajandustoodete </w:t>
      </w:r>
      <w:r w:rsidR="00F65744" w:rsidRPr="00923C14">
        <w:rPr>
          <w:rFonts w:eastAsia="Times New Roman"/>
          <w:lang w:eastAsia="et-EE"/>
        </w:rPr>
        <w:t>kuivatamiseks</w:t>
      </w:r>
      <w:r w:rsidR="00F65744">
        <w:rPr>
          <w:rFonts w:eastAsia="Times New Roman"/>
          <w:lang w:eastAsia="et-EE"/>
        </w:rPr>
        <w:t xml:space="preserve"> kasutatava k</w:t>
      </w:r>
      <w:r w:rsidR="008F4E26">
        <w:rPr>
          <w:rFonts w:eastAsia="Times New Roman"/>
          <w:lang w:eastAsia="et-EE"/>
        </w:rPr>
        <w:t>uivati</w:t>
      </w:r>
      <w:r w:rsidR="00803771">
        <w:rPr>
          <w:rFonts w:eastAsia="Times New Roman"/>
          <w:lang w:eastAsia="et-EE"/>
        </w:rPr>
        <w:t xml:space="preserve"> kohta</w:t>
      </w:r>
      <w:r w:rsidR="008F4E26">
        <w:rPr>
          <w:rFonts w:eastAsia="Times New Roman"/>
          <w:lang w:eastAsia="et-EE"/>
        </w:rPr>
        <w:t xml:space="preserve"> </w:t>
      </w:r>
      <w:r w:rsidRPr="00923C14">
        <w:rPr>
          <w:rFonts w:eastAsia="Times New Roman"/>
          <w:lang w:eastAsia="et-EE"/>
        </w:rPr>
        <w:t>esita</w:t>
      </w:r>
      <w:r w:rsidR="00F65744">
        <w:rPr>
          <w:rFonts w:eastAsia="Times New Roman"/>
          <w:lang w:eastAsia="et-EE"/>
        </w:rPr>
        <w:t>takse</w:t>
      </w:r>
      <w:r w:rsidR="002B38E6">
        <w:rPr>
          <w:rFonts w:eastAsia="Times New Roman"/>
          <w:lang w:eastAsia="et-EE"/>
        </w:rPr>
        <w:t xml:space="preserve"> järgmised andmed: </w:t>
      </w:r>
      <w:r w:rsidRPr="00923C14">
        <w:rPr>
          <w:rFonts w:eastAsia="Times New Roman"/>
          <w:lang w:eastAsia="et-EE"/>
        </w:rPr>
        <w:t xml:space="preserve"> diislikütust tarbiva statsionaarse kuivati asukoh</w:t>
      </w:r>
      <w:r w:rsidR="002B38E6">
        <w:rPr>
          <w:rFonts w:eastAsia="Times New Roman"/>
          <w:lang w:eastAsia="et-EE"/>
        </w:rPr>
        <w:t xml:space="preserve">t </w:t>
      </w:r>
      <w:r w:rsidRPr="00923C14">
        <w:rPr>
          <w:rFonts w:eastAsia="Times New Roman"/>
          <w:lang w:eastAsia="et-EE"/>
        </w:rPr>
        <w:t>või mobiilse kuivati mudeli numb</w:t>
      </w:r>
      <w:r w:rsidR="002B38E6">
        <w:rPr>
          <w:rFonts w:eastAsia="Times New Roman"/>
          <w:lang w:eastAsia="et-EE"/>
        </w:rPr>
        <w:t>er</w:t>
      </w:r>
      <w:r w:rsidRPr="00923C14">
        <w:rPr>
          <w:rFonts w:eastAsia="Times New Roman"/>
          <w:lang w:eastAsia="et-EE"/>
        </w:rPr>
        <w:t xml:space="preserve">, kuivati mahutavus ja kasutusõiguse </w:t>
      </w:r>
      <w:r w:rsidR="002B38E6">
        <w:rPr>
          <w:rFonts w:eastAsia="Times New Roman"/>
          <w:lang w:eastAsia="et-EE"/>
        </w:rPr>
        <w:t>alus</w:t>
      </w:r>
      <w:r w:rsidRPr="00923C14">
        <w:rPr>
          <w:rFonts w:eastAsia="Times New Roman"/>
          <w:lang w:eastAsia="et-EE"/>
        </w:rPr>
        <w:t>.</w:t>
      </w:r>
    </w:p>
    <w:p w14:paraId="322D455F" w14:textId="77777777" w:rsidR="00923C14" w:rsidRDefault="00923C14" w:rsidP="00800216">
      <w:pPr>
        <w:spacing w:line="240" w:lineRule="auto"/>
        <w:rPr>
          <w:color w:val="000000" w:themeColor="text1"/>
          <w:bdr w:val="none" w:sz="0" w:space="0" w:color="auto" w:frame="1"/>
          <w:shd w:val="clear" w:color="auto" w:fill="FFFFFF"/>
        </w:rPr>
      </w:pPr>
    </w:p>
    <w:p w14:paraId="6C8EB231" w14:textId="4C0891AB" w:rsidR="003A6CEA" w:rsidRPr="002947E1" w:rsidRDefault="00170BC6" w:rsidP="00800216">
      <w:pPr>
        <w:spacing w:line="240" w:lineRule="auto"/>
        <w:rPr>
          <w:color w:val="000000" w:themeColor="text1"/>
          <w:bdr w:val="none" w:sz="0" w:space="0" w:color="auto" w:frame="1"/>
          <w:shd w:val="clear" w:color="auto" w:fill="FFFFFF"/>
        </w:rPr>
      </w:pPr>
      <w:r w:rsidRPr="00800216">
        <w:rPr>
          <w:color w:val="000000" w:themeColor="text1"/>
          <w:bdr w:val="none" w:sz="0" w:space="0" w:color="auto" w:frame="1"/>
          <w:shd w:val="clear" w:color="auto" w:fill="FFFFFF"/>
        </w:rPr>
        <w:t>(</w:t>
      </w:r>
      <w:r w:rsidR="00923C14">
        <w:rPr>
          <w:color w:val="000000" w:themeColor="text1"/>
          <w:bdr w:val="none" w:sz="0" w:space="0" w:color="auto" w:frame="1"/>
          <w:shd w:val="clear" w:color="auto" w:fill="FFFFFF"/>
        </w:rPr>
        <w:t>6</w:t>
      </w:r>
      <w:r w:rsidRPr="00800216">
        <w:rPr>
          <w:color w:val="000000" w:themeColor="text1"/>
          <w:bdr w:val="none" w:sz="0" w:space="0" w:color="auto" w:frame="1"/>
          <w:shd w:val="clear" w:color="auto" w:fill="FFFFFF"/>
        </w:rPr>
        <w:t xml:space="preserve">) </w:t>
      </w:r>
      <w:r w:rsidR="003A6CEA" w:rsidRPr="00800216">
        <w:rPr>
          <w:color w:val="000000" w:themeColor="text1"/>
          <w:bdr w:val="none" w:sz="0" w:space="0" w:color="auto" w:frame="1"/>
          <w:shd w:val="clear" w:color="auto" w:fill="FFFFFF"/>
        </w:rPr>
        <w:t xml:space="preserve">Kui </w:t>
      </w:r>
      <w:r w:rsidR="003A6CEA" w:rsidRPr="002947E1">
        <w:rPr>
          <w:color w:val="000000" w:themeColor="text1"/>
          <w:bdr w:val="none" w:sz="0" w:space="0" w:color="auto" w:frame="1"/>
          <w:shd w:val="clear" w:color="auto" w:fill="FFFFFF"/>
        </w:rPr>
        <w:t xml:space="preserve">taotleja kasutab üksnes </w:t>
      </w:r>
      <w:r w:rsidR="00BD6E51" w:rsidRPr="002947E1">
        <w:rPr>
          <w:color w:val="000000" w:themeColor="text1"/>
          <w:bdr w:val="none" w:sz="0" w:space="0" w:color="auto" w:frame="1"/>
          <w:shd w:val="clear" w:color="auto" w:fill="FFFFFF"/>
        </w:rPr>
        <w:t xml:space="preserve">muud </w:t>
      </w:r>
      <w:r w:rsidR="00814BF5" w:rsidRPr="002947E1">
        <w:rPr>
          <w:rFonts w:eastAsia="Times New Roman"/>
          <w:lang w:eastAsia="et-EE"/>
        </w:rPr>
        <w:t>vedelkütuse erimärgistamise seaduse § 1</w:t>
      </w:r>
      <w:r w:rsidR="00814BF5" w:rsidRPr="002947E1">
        <w:rPr>
          <w:rFonts w:eastAsia="Times New Roman"/>
          <w:vertAlign w:val="superscript"/>
          <w:lang w:eastAsia="et-EE"/>
        </w:rPr>
        <w:t xml:space="preserve">1 </w:t>
      </w:r>
      <w:r w:rsidR="00814BF5" w:rsidRPr="002947E1">
        <w:rPr>
          <w:rFonts w:eastAsia="Times New Roman"/>
          <w:lang w:eastAsia="et-EE"/>
        </w:rPr>
        <w:t>lõike</w:t>
      </w:r>
      <w:r w:rsidR="00800216" w:rsidRPr="002947E1">
        <w:rPr>
          <w:rFonts w:eastAsia="Times New Roman"/>
          <w:lang w:eastAsia="et-EE"/>
        </w:rPr>
        <w:t> </w:t>
      </w:r>
      <w:r w:rsidR="00814BF5" w:rsidRPr="002947E1">
        <w:rPr>
          <w:rFonts w:eastAsia="Times New Roman"/>
          <w:lang w:eastAsia="et-EE"/>
        </w:rPr>
        <w:t>1 punktis</w:t>
      </w:r>
      <w:r w:rsidR="00800216" w:rsidRPr="002947E1">
        <w:rPr>
          <w:rFonts w:eastAsia="Times New Roman"/>
          <w:lang w:eastAsia="et-EE"/>
        </w:rPr>
        <w:t> </w:t>
      </w:r>
      <w:r w:rsidR="00814BF5" w:rsidRPr="002947E1">
        <w:rPr>
          <w:rFonts w:eastAsia="Times New Roman"/>
          <w:lang w:eastAsia="et-EE"/>
        </w:rPr>
        <w:t xml:space="preserve">1 nimetatud </w:t>
      </w:r>
      <w:r w:rsidR="00C07056" w:rsidRPr="002947E1">
        <w:rPr>
          <w:rFonts w:eastAsia="Times New Roman"/>
          <w:lang w:eastAsia="et-EE"/>
        </w:rPr>
        <w:t xml:space="preserve">diiselmootoriga </w:t>
      </w:r>
      <w:r w:rsidR="00814BF5" w:rsidRPr="002947E1">
        <w:rPr>
          <w:rFonts w:eastAsia="Times New Roman"/>
          <w:lang w:eastAsia="et-EE"/>
        </w:rPr>
        <w:t xml:space="preserve">põllumajandustehnikat </w:t>
      </w:r>
      <w:r w:rsidR="003A6CEA" w:rsidRPr="002947E1">
        <w:rPr>
          <w:color w:val="000000" w:themeColor="text1"/>
          <w:bdr w:val="none" w:sz="0" w:space="0" w:color="auto" w:frame="1"/>
          <w:shd w:val="clear" w:color="auto" w:fill="FFFFFF"/>
        </w:rPr>
        <w:t>peale traktori</w:t>
      </w:r>
      <w:r w:rsidR="00607590">
        <w:rPr>
          <w:color w:val="000000" w:themeColor="text1"/>
          <w:bdr w:val="none" w:sz="0" w:space="0" w:color="auto" w:frame="1"/>
          <w:shd w:val="clear" w:color="auto" w:fill="FFFFFF"/>
        </w:rPr>
        <w:t xml:space="preserve">, </w:t>
      </w:r>
      <w:r w:rsidR="003A6CEA" w:rsidRPr="002947E1">
        <w:rPr>
          <w:color w:val="000000" w:themeColor="text1"/>
          <w:bdr w:val="none" w:sz="0" w:space="0" w:color="auto" w:frame="1"/>
          <w:shd w:val="clear" w:color="auto" w:fill="FFFFFF"/>
        </w:rPr>
        <w:t>liikurmasina</w:t>
      </w:r>
      <w:r w:rsidR="00607590">
        <w:rPr>
          <w:color w:val="000000" w:themeColor="text1"/>
          <w:bdr w:val="none" w:sz="0" w:space="0" w:color="auto" w:frame="1"/>
          <w:shd w:val="clear" w:color="auto" w:fill="FFFFFF"/>
        </w:rPr>
        <w:t xml:space="preserve"> </w:t>
      </w:r>
      <w:r w:rsidR="00810585" w:rsidRPr="002947E1">
        <w:rPr>
          <w:color w:val="000000" w:themeColor="text1"/>
          <w:bdr w:val="none" w:sz="0" w:space="0" w:color="auto" w:frame="1"/>
          <w:shd w:val="clear" w:color="auto" w:fill="FFFFFF"/>
        </w:rPr>
        <w:t>või kuivati</w:t>
      </w:r>
      <w:r w:rsidR="00BD6E51" w:rsidRPr="002947E1">
        <w:rPr>
          <w:color w:val="000000" w:themeColor="text1"/>
          <w:bdr w:val="none" w:sz="0" w:space="0" w:color="auto" w:frame="1"/>
          <w:shd w:val="clear" w:color="auto" w:fill="FFFFFF"/>
        </w:rPr>
        <w:t>,</w:t>
      </w:r>
      <w:r w:rsidR="003A6CEA" w:rsidRPr="002947E1">
        <w:rPr>
          <w:color w:val="000000" w:themeColor="text1"/>
          <w:bdr w:val="none" w:sz="0" w:space="0" w:color="auto" w:frame="1"/>
          <w:shd w:val="clear" w:color="auto" w:fill="FFFFFF"/>
        </w:rPr>
        <w:t xml:space="preserve"> esitab taotleja </w:t>
      </w:r>
      <w:r w:rsidR="00BD6E51" w:rsidRPr="002947E1">
        <w:rPr>
          <w:color w:val="000000" w:themeColor="text1"/>
          <w:bdr w:val="none" w:sz="0" w:space="0" w:color="auto" w:frame="1"/>
          <w:shd w:val="clear" w:color="auto" w:fill="FFFFFF"/>
        </w:rPr>
        <w:t xml:space="preserve">selle </w:t>
      </w:r>
      <w:r w:rsidR="003A6CEA" w:rsidRPr="002947E1">
        <w:rPr>
          <w:color w:val="000000" w:themeColor="text1"/>
          <w:bdr w:val="none" w:sz="0" w:space="0" w:color="auto" w:frame="1"/>
          <w:shd w:val="clear" w:color="auto" w:fill="FFFFFF"/>
        </w:rPr>
        <w:t>kohta andmed</w:t>
      </w:r>
      <w:r w:rsidR="00515450" w:rsidRPr="002947E1">
        <w:rPr>
          <w:color w:val="000000" w:themeColor="text1"/>
          <w:bdr w:val="none" w:sz="0" w:space="0" w:color="auto" w:frame="1"/>
          <w:shd w:val="clear" w:color="auto" w:fill="FFFFFF"/>
        </w:rPr>
        <w:t xml:space="preserve">, </w:t>
      </w:r>
      <w:r w:rsidR="00800216" w:rsidRPr="002947E1">
        <w:rPr>
          <w:color w:val="000000" w:themeColor="text1"/>
          <w:bdr w:val="none" w:sz="0" w:space="0" w:color="auto" w:frame="1"/>
          <w:shd w:val="clear" w:color="auto" w:fill="FFFFFF"/>
        </w:rPr>
        <w:t xml:space="preserve">sealhulgas </w:t>
      </w:r>
      <w:r w:rsidR="00515450" w:rsidRPr="002947E1">
        <w:rPr>
          <w:color w:val="000000" w:themeColor="text1"/>
          <w:bdr w:val="none" w:sz="0" w:space="0" w:color="auto" w:frame="1"/>
          <w:shd w:val="clear" w:color="auto" w:fill="FFFFFF"/>
        </w:rPr>
        <w:t>kasutusõiguse aluse</w:t>
      </w:r>
      <w:r w:rsidR="00BD6E51" w:rsidRPr="002947E1">
        <w:rPr>
          <w:color w:val="000000" w:themeColor="text1"/>
          <w:bdr w:val="none" w:sz="0" w:space="0" w:color="auto" w:frame="1"/>
          <w:shd w:val="clear" w:color="auto" w:fill="FFFFFF"/>
        </w:rPr>
        <w:t>,</w:t>
      </w:r>
      <w:r w:rsidR="003A6CEA" w:rsidRPr="002947E1">
        <w:rPr>
          <w:color w:val="000000" w:themeColor="text1"/>
          <w:bdr w:val="none" w:sz="0" w:space="0" w:color="auto" w:frame="1"/>
          <w:shd w:val="clear" w:color="auto" w:fill="FFFFFF"/>
        </w:rPr>
        <w:t xml:space="preserve"> ning põhjendab diislikütuse </w:t>
      </w:r>
      <w:r w:rsidR="003F62D4" w:rsidRPr="002947E1">
        <w:rPr>
          <w:color w:val="000000" w:themeColor="text1"/>
          <w:bdr w:val="none" w:sz="0" w:space="0" w:color="auto" w:frame="1"/>
          <w:shd w:val="clear" w:color="auto" w:fill="FFFFFF"/>
        </w:rPr>
        <w:t xml:space="preserve">kasutamise </w:t>
      </w:r>
      <w:r w:rsidR="003A6CEA" w:rsidRPr="002947E1">
        <w:rPr>
          <w:color w:val="000000" w:themeColor="text1"/>
          <w:bdr w:val="none" w:sz="0" w:space="0" w:color="auto" w:frame="1"/>
          <w:shd w:val="clear" w:color="auto" w:fill="FFFFFF"/>
        </w:rPr>
        <w:t xml:space="preserve">vajadust. </w:t>
      </w:r>
    </w:p>
    <w:p w14:paraId="4A2F5E91" w14:textId="77777777" w:rsidR="00800216" w:rsidRPr="002947E1" w:rsidRDefault="00800216" w:rsidP="00727740">
      <w:pPr>
        <w:spacing w:line="240" w:lineRule="auto"/>
        <w:rPr>
          <w:color w:val="000000" w:themeColor="text1"/>
          <w:bdr w:val="none" w:sz="0" w:space="0" w:color="auto" w:frame="1"/>
          <w:shd w:val="clear" w:color="auto" w:fill="FFFFFF"/>
        </w:rPr>
      </w:pPr>
    </w:p>
    <w:p w14:paraId="44C06FC6" w14:textId="6070DB47" w:rsidR="00F10D91" w:rsidRPr="00800216" w:rsidRDefault="00170BC6" w:rsidP="00727740">
      <w:pPr>
        <w:spacing w:line="240" w:lineRule="auto"/>
        <w:rPr>
          <w:rFonts w:eastAsia="Times New Roman"/>
          <w:lang w:eastAsia="et-EE"/>
        </w:rPr>
      </w:pPr>
      <w:r w:rsidRPr="002947E1">
        <w:rPr>
          <w:rFonts w:eastAsia="Times New Roman"/>
          <w:lang w:eastAsia="et-EE"/>
        </w:rPr>
        <w:t>(</w:t>
      </w:r>
      <w:r w:rsidR="00923C14" w:rsidRPr="002947E1">
        <w:rPr>
          <w:rFonts w:eastAsia="Times New Roman"/>
          <w:lang w:eastAsia="et-EE"/>
        </w:rPr>
        <w:t>7</w:t>
      </w:r>
      <w:r w:rsidRPr="002947E1">
        <w:rPr>
          <w:rFonts w:eastAsia="Times New Roman"/>
          <w:lang w:eastAsia="et-EE"/>
        </w:rPr>
        <w:t xml:space="preserve">) </w:t>
      </w:r>
      <w:r w:rsidR="00F10D91" w:rsidRPr="002947E1">
        <w:rPr>
          <w:rFonts w:eastAsia="Times New Roman"/>
          <w:lang w:eastAsia="et-EE"/>
        </w:rPr>
        <w:t>Kui taotlejal puudub</w:t>
      </w:r>
      <w:r w:rsidR="00A62FB5" w:rsidRPr="002947E1">
        <w:rPr>
          <w:rFonts w:eastAsia="Times New Roman"/>
          <w:lang w:eastAsia="et-EE"/>
        </w:rPr>
        <w:t xml:space="preserve"> § </w:t>
      </w:r>
      <w:r w:rsidR="008D19F0" w:rsidRPr="002947E1">
        <w:rPr>
          <w:rFonts w:eastAsia="Times New Roman"/>
          <w:lang w:eastAsia="et-EE"/>
        </w:rPr>
        <w:t>4</w:t>
      </w:r>
      <w:r w:rsidR="00A62FB5" w:rsidRPr="00727740">
        <w:rPr>
          <w:rFonts w:eastAsia="Times New Roman"/>
          <w:lang w:eastAsia="et-EE"/>
        </w:rPr>
        <w:t xml:space="preserve"> </w:t>
      </w:r>
      <w:r w:rsidR="00727740" w:rsidRPr="00727740">
        <w:rPr>
          <w:rFonts w:eastAsia="Times New Roman"/>
          <w:lang w:eastAsia="et-EE"/>
        </w:rPr>
        <w:t xml:space="preserve">lõike 1 </w:t>
      </w:r>
      <w:r w:rsidR="00F10D91" w:rsidRPr="00727740">
        <w:rPr>
          <w:rFonts w:eastAsia="Times New Roman"/>
          <w:lang w:eastAsia="et-EE"/>
        </w:rPr>
        <w:t xml:space="preserve">punktis 1 </w:t>
      </w:r>
      <w:r w:rsidR="00F10D91" w:rsidRPr="00800216">
        <w:rPr>
          <w:rFonts w:eastAsia="Times New Roman"/>
          <w:lang w:eastAsia="et-EE"/>
        </w:rPr>
        <w:t>nimetatud tegevusalal</w:t>
      </w:r>
      <w:r w:rsidR="00EE422E" w:rsidRPr="00800216">
        <w:rPr>
          <w:rFonts w:eastAsia="Times New Roman"/>
          <w:lang w:eastAsia="et-EE"/>
        </w:rPr>
        <w:t xml:space="preserve"> viimase</w:t>
      </w:r>
      <w:r w:rsidR="00F10D91" w:rsidRPr="00800216">
        <w:rPr>
          <w:rFonts w:eastAsia="Times New Roman"/>
          <w:lang w:eastAsia="et-EE"/>
        </w:rPr>
        <w:t xml:space="preserve"> majandusaasta aruande andmetel müügitulu, tuleb </w:t>
      </w:r>
      <w:r w:rsidR="0058405A" w:rsidRPr="00800216">
        <w:rPr>
          <w:rFonts w:eastAsia="Times New Roman"/>
          <w:lang w:eastAsia="et-EE"/>
        </w:rPr>
        <w:t xml:space="preserve">taotlejal </w:t>
      </w:r>
      <w:r w:rsidR="00F10D91" w:rsidRPr="00800216">
        <w:rPr>
          <w:rFonts w:eastAsia="Times New Roman"/>
          <w:lang w:eastAsia="et-EE"/>
        </w:rPr>
        <w:t xml:space="preserve">esitada </w:t>
      </w:r>
      <w:r w:rsidR="002160A5" w:rsidRPr="00800216">
        <w:rPr>
          <w:rFonts w:eastAsia="Times New Roman"/>
          <w:lang w:eastAsia="et-EE"/>
        </w:rPr>
        <w:t>teave</w:t>
      </w:r>
      <w:r w:rsidR="00F10D91" w:rsidRPr="00800216">
        <w:rPr>
          <w:rFonts w:eastAsia="Times New Roman"/>
          <w:lang w:eastAsia="et-EE"/>
        </w:rPr>
        <w:t>, mis tõenda</w:t>
      </w:r>
      <w:r w:rsidR="00851F0B" w:rsidRPr="00800216">
        <w:rPr>
          <w:rFonts w:eastAsia="Times New Roman"/>
          <w:lang w:eastAsia="et-EE"/>
        </w:rPr>
        <w:t>b</w:t>
      </w:r>
      <w:r w:rsidR="00A53B88" w:rsidRPr="00800216">
        <w:rPr>
          <w:rFonts w:eastAsia="Times New Roman"/>
          <w:lang w:eastAsia="et-EE"/>
        </w:rPr>
        <w:t xml:space="preserve"> </w:t>
      </w:r>
      <w:r w:rsidR="00950395" w:rsidRPr="00800216">
        <w:rPr>
          <w:rFonts w:eastAsia="Times New Roman"/>
          <w:lang w:eastAsia="et-EE"/>
        </w:rPr>
        <w:t xml:space="preserve">nõutaval </w:t>
      </w:r>
      <w:r w:rsidR="00A53B88" w:rsidRPr="00800216">
        <w:rPr>
          <w:rFonts w:eastAsia="Times New Roman"/>
          <w:lang w:eastAsia="et-EE"/>
        </w:rPr>
        <w:t>t</w:t>
      </w:r>
      <w:r w:rsidR="00F10D91" w:rsidRPr="00800216">
        <w:rPr>
          <w:rFonts w:eastAsia="Times New Roman"/>
          <w:lang w:eastAsia="et-EE"/>
        </w:rPr>
        <w:t>egevusalal tegutsemist või tegevusega alustamist</w:t>
      </w:r>
      <w:r w:rsidR="00FB6ABF" w:rsidRPr="00800216">
        <w:rPr>
          <w:rFonts w:eastAsia="Times New Roman"/>
          <w:lang w:eastAsia="et-EE"/>
        </w:rPr>
        <w:t xml:space="preserve"> </w:t>
      </w:r>
    </w:p>
    <w:p w14:paraId="0963BF16" w14:textId="77777777" w:rsidR="001A7346" w:rsidRPr="00AE3DAE" w:rsidRDefault="001A7346" w:rsidP="00727740">
      <w:pPr>
        <w:pStyle w:val="ListParagraph"/>
        <w:spacing w:line="240" w:lineRule="auto"/>
        <w:ind w:left="360"/>
        <w:rPr>
          <w:rFonts w:eastAsia="Times New Roman" w:cs="Times New Roman"/>
          <w:szCs w:val="24"/>
          <w:lang w:eastAsia="et-EE"/>
        </w:rPr>
      </w:pPr>
    </w:p>
    <w:p w14:paraId="7A108AE9" w14:textId="612CD600" w:rsidR="001A7346" w:rsidRPr="00800216" w:rsidRDefault="00170BC6" w:rsidP="00727740">
      <w:pPr>
        <w:spacing w:line="240" w:lineRule="auto"/>
      </w:pPr>
      <w:r w:rsidRPr="00800216">
        <w:rPr>
          <w:rFonts w:eastAsia="Times New Roman"/>
          <w:lang w:eastAsia="et-EE"/>
        </w:rPr>
        <w:t>(</w:t>
      </w:r>
      <w:r w:rsidR="00923C14">
        <w:rPr>
          <w:rFonts w:eastAsia="Times New Roman"/>
          <w:lang w:eastAsia="et-EE"/>
        </w:rPr>
        <w:t>8</w:t>
      </w:r>
      <w:r w:rsidRPr="00800216">
        <w:rPr>
          <w:rFonts w:eastAsia="Times New Roman"/>
          <w:lang w:eastAsia="et-EE"/>
        </w:rPr>
        <w:t>)</w:t>
      </w:r>
      <w:r w:rsidR="00727740">
        <w:rPr>
          <w:rFonts w:eastAsia="Times New Roman"/>
          <w:lang w:eastAsia="et-EE"/>
        </w:rPr>
        <w:t xml:space="preserve"> </w:t>
      </w:r>
      <w:r w:rsidR="005A11A1" w:rsidRPr="00800216">
        <w:rPr>
          <w:rFonts w:eastAsia="Times New Roman"/>
          <w:lang w:eastAsia="et-EE"/>
        </w:rPr>
        <w:t xml:space="preserve">Koos taotlusega esitab põllumajandustootja </w:t>
      </w:r>
      <w:r w:rsidR="005A11A1" w:rsidRPr="008D19F0">
        <w:rPr>
          <w:rFonts w:eastAsia="Times New Roman"/>
          <w:lang w:eastAsia="et-EE"/>
        </w:rPr>
        <w:t>lõike 3</w:t>
      </w:r>
      <w:r w:rsidR="00923C14">
        <w:rPr>
          <w:rFonts w:eastAsia="Times New Roman"/>
          <w:lang w:eastAsia="et-EE"/>
        </w:rPr>
        <w:t>-6</w:t>
      </w:r>
      <w:r w:rsidR="005A11A1" w:rsidRPr="00800216">
        <w:rPr>
          <w:rFonts w:eastAsia="Times New Roman"/>
          <w:lang w:eastAsia="et-EE"/>
        </w:rPr>
        <w:t xml:space="preserve"> nimetatud juhul põllumajandusmaa ja põllumajandustehnika kasutamisõigust tõendava dokumendi ärakirja. </w:t>
      </w:r>
    </w:p>
    <w:p w14:paraId="17A70179" w14:textId="77777777" w:rsidR="007A7034" w:rsidRPr="00800216" w:rsidRDefault="007A7034" w:rsidP="00800216">
      <w:pPr>
        <w:spacing w:line="240" w:lineRule="auto"/>
        <w:rPr>
          <w:b/>
        </w:rPr>
      </w:pPr>
    </w:p>
    <w:p w14:paraId="621F36DF" w14:textId="7512CA5C" w:rsidR="00694B9C" w:rsidRPr="00800216" w:rsidRDefault="00694B9C" w:rsidP="00800216">
      <w:pPr>
        <w:spacing w:line="240" w:lineRule="auto"/>
        <w:rPr>
          <w:b/>
        </w:rPr>
      </w:pPr>
      <w:bookmarkStart w:id="2" w:name="_Hlk59208168"/>
      <w:r w:rsidRPr="00800216">
        <w:rPr>
          <w:b/>
        </w:rPr>
        <w:t xml:space="preserve">§ </w:t>
      </w:r>
      <w:r w:rsidR="003A1ACC">
        <w:rPr>
          <w:b/>
        </w:rPr>
        <w:t>7</w:t>
      </w:r>
      <w:bookmarkEnd w:id="2"/>
      <w:r w:rsidRPr="00800216">
        <w:rPr>
          <w:b/>
        </w:rPr>
        <w:t xml:space="preserve">. Nõuded </w:t>
      </w:r>
      <w:r w:rsidRPr="00800216">
        <w:rPr>
          <w:b/>
          <w:color w:val="000000" w:themeColor="text1"/>
          <w:bdr w:val="none" w:sz="0" w:space="0" w:color="auto" w:frame="1"/>
          <w:shd w:val="clear" w:color="auto" w:fill="FFFFFF"/>
        </w:rPr>
        <w:t>põllumajanduslik</w:t>
      </w:r>
      <w:r w:rsidR="007C029B" w:rsidRPr="00800216">
        <w:rPr>
          <w:b/>
          <w:color w:val="000000" w:themeColor="text1"/>
          <w:bdr w:val="none" w:sz="0" w:space="0" w:color="auto" w:frame="1"/>
          <w:shd w:val="clear" w:color="auto" w:fill="FFFFFF"/>
        </w:rPr>
        <w:t>u teenustöö</w:t>
      </w:r>
      <w:r w:rsidR="00F76350" w:rsidRPr="00800216">
        <w:rPr>
          <w:b/>
          <w:color w:val="000000" w:themeColor="text1"/>
          <w:bdr w:val="none" w:sz="0" w:space="0" w:color="auto" w:frame="1"/>
          <w:shd w:val="clear" w:color="auto" w:fill="FFFFFF"/>
        </w:rPr>
        <w:t xml:space="preserve"> osutaja t</w:t>
      </w:r>
      <w:r w:rsidRPr="00800216">
        <w:rPr>
          <w:b/>
        </w:rPr>
        <w:t>aotlusele</w:t>
      </w:r>
    </w:p>
    <w:p w14:paraId="34DA2FC7" w14:textId="69FFB76E" w:rsidR="00694B9C" w:rsidRPr="00800216" w:rsidRDefault="00694B9C">
      <w:pPr>
        <w:spacing w:line="240" w:lineRule="auto"/>
      </w:pPr>
    </w:p>
    <w:p w14:paraId="3735A639" w14:textId="6CC6B722" w:rsidR="00694B9C" w:rsidRPr="00800216" w:rsidRDefault="00694B9C">
      <w:pPr>
        <w:spacing w:line="240" w:lineRule="auto"/>
      </w:pPr>
      <w:r w:rsidRPr="00800216">
        <w:t xml:space="preserve">(1) </w:t>
      </w:r>
      <w:r w:rsidR="003465D2" w:rsidRPr="00800216" w:rsidDel="003465D2">
        <w:t xml:space="preserve"> </w:t>
      </w:r>
      <w:r w:rsidR="00727740">
        <w:t>Paragrahvis 5</w:t>
      </w:r>
      <w:r w:rsidR="003465D2">
        <w:rPr>
          <w:rFonts w:eastAsia="Times New Roman"/>
          <w:bCs/>
          <w:color w:val="000000" w:themeColor="text1"/>
          <w:lang w:eastAsia="et-EE"/>
        </w:rPr>
        <w:t xml:space="preserve"> </w:t>
      </w:r>
      <w:r w:rsidRPr="00800216">
        <w:t>nimetatud</w:t>
      </w:r>
      <w:r w:rsidR="004528DF" w:rsidRPr="00800216">
        <w:t xml:space="preserve"> isik </w:t>
      </w:r>
      <w:r w:rsidRPr="00800216">
        <w:t>esitab taotluses lõigetes 2</w:t>
      </w:r>
      <w:r w:rsidR="006A68E9" w:rsidRPr="00800216">
        <w:t>–</w:t>
      </w:r>
      <w:r w:rsidR="00752961" w:rsidRPr="00800216">
        <w:t>5</w:t>
      </w:r>
      <w:r w:rsidRPr="00800216">
        <w:t xml:space="preserve"> sätestatud andmed. </w:t>
      </w:r>
    </w:p>
    <w:p w14:paraId="644BCCB5" w14:textId="1A6EFD49" w:rsidR="003A7E45" w:rsidRPr="00800216" w:rsidRDefault="003A7E45">
      <w:pPr>
        <w:spacing w:line="240" w:lineRule="auto"/>
        <w:rPr>
          <w:b/>
          <w:i/>
        </w:rPr>
      </w:pPr>
    </w:p>
    <w:p w14:paraId="7A5343F0" w14:textId="7D28D9A6" w:rsidR="00694B9C" w:rsidRPr="00800216" w:rsidRDefault="00694B9C" w:rsidP="00727740">
      <w:pPr>
        <w:spacing w:line="240" w:lineRule="auto"/>
        <w:rPr>
          <w:rFonts w:eastAsia="Times New Roman"/>
          <w:lang w:eastAsia="et-EE"/>
        </w:rPr>
      </w:pPr>
      <w:r w:rsidRPr="00800216">
        <w:rPr>
          <w:rFonts w:eastAsia="Times New Roman"/>
          <w:lang w:eastAsia="et-EE"/>
        </w:rPr>
        <w:t xml:space="preserve">(2) Kui taotleja kasutab </w:t>
      </w:r>
      <w:r w:rsidR="00D737A0" w:rsidRPr="00800216">
        <w:rPr>
          <w:rFonts w:eastAsia="Times New Roman"/>
          <w:lang w:eastAsia="et-EE"/>
        </w:rPr>
        <w:t xml:space="preserve">diiselmootoriga </w:t>
      </w:r>
      <w:r w:rsidRPr="00800216">
        <w:rPr>
          <w:rFonts w:eastAsia="Times New Roman"/>
          <w:lang w:eastAsia="et-EE"/>
        </w:rPr>
        <w:t xml:space="preserve">traktorit või liikurmasinat, mis ei ole taotleja omandis </w:t>
      </w:r>
      <w:r w:rsidRPr="00800216">
        <w:rPr>
          <w:rFonts w:eastAsia="Times New Roman"/>
          <w:lang w:eastAsia="et-EE"/>
        </w:rPr>
        <w:lastRenderedPageBreak/>
        <w:t xml:space="preserve">või </w:t>
      </w:r>
      <w:r w:rsidR="008D19F0" w:rsidRPr="00800216">
        <w:rPr>
          <w:rFonts w:eastAsia="Times New Roman"/>
          <w:lang w:eastAsia="et-EE"/>
        </w:rPr>
        <w:t>taotleja kasutusõigus ei nähtu liiklusregistrist</w:t>
      </w:r>
      <w:r w:rsidR="009F3229">
        <w:rPr>
          <w:rFonts w:eastAsia="Times New Roman"/>
          <w:lang w:eastAsia="et-EE"/>
        </w:rPr>
        <w:t xml:space="preserve">, </w:t>
      </w:r>
      <w:r w:rsidRPr="00800216">
        <w:rPr>
          <w:rFonts w:eastAsia="Times New Roman"/>
          <w:lang w:eastAsia="et-EE"/>
        </w:rPr>
        <w:t>esitab taotleja traktori või liikurmasina registreerimisnumbri</w:t>
      </w:r>
      <w:r w:rsidR="008D19F0">
        <w:rPr>
          <w:rFonts w:eastAsia="Times New Roman"/>
          <w:lang w:eastAsia="et-EE"/>
        </w:rPr>
        <w:t xml:space="preserve"> ja </w:t>
      </w:r>
      <w:r w:rsidRPr="00800216">
        <w:rPr>
          <w:rFonts w:eastAsia="Times New Roman"/>
          <w:lang w:eastAsia="et-EE"/>
        </w:rPr>
        <w:t>kasutusõiguse aluse.</w:t>
      </w:r>
    </w:p>
    <w:p w14:paraId="62F3CF05" w14:textId="4AFCFA08" w:rsidR="00694B9C" w:rsidRPr="00800216" w:rsidRDefault="00694B9C" w:rsidP="00727740">
      <w:pPr>
        <w:spacing w:line="240" w:lineRule="auto"/>
        <w:rPr>
          <w:rFonts w:eastAsia="Times New Roman"/>
          <w:lang w:eastAsia="et-EE"/>
        </w:rPr>
      </w:pPr>
    </w:p>
    <w:p w14:paraId="6762392F" w14:textId="6A696510" w:rsidR="00694B9C" w:rsidRPr="00800216" w:rsidRDefault="00694B9C" w:rsidP="00727740">
      <w:pPr>
        <w:spacing w:line="240" w:lineRule="auto"/>
        <w:rPr>
          <w:rFonts w:eastAsia="Times New Roman"/>
          <w:lang w:eastAsia="et-EE"/>
        </w:rPr>
      </w:pPr>
      <w:r w:rsidRPr="00800216">
        <w:rPr>
          <w:rFonts w:eastAsia="Times New Roman"/>
          <w:lang w:eastAsia="et-EE"/>
        </w:rPr>
        <w:t xml:space="preserve">(3) Kui taotleja </w:t>
      </w:r>
      <w:r w:rsidR="00C80DF4" w:rsidRPr="00800216">
        <w:rPr>
          <w:rFonts w:eastAsia="Times New Roman"/>
          <w:lang w:eastAsia="et-EE"/>
        </w:rPr>
        <w:t>osutab kuivatus</w:t>
      </w:r>
      <w:r w:rsidR="00BD6E51">
        <w:rPr>
          <w:rFonts w:eastAsia="Times New Roman"/>
          <w:lang w:eastAsia="et-EE"/>
        </w:rPr>
        <w:t>t</w:t>
      </w:r>
      <w:r w:rsidR="00C80DF4" w:rsidRPr="00800216">
        <w:rPr>
          <w:rFonts w:eastAsia="Times New Roman"/>
          <w:lang w:eastAsia="et-EE"/>
        </w:rPr>
        <w:t xml:space="preserve">eenust </w:t>
      </w:r>
      <w:r w:rsidR="001A7346" w:rsidRPr="00800216">
        <w:rPr>
          <w:rFonts w:eastAsia="Times New Roman"/>
          <w:lang w:eastAsia="et-EE"/>
        </w:rPr>
        <w:t>põllumajandustoodete kuivatamiseks kuivatis</w:t>
      </w:r>
      <w:r w:rsidRPr="00800216">
        <w:rPr>
          <w:rFonts w:eastAsia="Times New Roman"/>
          <w:lang w:eastAsia="et-EE"/>
        </w:rPr>
        <w:t>, esita</w:t>
      </w:r>
      <w:r w:rsidR="00395F82" w:rsidRPr="00800216">
        <w:rPr>
          <w:rFonts w:eastAsia="Times New Roman"/>
          <w:lang w:eastAsia="et-EE"/>
        </w:rPr>
        <w:t>b taotleja</w:t>
      </w:r>
      <w:r w:rsidR="00AD3DD5" w:rsidRPr="00800216">
        <w:rPr>
          <w:rFonts w:eastAsia="Times New Roman"/>
          <w:lang w:eastAsia="et-EE"/>
        </w:rPr>
        <w:t xml:space="preserve"> andmed</w:t>
      </w:r>
      <w:r w:rsidR="00395F82" w:rsidRPr="00800216">
        <w:rPr>
          <w:rFonts w:eastAsia="Times New Roman"/>
          <w:lang w:eastAsia="et-EE"/>
        </w:rPr>
        <w:t xml:space="preserve"> </w:t>
      </w:r>
      <w:r w:rsidRPr="00800216">
        <w:rPr>
          <w:rFonts w:eastAsia="Times New Roman"/>
          <w:lang w:eastAsia="et-EE"/>
        </w:rPr>
        <w:t xml:space="preserve">diislikütust tarbiva statsionaarse kuivati </w:t>
      </w:r>
      <w:r w:rsidR="00AD3DD5" w:rsidRPr="00800216">
        <w:rPr>
          <w:rFonts w:eastAsia="Times New Roman"/>
          <w:lang w:eastAsia="et-EE"/>
        </w:rPr>
        <w:t xml:space="preserve">asukoha kohta </w:t>
      </w:r>
      <w:r w:rsidRPr="00800216">
        <w:rPr>
          <w:rFonts w:eastAsia="Times New Roman"/>
          <w:lang w:eastAsia="et-EE"/>
        </w:rPr>
        <w:t xml:space="preserve">või mobiilse kuivati </w:t>
      </w:r>
      <w:r w:rsidR="00B929B4" w:rsidRPr="00800216">
        <w:rPr>
          <w:rFonts w:eastAsia="Times New Roman"/>
          <w:lang w:eastAsia="et-EE"/>
        </w:rPr>
        <w:t xml:space="preserve">mudeli numbri, </w:t>
      </w:r>
      <w:r w:rsidRPr="00800216">
        <w:rPr>
          <w:rFonts w:eastAsia="Times New Roman"/>
          <w:lang w:eastAsia="et-EE"/>
        </w:rPr>
        <w:t xml:space="preserve">kuivati </w:t>
      </w:r>
      <w:r w:rsidR="00B929B4" w:rsidRPr="00800216">
        <w:rPr>
          <w:rFonts w:eastAsia="Times New Roman"/>
          <w:lang w:eastAsia="et-EE"/>
        </w:rPr>
        <w:t>mahutavus</w:t>
      </w:r>
      <w:r w:rsidR="00FB39F4" w:rsidRPr="00800216">
        <w:rPr>
          <w:rFonts w:eastAsia="Times New Roman"/>
          <w:lang w:eastAsia="et-EE"/>
        </w:rPr>
        <w:t>e</w:t>
      </w:r>
      <w:r w:rsidR="00B929B4" w:rsidRPr="00800216">
        <w:rPr>
          <w:rFonts w:eastAsia="Times New Roman"/>
          <w:lang w:eastAsia="et-EE"/>
        </w:rPr>
        <w:t xml:space="preserve"> ja kasutusõiguse </w:t>
      </w:r>
      <w:r w:rsidR="00AD3DD5" w:rsidRPr="00800216">
        <w:rPr>
          <w:rFonts w:eastAsia="Times New Roman"/>
          <w:lang w:eastAsia="et-EE"/>
        </w:rPr>
        <w:t>kohta</w:t>
      </w:r>
      <w:r w:rsidR="00B929B4" w:rsidRPr="00800216">
        <w:rPr>
          <w:rFonts w:eastAsia="Times New Roman"/>
          <w:lang w:eastAsia="et-EE"/>
        </w:rPr>
        <w:t>.</w:t>
      </w:r>
    </w:p>
    <w:p w14:paraId="7A72A081" w14:textId="77777777" w:rsidR="004D717B" w:rsidRPr="00800216" w:rsidRDefault="004D717B" w:rsidP="00727740">
      <w:pPr>
        <w:spacing w:line="240" w:lineRule="auto"/>
        <w:rPr>
          <w:rFonts w:eastAsia="Times New Roman"/>
          <w:lang w:eastAsia="et-EE"/>
        </w:rPr>
      </w:pPr>
    </w:p>
    <w:p w14:paraId="1EA8DE56" w14:textId="55D1CA06" w:rsidR="00694B9C" w:rsidRPr="00800216" w:rsidRDefault="001A7346" w:rsidP="00727740">
      <w:pPr>
        <w:spacing w:line="240" w:lineRule="auto"/>
        <w:rPr>
          <w:rFonts w:eastAsia="Times New Roman"/>
          <w:lang w:eastAsia="et-EE"/>
        </w:rPr>
      </w:pPr>
      <w:r w:rsidRPr="00800216">
        <w:rPr>
          <w:rFonts w:eastAsia="Times New Roman"/>
          <w:lang w:eastAsia="et-EE"/>
        </w:rPr>
        <w:t>(4</w:t>
      </w:r>
      <w:r w:rsidR="004D717B" w:rsidRPr="00800216">
        <w:rPr>
          <w:rFonts w:eastAsia="Times New Roman"/>
          <w:lang w:eastAsia="et-EE"/>
        </w:rPr>
        <w:t>) K</w:t>
      </w:r>
      <w:r w:rsidR="00694B9C" w:rsidRPr="00800216">
        <w:rPr>
          <w:rFonts w:eastAsia="Times New Roman"/>
          <w:lang w:eastAsia="et-EE"/>
        </w:rPr>
        <w:t xml:space="preserve">ui </w:t>
      </w:r>
      <w:r w:rsidR="00B721D7" w:rsidRPr="00800216">
        <w:rPr>
          <w:rFonts w:eastAsia="Times New Roman"/>
          <w:lang w:eastAsia="et-EE"/>
        </w:rPr>
        <w:t xml:space="preserve">taotlejal </w:t>
      </w:r>
      <w:r w:rsidR="00694B9C" w:rsidRPr="00800216">
        <w:rPr>
          <w:rFonts w:eastAsia="Times New Roman"/>
          <w:lang w:eastAsia="et-EE"/>
        </w:rPr>
        <w:t>puudub</w:t>
      </w:r>
      <w:r w:rsidR="00F510F5" w:rsidRPr="00800216">
        <w:rPr>
          <w:rFonts w:eastAsia="Times New Roman"/>
          <w:lang w:eastAsia="et-EE"/>
        </w:rPr>
        <w:t xml:space="preserve"> </w:t>
      </w:r>
      <w:r w:rsidR="007C5CD2" w:rsidRPr="00800216">
        <w:rPr>
          <w:rFonts w:eastAsia="Times New Roman"/>
          <w:lang w:eastAsia="et-EE"/>
        </w:rPr>
        <w:t>§ 4 lõike 1 punkti</w:t>
      </w:r>
      <w:r w:rsidR="007902B6" w:rsidRPr="00800216">
        <w:rPr>
          <w:rFonts w:eastAsia="Times New Roman"/>
          <w:lang w:eastAsia="et-EE"/>
        </w:rPr>
        <w:t>s</w:t>
      </w:r>
      <w:r w:rsidR="007C5CD2" w:rsidRPr="00800216">
        <w:rPr>
          <w:rFonts w:eastAsia="Times New Roman"/>
          <w:lang w:eastAsia="et-EE"/>
        </w:rPr>
        <w:t xml:space="preserve"> 1 </w:t>
      </w:r>
      <w:r w:rsidR="007902B6" w:rsidRPr="00800216">
        <w:rPr>
          <w:rFonts w:eastAsia="Times New Roman"/>
          <w:lang w:eastAsia="et-EE"/>
        </w:rPr>
        <w:t xml:space="preserve">nimetatud tegevusalal </w:t>
      </w:r>
      <w:r w:rsidR="00F510F5" w:rsidRPr="00800216">
        <w:rPr>
          <w:rFonts w:eastAsia="Times New Roman"/>
          <w:lang w:eastAsia="et-EE"/>
        </w:rPr>
        <w:t xml:space="preserve">majandusaasta aruande andmetel </w:t>
      </w:r>
      <w:r w:rsidR="00694B9C" w:rsidRPr="00800216">
        <w:rPr>
          <w:rFonts w:eastAsia="Times New Roman"/>
          <w:lang w:eastAsia="et-EE"/>
        </w:rPr>
        <w:t xml:space="preserve">müügitulu, tuleb esitada </w:t>
      </w:r>
      <w:r w:rsidR="00C80DF4" w:rsidRPr="00800216">
        <w:rPr>
          <w:rFonts w:eastAsia="Times New Roman"/>
          <w:lang w:eastAsia="et-EE"/>
        </w:rPr>
        <w:t>teave,</w:t>
      </w:r>
      <w:r w:rsidR="00694B9C" w:rsidRPr="00800216">
        <w:rPr>
          <w:rFonts w:eastAsia="Times New Roman"/>
          <w:lang w:eastAsia="et-EE"/>
        </w:rPr>
        <w:t xml:space="preserve"> mis </w:t>
      </w:r>
      <w:r w:rsidR="001A045F" w:rsidRPr="00800216">
        <w:rPr>
          <w:rFonts w:eastAsia="Times New Roman"/>
          <w:lang w:eastAsia="et-EE"/>
        </w:rPr>
        <w:t>tõenda</w:t>
      </w:r>
      <w:r w:rsidR="00C80DF4" w:rsidRPr="00800216">
        <w:rPr>
          <w:rFonts w:eastAsia="Times New Roman"/>
          <w:lang w:eastAsia="et-EE"/>
        </w:rPr>
        <w:t>b</w:t>
      </w:r>
      <w:r w:rsidR="001A045F" w:rsidRPr="00800216">
        <w:rPr>
          <w:rFonts w:eastAsia="Times New Roman"/>
          <w:lang w:eastAsia="et-EE"/>
        </w:rPr>
        <w:t xml:space="preserve"> </w:t>
      </w:r>
      <w:r w:rsidR="009E45AA" w:rsidRPr="00800216">
        <w:rPr>
          <w:rFonts w:eastAsia="Times New Roman"/>
          <w:lang w:eastAsia="et-EE"/>
        </w:rPr>
        <w:t xml:space="preserve">nõutud </w:t>
      </w:r>
      <w:r w:rsidR="00694B9C" w:rsidRPr="00800216">
        <w:rPr>
          <w:rFonts w:eastAsia="Times New Roman"/>
          <w:lang w:eastAsia="et-EE"/>
        </w:rPr>
        <w:t>tegevusalal tegutsemist</w:t>
      </w:r>
      <w:r w:rsidR="00F77725" w:rsidRPr="00800216">
        <w:rPr>
          <w:rFonts w:eastAsia="Times New Roman"/>
          <w:lang w:eastAsia="et-EE"/>
        </w:rPr>
        <w:t xml:space="preserve"> või tegevusega alustamist</w:t>
      </w:r>
      <w:r w:rsidR="009E45AA" w:rsidRPr="00800216">
        <w:rPr>
          <w:rFonts w:eastAsia="Times New Roman"/>
          <w:lang w:eastAsia="et-EE"/>
        </w:rPr>
        <w:t>.</w:t>
      </w:r>
    </w:p>
    <w:p w14:paraId="25E534A0" w14:textId="77777777" w:rsidR="009E45AA" w:rsidRPr="00800216" w:rsidRDefault="009E45AA" w:rsidP="00727740">
      <w:pPr>
        <w:spacing w:line="240" w:lineRule="auto"/>
        <w:rPr>
          <w:rFonts w:eastAsia="Times New Roman"/>
          <w:vertAlign w:val="superscript"/>
          <w:lang w:eastAsia="et-EE"/>
        </w:rPr>
      </w:pPr>
    </w:p>
    <w:p w14:paraId="4F663A2B" w14:textId="223B192A" w:rsidR="00694B9C" w:rsidRPr="00800216" w:rsidRDefault="009E45AA" w:rsidP="00727740">
      <w:pPr>
        <w:spacing w:line="240" w:lineRule="auto"/>
      </w:pPr>
      <w:r w:rsidRPr="00800216">
        <w:rPr>
          <w:rFonts w:eastAsia="Times New Roman"/>
          <w:lang w:eastAsia="et-EE"/>
        </w:rPr>
        <w:t>(</w:t>
      </w:r>
      <w:r w:rsidR="001A7346" w:rsidRPr="00800216">
        <w:rPr>
          <w:rFonts w:eastAsia="Times New Roman"/>
          <w:lang w:eastAsia="et-EE"/>
        </w:rPr>
        <w:t>5</w:t>
      </w:r>
      <w:r w:rsidR="00694B9C" w:rsidRPr="00800216">
        <w:rPr>
          <w:rFonts w:eastAsia="Times New Roman"/>
          <w:lang w:eastAsia="et-EE"/>
        </w:rPr>
        <w:t xml:space="preserve">) </w:t>
      </w:r>
      <w:r w:rsidR="00AD3DD5" w:rsidRPr="00800216">
        <w:rPr>
          <w:rFonts w:eastAsia="Times New Roman"/>
          <w:lang w:eastAsia="et-EE"/>
        </w:rPr>
        <w:t>Koos taotlusega esitab põllumajandusliku teenustöö osutaja lõigetes</w:t>
      </w:r>
      <w:r w:rsidR="00800216">
        <w:rPr>
          <w:rFonts w:eastAsia="Times New Roman"/>
          <w:lang w:eastAsia="et-EE"/>
        </w:rPr>
        <w:t> </w:t>
      </w:r>
      <w:r w:rsidR="00AD3DD5" w:rsidRPr="00800216">
        <w:rPr>
          <w:rFonts w:eastAsia="Times New Roman"/>
          <w:lang w:eastAsia="et-EE"/>
        </w:rPr>
        <w:t>2 ja 3 sätestatud juhul põllumajandustehnika kasutamisõigust tõendava dokumendi ärakirja.</w:t>
      </w:r>
    </w:p>
    <w:p w14:paraId="4637BD32" w14:textId="1E3D47AF" w:rsidR="007B5117" w:rsidRPr="00800216" w:rsidRDefault="007B5117" w:rsidP="00800216">
      <w:pPr>
        <w:spacing w:line="240" w:lineRule="auto"/>
        <w:rPr>
          <w:b/>
          <w:i/>
        </w:rPr>
      </w:pPr>
    </w:p>
    <w:p w14:paraId="49DD7D38" w14:textId="20B0D912" w:rsidR="003A7E45" w:rsidRPr="00800216" w:rsidRDefault="003A7E45" w:rsidP="00800216">
      <w:pPr>
        <w:spacing w:line="240" w:lineRule="auto"/>
      </w:pPr>
    </w:p>
    <w:p w14:paraId="05E42B66" w14:textId="5F611518" w:rsidR="009B03A6" w:rsidRPr="00800216" w:rsidRDefault="009B03A6" w:rsidP="00800216">
      <w:pPr>
        <w:spacing w:line="240" w:lineRule="auto"/>
        <w:jc w:val="center"/>
        <w:rPr>
          <w:b/>
        </w:rPr>
      </w:pPr>
      <w:r w:rsidRPr="00800216">
        <w:rPr>
          <w:b/>
        </w:rPr>
        <w:t>3. peatükk</w:t>
      </w:r>
    </w:p>
    <w:p w14:paraId="18A36D40" w14:textId="61462C02" w:rsidR="001A7B88" w:rsidRPr="00800216" w:rsidRDefault="00593927">
      <w:pPr>
        <w:spacing w:line="240" w:lineRule="auto"/>
        <w:jc w:val="center"/>
        <w:rPr>
          <w:b/>
        </w:rPr>
      </w:pPr>
      <w:r w:rsidRPr="00800216">
        <w:rPr>
          <w:b/>
        </w:rPr>
        <w:t xml:space="preserve">Ostuõiguse </w:t>
      </w:r>
      <w:r w:rsidR="009B03A6" w:rsidRPr="00800216">
        <w:rPr>
          <w:b/>
        </w:rPr>
        <w:t>taotlemine</w:t>
      </w:r>
    </w:p>
    <w:p w14:paraId="7745CD24" w14:textId="77777777" w:rsidR="009B03A6" w:rsidRPr="00800216" w:rsidRDefault="009B03A6">
      <w:pPr>
        <w:spacing w:line="240" w:lineRule="auto"/>
      </w:pPr>
    </w:p>
    <w:p w14:paraId="7BA8E47F" w14:textId="319CC7ED" w:rsidR="00620B5E" w:rsidRPr="00800216" w:rsidRDefault="00620B5E">
      <w:pPr>
        <w:spacing w:line="240" w:lineRule="auto"/>
        <w:rPr>
          <w:b/>
        </w:rPr>
      </w:pPr>
      <w:r w:rsidRPr="00800216">
        <w:rPr>
          <w:b/>
        </w:rPr>
        <w:t xml:space="preserve">§ </w:t>
      </w:r>
      <w:r w:rsidR="00C261BE">
        <w:rPr>
          <w:b/>
        </w:rPr>
        <w:t>8</w:t>
      </w:r>
      <w:r w:rsidRPr="00800216">
        <w:rPr>
          <w:b/>
        </w:rPr>
        <w:t xml:space="preserve">. </w:t>
      </w:r>
      <w:r w:rsidR="00E8333C" w:rsidRPr="00800216">
        <w:rPr>
          <w:b/>
        </w:rPr>
        <w:t>Taotluse esitamine ja taotluse esitamise tähtaeg</w:t>
      </w:r>
    </w:p>
    <w:p w14:paraId="12B8D823" w14:textId="77777777" w:rsidR="00BF665A" w:rsidRPr="00800216" w:rsidRDefault="00BF665A">
      <w:pPr>
        <w:spacing w:line="240" w:lineRule="auto"/>
      </w:pPr>
    </w:p>
    <w:p w14:paraId="46FBB32A" w14:textId="2CDB578F" w:rsidR="00BF665A" w:rsidRPr="00800216" w:rsidRDefault="00BF665A">
      <w:pPr>
        <w:spacing w:line="240" w:lineRule="auto"/>
      </w:pPr>
      <w:r w:rsidRPr="00800216">
        <w:t xml:space="preserve">(1) Ostuõiguse saamiseks </w:t>
      </w:r>
      <w:r w:rsidR="00521E4C" w:rsidRPr="00800216">
        <w:t>vedelkütuse erimärgistamise seaduse §</w:t>
      </w:r>
      <w:r w:rsidR="002F0DED" w:rsidRPr="00800216">
        <w:t>-s</w:t>
      </w:r>
      <w:r w:rsidR="00521E4C" w:rsidRPr="00800216">
        <w:t xml:space="preserve"> </w:t>
      </w:r>
      <w:r w:rsidR="00F40A06" w:rsidRPr="00800216">
        <w:rPr>
          <w:rFonts w:eastAsia="Times New Roman"/>
          <w:bCs/>
          <w:lang w:eastAsia="et-EE"/>
        </w:rPr>
        <w:t>3</w:t>
      </w:r>
      <w:r w:rsidR="002F0DED" w:rsidRPr="00800216">
        <w:rPr>
          <w:rFonts w:eastAsia="Times New Roman"/>
          <w:bCs/>
          <w:vertAlign w:val="superscript"/>
          <w:lang w:eastAsia="et-EE"/>
        </w:rPr>
        <w:t>2</w:t>
      </w:r>
      <w:r w:rsidR="00521E4C" w:rsidRPr="00800216">
        <w:t xml:space="preserve"> ja </w:t>
      </w:r>
      <w:r w:rsidR="00BD6E51">
        <w:t>selle</w:t>
      </w:r>
      <w:r w:rsidR="00BD6E51" w:rsidRPr="00800216">
        <w:t xml:space="preserve"> </w:t>
      </w:r>
      <w:r w:rsidR="00521E4C" w:rsidRPr="00800216">
        <w:t>määruse §</w:t>
      </w:r>
      <w:r w:rsidR="00AE3DAE">
        <w:noBreakHyphen/>
      </w:r>
      <w:r w:rsidR="00521E4C" w:rsidRPr="00800216">
        <w:t>s</w:t>
      </w:r>
      <w:r w:rsidR="00800216">
        <w:t> </w:t>
      </w:r>
      <w:r w:rsidR="00F40A06" w:rsidRPr="00800216">
        <w:t>2</w:t>
      </w:r>
      <w:r w:rsidR="00521E4C" w:rsidRPr="00800216">
        <w:t xml:space="preserve"> nimetatud juhul </w:t>
      </w:r>
      <w:r w:rsidRPr="00800216">
        <w:t>taotlust esitada ei ole vaja.</w:t>
      </w:r>
    </w:p>
    <w:p w14:paraId="1952D4D9" w14:textId="77777777" w:rsidR="00620B5E" w:rsidRPr="00800216" w:rsidRDefault="00620B5E">
      <w:pPr>
        <w:spacing w:line="240" w:lineRule="auto"/>
      </w:pPr>
    </w:p>
    <w:p w14:paraId="4461E52A" w14:textId="09CBDC56" w:rsidR="00C71C3B" w:rsidRPr="00800216" w:rsidRDefault="003D6EDC">
      <w:pPr>
        <w:spacing w:line="240" w:lineRule="auto"/>
      </w:pPr>
      <w:r w:rsidRPr="00800216">
        <w:t>(</w:t>
      </w:r>
      <w:r w:rsidR="00BF665A" w:rsidRPr="00800216">
        <w:t>2</w:t>
      </w:r>
      <w:r w:rsidRPr="00800216">
        <w:t xml:space="preserve">) </w:t>
      </w:r>
      <w:r w:rsidR="00D06D69" w:rsidRPr="00800216">
        <w:t>Ostuõiguse saamiseks vede</w:t>
      </w:r>
      <w:r w:rsidR="002F0DED" w:rsidRPr="00800216">
        <w:t>lkütuse erimärgistamise seaduse</w:t>
      </w:r>
      <w:r w:rsidR="003465D2">
        <w:t xml:space="preserve">s </w:t>
      </w:r>
      <w:r w:rsidR="002F0DED" w:rsidRPr="00800216">
        <w:t xml:space="preserve"> </w:t>
      </w:r>
      <w:r w:rsidR="00800216" w:rsidRPr="00C85A38">
        <w:rPr>
          <w:color w:val="000000" w:themeColor="text1"/>
          <w:bdr w:val="none" w:sz="0" w:space="0" w:color="auto" w:frame="1"/>
          <w:shd w:val="clear" w:color="auto" w:fill="FFFFFF"/>
        </w:rPr>
        <w:t>§</w:t>
      </w:r>
      <w:r w:rsidR="00800216">
        <w:rPr>
          <w:color w:val="000000" w:themeColor="text1"/>
          <w:bdr w:val="none" w:sz="0" w:space="0" w:color="auto" w:frame="1"/>
          <w:shd w:val="clear" w:color="auto" w:fill="FFFFFF"/>
        </w:rPr>
        <w:t>-des</w:t>
      </w:r>
      <w:r w:rsidR="00800216" w:rsidRPr="00C85A38">
        <w:rPr>
          <w:rFonts w:eastAsia="Times New Roman"/>
          <w:bCs/>
          <w:color w:val="000000" w:themeColor="text1"/>
          <w:lang w:eastAsia="et-EE"/>
        </w:rPr>
        <w:t xml:space="preserve"> 3</w:t>
      </w:r>
      <w:r w:rsidR="00800216" w:rsidRPr="00C85A38">
        <w:rPr>
          <w:rFonts w:eastAsia="Times New Roman"/>
          <w:bCs/>
          <w:color w:val="000000" w:themeColor="text1"/>
          <w:vertAlign w:val="superscript"/>
          <w:lang w:eastAsia="et-EE"/>
        </w:rPr>
        <w:t xml:space="preserve">3 </w:t>
      </w:r>
      <w:r w:rsidR="00800216" w:rsidRPr="00C85A38">
        <w:rPr>
          <w:rFonts w:eastAsia="Times New Roman"/>
          <w:bCs/>
          <w:color w:val="000000" w:themeColor="text1"/>
          <w:lang w:eastAsia="et-EE"/>
        </w:rPr>
        <w:t>ja 3</w:t>
      </w:r>
      <w:r w:rsidR="00800216" w:rsidRPr="00C85A38">
        <w:rPr>
          <w:rFonts w:eastAsia="Times New Roman"/>
          <w:bCs/>
          <w:color w:val="000000" w:themeColor="text1"/>
          <w:vertAlign w:val="superscript"/>
          <w:lang w:eastAsia="et-EE"/>
        </w:rPr>
        <w:t xml:space="preserve">4 </w:t>
      </w:r>
      <w:r w:rsidR="00800216" w:rsidRPr="00727740">
        <w:rPr>
          <w:rFonts w:eastAsia="Times New Roman"/>
          <w:bCs/>
          <w:color w:val="000000" w:themeColor="text1"/>
          <w:lang w:eastAsia="et-EE"/>
        </w:rPr>
        <w:t>sätestatud</w:t>
      </w:r>
      <w:r w:rsidR="00727740">
        <w:rPr>
          <w:rFonts w:eastAsia="Times New Roman"/>
          <w:bCs/>
          <w:color w:val="000000" w:themeColor="text1"/>
          <w:lang w:eastAsia="et-EE"/>
        </w:rPr>
        <w:t xml:space="preserve"> </w:t>
      </w:r>
      <w:r w:rsidR="00D06D69" w:rsidRPr="00727740">
        <w:t>j</w:t>
      </w:r>
      <w:r w:rsidR="00D06D69" w:rsidRPr="00800216">
        <w:t xml:space="preserve">uhul esitab taotleja taotluse </w:t>
      </w:r>
      <w:r w:rsidR="0062774D" w:rsidRPr="00800216">
        <w:t>PRIA</w:t>
      </w:r>
      <w:r w:rsidR="00E9742D" w:rsidRPr="00800216">
        <w:t xml:space="preserve">-le </w:t>
      </w:r>
      <w:r w:rsidR="00052EDC" w:rsidRPr="00800216">
        <w:t>elek</w:t>
      </w:r>
      <w:r w:rsidR="00505B7B" w:rsidRPr="00800216">
        <w:t>t</w:t>
      </w:r>
      <w:r w:rsidR="00052EDC" w:rsidRPr="00800216">
        <w:t xml:space="preserve">rooniliselt PRIA </w:t>
      </w:r>
      <w:r w:rsidR="00C71C3B" w:rsidRPr="00800216">
        <w:t xml:space="preserve">e-teenuse keskkonna kaudu </w:t>
      </w:r>
      <w:r w:rsidR="00B43730" w:rsidRPr="00800216">
        <w:t>koos §-</w:t>
      </w:r>
      <w:r w:rsidR="00F0168A" w:rsidRPr="00800216">
        <w:t>des</w:t>
      </w:r>
      <w:r w:rsidR="00800216">
        <w:t> </w:t>
      </w:r>
      <w:r w:rsidR="00B738E9">
        <w:t>6-8</w:t>
      </w:r>
      <w:r w:rsidR="00F0168A" w:rsidRPr="00800216">
        <w:t xml:space="preserve"> </w:t>
      </w:r>
      <w:r w:rsidR="00B43730" w:rsidRPr="00800216">
        <w:t xml:space="preserve">nimetatud andmetega. </w:t>
      </w:r>
    </w:p>
    <w:p w14:paraId="0D45F08B" w14:textId="77777777" w:rsidR="001B004D" w:rsidRPr="00800216" w:rsidRDefault="001B004D">
      <w:pPr>
        <w:spacing w:line="240" w:lineRule="auto"/>
      </w:pPr>
    </w:p>
    <w:p w14:paraId="5714D183" w14:textId="28AA71DD" w:rsidR="009B03A6" w:rsidRPr="00800216" w:rsidRDefault="009B03A6">
      <w:pPr>
        <w:spacing w:line="240" w:lineRule="auto"/>
        <w:jc w:val="center"/>
        <w:rPr>
          <w:b/>
        </w:rPr>
      </w:pPr>
      <w:r w:rsidRPr="00800216">
        <w:rPr>
          <w:b/>
        </w:rPr>
        <w:t>4. peatükk</w:t>
      </w:r>
    </w:p>
    <w:p w14:paraId="5F937571" w14:textId="42A2FA40" w:rsidR="00832FFD" w:rsidRPr="00800216" w:rsidRDefault="00F511D3">
      <w:pPr>
        <w:spacing w:line="240" w:lineRule="auto"/>
        <w:jc w:val="center"/>
        <w:rPr>
          <w:b/>
        </w:rPr>
      </w:pPr>
      <w:r w:rsidRPr="00800216">
        <w:rPr>
          <w:b/>
        </w:rPr>
        <w:t>Ostuõiguse andmise</w:t>
      </w:r>
      <w:r w:rsidR="009B03A6" w:rsidRPr="00800216">
        <w:rPr>
          <w:b/>
        </w:rPr>
        <w:t xml:space="preserve"> menetlemine</w:t>
      </w:r>
      <w:r w:rsidRPr="00800216">
        <w:rPr>
          <w:b/>
        </w:rPr>
        <w:t xml:space="preserve"> </w:t>
      </w:r>
    </w:p>
    <w:p w14:paraId="3AA9C9D1" w14:textId="77777777" w:rsidR="00CA3B7C" w:rsidRPr="00800216" w:rsidRDefault="00CA3B7C">
      <w:pPr>
        <w:spacing w:line="240" w:lineRule="auto"/>
        <w:rPr>
          <w:b/>
        </w:rPr>
      </w:pPr>
    </w:p>
    <w:p w14:paraId="796F7046" w14:textId="66AEAC4E" w:rsidR="00620B5E" w:rsidRPr="00800216" w:rsidRDefault="00651AEB">
      <w:pPr>
        <w:spacing w:line="240" w:lineRule="auto"/>
        <w:rPr>
          <w:b/>
        </w:rPr>
      </w:pPr>
      <w:bookmarkStart w:id="3" w:name="_Hlk50983104"/>
      <w:r w:rsidRPr="00800216">
        <w:rPr>
          <w:b/>
        </w:rPr>
        <w:t xml:space="preserve">§ </w:t>
      </w:r>
      <w:r w:rsidR="00C261BE">
        <w:rPr>
          <w:b/>
        </w:rPr>
        <w:t>9</w:t>
      </w:r>
      <w:bookmarkEnd w:id="3"/>
      <w:r w:rsidR="00F605F2" w:rsidRPr="00800216">
        <w:rPr>
          <w:b/>
        </w:rPr>
        <w:t>.</w:t>
      </w:r>
      <w:r w:rsidR="00D8492D" w:rsidRPr="00800216">
        <w:rPr>
          <w:b/>
        </w:rPr>
        <w:t xml:space="preserve"> </w:t>
      </w:r>
      <w:r w:rsidR="004C3D5F" w:rsidRPr="00800216">
        <w:rPr>
          <w:b/>
          <w:bCs/>
        </w:rPr>
        <w:t>Taotleja ja taotluse nõuetele vastavuse kontrollimine</w:t>
      </w:r>
      <w:r w:rsidR="00DC2CFD" w:rsidRPr="00800216">
        <w:rPr>
          <w:b/>
          <w:bCs/>
        </w:rPr>
        <w:t xml:space="preserve"> </w:t>
      </w:r>
    </w:p>
    <w:p w14:paraId="3F80A371" w14:textId="77777777" w:rsidR="00F95164" w:rsidRPr="00800216" w:rsidRDefault="00F95164">
      <w:pPr>
        <w:spacing w:line="240" w:lineRule="auto"/>
        <w:rPr>
          <w:b/>
        </w:rPr>
      </w:pPr>
    </w:p>
    <w:p w14:paraId="1D5C1253" w14:textId="7352AE9D" w:rsidR="00620B5E" w:rsidRPr="00800216" w:rsidRDefault="00C34A94">
      <w:pPr>
        <w:spacing w:line="240" w:lineRule="auto"/>
      </w:pPr>
      <w:r w:rsidRPr="00800216">
        <w:t xml:space="preserve">(1) </w:t>
      </w:r>
      <w:r w:rsidR="00513E84" w:rsidRPr="00800216">
        <w:t xml:space="preserve">PRIA kontrollib </w:t>
      </w:r>
      <w:r w:rsidR="00907A6D" w:rsidRPr="00800216">
        <w:t>taotl</w:t>
      </w:r>
      <w:r w:rsidR="007267B2">
        <w:t xml:space="preserve">eja </w:t>
      </w:r>
      <w:r w:rsidR="005A05A2" w:rsidRPr="00800216">
        <w:t xml:space="preserve">ostuõiguse </w:t>
      </w:r>
      <w:r w:rsidRPr="00800216">
        <w:t xml:space="preserve">saamise </w:t>
      </w:r>
      <w:r w:rsidR="00513E84" w:rsidRPr="00800216">
        <w:t xml:space="preserve">nõuetele vastavust </w:t>
      </w:r>
      <w:r w:rsidR="001432F6" w:rsidRPr="00800216">
        <w:t>vedelkütuse erimärgistamise seaduses, Euroopa Liidu õigusaktides</w:t>
      </w:r>
      <w:r w:rsidRPr="00800216">
        <w:t xml:space="preserve"> ja </w:t>
      </w:r>
      <w:r w:rsidR="00FF25C8">
        <w:t>selles</w:t>
      </w:r>
      <w:r w:rsidRPr="00800216">
        <w:t xml:space="preserve"> </w:t>
      </w:r>
      <w:r w:rsidR="00513E84" w:rsidRPr="00800216">
        <w:t>määruses</w:t>
      </w:r>
      <w:r w:rsidR="00501FA8" w:rsidRPr="00800216">
        <w:t xml:space="preserve"> </w:t>
      </w:r>
      <w:r w:rsidR="00513E84" w:rsidRPr="00800216">
        <w:t>sätestatud nõuetele</w:t>
      </w:r>
      <w:r w:rsidR="00620B5E" w:rsidRPr="00800216">
        <w:t>.</w:t>
      </w:r>
    </w:p>
    <w:p w14:paraId="7D2F59F5" w14:textId="2313C44F" w:rsidR="00BE7BD2" w:rsidRPr="00800216" w:rsidRDefault="00BE7BD2">
      <w:pPr>
        <w:spacing w:line="240" w:lineRule="auto"/>
      </w:pPr>
    </w:p>
    <w:p w14:paraId="0E2ED972" w14:textId="67004D0D" w:rsidR="001432F6" w:rsidRPr="00800216" w:rsidRDefault="001432F6" w:rsidP="007267B2">
      <w:pPr>
        <w:shd w:val="clear" w:color="auto" w:fill="FFFFFF"/>
        <w:spacing w:line="240" w:lineRule="auto"/>
        <w:rPr>
          <w:shd w:val="clear" w:color="auto" w:fill="FFFFFF"/>
        </w:rPr>
      </w:pPr>
      <w:r w:rsidRPr="00800216">
        <w:t xml:space="preserve">(2) PRIA-l </w:t>
      </w:r>
      <w:r w:rsidR="00FF25C8">
        <w:t xml:space="preserve">on </w:t>
      </w:r>
      <w:r w:rsidRPr="00800216">
        <w:t xml:space="preserve">õigus nõuda </w:t>
      </w:r>
      <w:r w:rsidR="002F451C">
        <w:t>taotlejalt</w:t>
      </w:r>
      <w:r w:rsidR="002F451C" w:rsidRPr="00800216">
        <w:t xml:space="preserve"> </w:t>
      </w:r>
      <w:r w:rsidRPr="00800216">
        <w:t xml:space="preserve">lisatõendeid või koguda neid omal algatusel. </w:t>
      </w:r>
      <w:r w:rsidRPr="00800216">
        <w:rPr>
          <w:shd w:val="clear" w:color="auto" w:fill="FFFFFF"/>
        </w:rPr>
        <w:t>Vajaduse korral näitab taotleja dokumendid, masinad ja kasutatava maa ette kohapealse kontrolli käigus.</w:t>
      </w:r>
    </w:p>
    <w:p w14:paraId="48F08AFA" w14:textId="3B873845" w:rsidR="00B660A5" w:rsidRPr="00800216" w:rsidRDefault="00B660A5" w:rsidP="00800216">
      <w:pPr>
        <w:spacing w:line="240" w:lineRule="auto"/>
      </w:pPr>
      <w:bookmarkStart w:id="4" w:name="para9lg2"/>
      <w:bookmarkStart w:id="5" w:name="para13lg2"/>
      <w:bookmarkEnd w:id="4"/>
      <w:bookmarkEnd w:id="5"/>
    </w:p>
    <w:p w14:paraId="05ADA633" w14:textId="2E385DFC" w:rsidR="00513E84" w:rsidRPr="00800216" w:rsidRDefault="00712151" w:rsidP="00800216">
      <w:pPr>
        <w:spacing w:line="240" w:lineRule="auto"/>
        <w:rPr>
          <w:b/>
        </w:rPr>
      </w:pPr>
      <w:r w:rsidRPr="00800216">
        <w:rPr>
          <w:b/>
        </w:rPr>
        <w:t xml:space="preserve">§ </w:t>
      </w:r>
      <w:r w:rsidR="00183C29" w:rsidRPr="00800216">
        <w:rPr>
          <w:b/>
        </w:rPr>
        <w:t>1</w:t>
      </w:r>
      <w:r w:rsidR="00C261BE">
        <w:rPr>
          <w:b/>
        </w:rPr>
        <w:t>0</w:t>
      </w:r>
      <w:r w:rsidR="00F605F2" w:rsidRPr="00800216">
        <w:rPr>
          <w:b/>
        </w:rPr>
        <w:t xml:space="preserve">. </w:t>
      </w:r>
      <w:r w:rsidR="00513E84" w:rsidRPr="00800216">
        <w:rPr>
          <w:b/>
        </w:rPr>
        <w:t>T</w:t>
      </w:r>
      <w:r w:rsidR="00CA73DD" w:rsidRPr="00800216">
        <w:rPr>
          <w:b/>
        </w:rPr>
        <w:t>aotluse rahuldamine</w:t>
      </w:r>
      <w:r w:rsidR="00513E84" w:rsidRPr="00800216">
        <w:rPr>
          <w:b/>
        </w:rPr>
        <w:t xml:space="preserve"> ja rahuldamata jätmine</w:t>
      </w:r>
    </w:p>
    <w:p w14:paraId="70A32D03" w14:textId="1C84545B" w:rsidR="00130B00" w:rsidRPr="00800216" w:rsidRDefault="00130B00">
      <w:pPr>
        <w:spacing w:line="240" w:lineRule="auto"/>
        <w:rPr>
          <w:b/>
        </w:rPr>
      </w:pPr>
    </w:p>
    <w:p w14:paraId="71C5CA0A" w14:textId="72D1A9FA" w:rsidR="00130B00" w:rsidRPr="00800216" w:rsidRDefault="006A2361">
      <w:pPr>
        <w:widowControl/>
        <w:suppressAutoHyphens w:val="0"/>
        <w:spacing w:line="240" w:lineRule="auto"/>
        <w:rPr>
          <w:rFonts w:eastAsia="Times New Roman"/>
          <w:kern w:val="0"/>
          <w:lang w:eastAsia="et-EE" w:bidi="ar-SA"/>
        </w:rPr>
      </w:pPr>
      <w:r w:rsidRPr="00800216">
        <w:rPr>
          <w:rFonts w:eastAsia="Times New Roman"/>
          <w:kern w:val="0"/>
          <w:lang w:eastAsia="et-EE" w:bidi="ar-SA"/>
        </w:rPr>
        <w:t>(</w:t>
      </w:r>
      <w:r w:rsidR="00DC2CFD" w:rsidRPr="00800216">
        <w:rPr>
          <w:rFonts w:eastAsia="Times New Roman"/>
          <w:kern w:val="0"/>
          <w:lang w:eastAsia="et-EE" w:bidi="ar-SA"/>
        </w:rPr>
        <w:t>1</w:t>
      </w:r>
      <w:r w:rsidR="00130B00" w:rsidRPr="00800216">
        <w:rPr>
          <w:rFonts w:eastAsia="Times New Roman"/>
          <w:kern w:val="0"/>
          <w:lang w:eastAsia="et-EE" w:bidi="ar-SA"/>
        </w:rPr>
        <w:t xml:space="preserve">) </w:t>
      </w:r>
      <w:r w:rsidR="00FB3943">
        <w:rPr>
          <w:rFonts w:eastAsia="Times New Roman"/>
          <w:kern w:val="0"/>
          <w:lang w:eastAsia="et-EE" w:bidi="ar-SA"/>
        </w:rPr>
        <w:t>Taotleja</w:t>
      </w:r>
      <w:r w:rsidR="00130B00" w:rsidRPr="00800216">
        <w:rPr>
          <w:rFonts w:eastAsia="Times New Roman"/>
          <w:kern w:val="0"/>
          <w:lang w:eastAsia="et-EE" w:bidi="ar-SA"/>
        </w:rPr>
        <w:t xml:space="preserve"> </w:t>
      </w:r>
      <w:r w:rsidR="005C537D" w:rsidRPr="00800216">
        <w:rPr>
          <w:rFonts w:eastAsia="Times New Roman"/>
          <w:kern w:val="0"/>
          <w:lang w:eastAsia="et-EE" w:bidi="ar-SA"/>
        </w:rPr>
        <w:t xml:space="preserve">vastab </w:t>
      </w:r>
      <w:r w:rsidR="00FB3943">
        <w:rPr>
          <w:rFonts w:eastAsia="Times New Roman"/>
          <w:kern w:val="0"/>
          <w:lang w:eastAsia="et-EE" w:bidi="ar-SA"/>
        </w:rPr>
        <w:t xml:space="preserve">nõuetele, kui taotleja ja </w:t>
      </w:r>
      <w:r w:rsidR="00130B00" w:rsidRPr="00800216">
        <w:rPr>
          <w:rFonts w:eastAsia="Times New Roman"/>
          <w:kern w:val="0"/>
          <w:lang w:eastAsia="et-EE" w:bidi="ar-SA"/>
        </w:rPr>
        <w:t>taotlus vastavad</w:t>
      </w:r>
      <w:r w:rsidR="00201E11" w:rsidRPr="00800216">
        <w:t xml:space="preserve"> vedelkütuse erimärgistamise seaduses,</w:t>
      </w:r>
      <w:r w:rsidR="00201E11" w:rsidRPr="00800216">
        <w:rPr>
          <w:rFonts w:eastAsia="Times New Roman"/>
          <w:kern w:val="0"/>
          <w:lang w:eastAsia="et-EE" w:bidi="ar-SA"/>
        </w:rPr>
        <w:t xml:space="preserve"> Euroopa Liidu õigusaktides</w:t>
      </w:r>
      <w:r w:rsidR="00C34A94" w:rsidRPr="00800216">
        <w:rPr>
          <w:rFonts w:eastAsia="Times New Roman"/>
          <w:kern w:val="0"/>
          <w:lang w:eastAsia="et-EE" w:bidi="ar-SA"/>
        </w:rPr>
        <w:t xml:space="preserve"> ja </w:t>
      </w:r>
      <w:r w:rsidR="00FF25C8">
        <w:rPr>
          <w:rFonts w:eastAsia="Times New Roman"/>
          <w:kern w:val="0"/>
          <w:lang w:eastAsia="et-EE" w:bidi="ar-SA"/>
        </w:rPr>
        <w:t>selles</w:t>
      </w:r>
      <w:r w:rsidR="00C21D64" w:rsidRPr="00800216">
        <w:rPr>
          <w:rFonts w:eastAsia="Times New Roman"/>
          <w:kern w:val="0"/>
          <w:lang w:eastAsia="et-EE" w:bidi="ar-SA"/>
        </w:rPr>
        <w:t xml:space="preserve"> </w:t>
      </w:r>
      <w:r w:rsidR="00130B00" w:rsidRPr="00800216">
        <w:rPr>
          <w:rFonts w:eastAsia="Times New Roman"/>
          <w:kern w:val="0"/>
          <w:lang w:eastAsia="et-EE" w:bidi="ar-SA"/>
        </w:rPr>
        <w:t xml:space="preserve">määruses </w:t>
      </w:r>
      <w:r w:rsidR="00C21D64" w:rsidRPr="00800216">
        <w:t xml:space="preserve">sätestatud </w:t>
      </w:r>
      <w:r w:rsidR="00130B00" w:rsidRPr="00800216">
        <w:rPr>
          <w:rFonts w:eastAsia="Times New Roman"/>
          <w:kern w:val="0"/>
          <w:lang w:eastAsia="et-EE" w:bidi="ar-SA"/>
        </w:rPr>
        <w:t>nõuetele.</w:t>
      </w:r>
    </w:p>
    <w:p w14:paraId="77E0C0EA" w14:textId="77777777" w:rsidR="00692AC5" w:rsidRPr="00800216" w:rsidRDefault="00692AC5">
      <w:pPr>
        <w:widowControl/>
        <w:suppressAutoHyphens w:val="0"/>
        <w:spacing w:line="240" w:lineRule="auto"/>
        <w:rPr>
          <w:rFonts w:eastAsia="Times New Roman"/>
          <w:kern w:val="0"/>
          <w:lang w:eastAsia="et-EE" w:bidi="ar-SA"/>
        </w:rPr>
      </w:pPr>
      <w:bookmarkStart w:id="6" w:name="para27lg5"/>
    </w:p>
    <w:bookmarkEnd w:id="6"/>
    <w:p w14:paraId="4BE4E787" w14:textId="08D755F2" w:rsidR="00130B00" w:rsidRPr="00800216" w:rsidRDefault="006A2361">
      <w:pPr>
        <w:widowControl/>
        <w:suppressAutoHyphens w:val="0"/>
        <w:spacing w:line="240" w:lineRule="auto"/>
        <w:rPr>
          <w:rFonts w:eastAsia="Times New Roman"/>
          <w:kern w:val="0"/>
          <w:lang w:eastAsia="et-EE" w:bidi="ar-SA"/>
        </w:rPr>
      </w:pPr>
      <w:r w:rsidRPr="00800216">
        <w:rPr>
          <w:rFonts w:eastAsia="Times New Roman"/>
          <w:kern w:val="0"/>
          <w:lang w:eastAsia="et-EE" w:bidi="ar-SA"/>
        </w:rPr>
        <w:t>(</w:t>
      </w:r>
      <w:r w:rsidR="00B9738D" w:rsidRPr="00800216">
        <w:rPr>
          <w:rFonts w:eastAsia="Times New Roman"/>
          <w:kern w:val="0"/>
          <w:lang w:eastAsia="et-EE" w:bidi="ar-SA"/>
        </w:rPr>
        <w:t>2</w:t>
      </w:r>
      <w:r w:rsidR="00130B00" w:rsidRPr="00800216">
        <w:rPr>
          <w:rFonts w:eastAsia="Times New Roman"/>
          <w:kern w:val="0"/>
          <w:lang w:eastAsia="et-EE" w:bidi="ar-SA"/>
        </w:rPr>
        <w:t>) Kui taotluse nõuetele vastavuse kontrollimise käigus tehakse kindlaks, et taotleja</w:t>
      </w:r>
      <w:r w:rsidR="00FB3943">
        <w:rPr>
          <w:rFonts w:eastAsia="Times New Roman"/>
          <w:kern w:val="0"/>
          <w:lang w:eastAsia="et-EE" w:bidi="ar-SA"/>
        </w:rPr>
        <w:t xml:space="preserve"> ja </w:t>
      </w:r>
      <w:r w:rsidR="00130B00" w:rsidRPr="00800216">
        <w:rPr>
          <w:rFonts w:eastAsia="Times New Roman"/>
          <w:kern w:val="0"/>
          <w:lang w:eastAsia="et-EE" w:bidi="ar-SA"/>
        </w:rPr>
        <w:t xml:space="preserve">taotlus </w:t>
      </w:r>
      <w:r w:rsidR="00FB3943">
        <w:rPr>
          <w:rFonts w:eastAsia="Times New Roman"/>
          <w:kern w:val="0"/>
          <w:lang w:eastAsia="et-EE" w:bidi="ar-SA"/>
        </w:rPr>
        <w:t>e</w:t>
      </w:r>
      <w:r w:rsidR="00130B00" w:rsidRPr="00800216">
        <w:rPr>
          <w:rFonts w:eastAsia="Times New Roman"/>
          <w:kern w:val="0"/>
          <w:lang w:eastAsia="et-EE" w:bidi="ar-SA"/>
        </w:rPr>
        <w:t xml:space="preserve">i vasta </w:t>
      </w:r>
      <w:r w:rsidR="00FB3943">
        <w:rPr>
          <w:rFonts w:eastAsia="Times New Roman"/>
          <w:kern w:val="0"/>
          <w:lang w:eastAsia="et-EE" w:bidi="ar-SA"/>
        </w:rPr>
        <w:t xml:space="preserve">ostuõiguse </w:t>
      </w:r>
      <w:r w:rsidR="00130B00" w:rsidRPr="00800216">
        <w:rPr>
          <w:rFonts w:eastAsia="Times New Roman"/>
          <w:kern w:val="0"/>
          <w:lang w:eastAsia="et-EE" w:bidi="ar-SA"/>
        </w:rPr>
        <w:t xml:space="preserve">saamiseks esitatud nõuetele, teeb PRIA </w:t>
      </w:r>
      <w:r w:rsidR="00201E11" w:rsidRPr="00800216">
        <w:t>vedelkütuse erimärgistamise seaduse</w:t>
      </w:r>
      <w:r w:rsidR="00201E11" w:rsidRPr="00800216">
        <w:rPr>
          <w:rFonts w:eastAsia="Times New Roman"/>
          <w:kern w:val="0"/>
          <w:lang w:eastAsia="et-EE" w:bidi="ar-SA"/>
        </w:rPr>
        <w:t xml:space="preserve"> </w:t>
      </w:r>
      <w:r w:rsidR="00A367EE" w:rsidRPr="00800216">
        <w:rPr>
          <w:color w:val="000000" w:themeColor="text1"/>
          <w:bdr w:val="none" w:sz="0" w:space="0" w:color="auto" w:frame="1"/>
          <w:shd w:val="clear" w:color="auto" w:fill="FFFFFF"/>
        </w:rPr>
        <w:t>§</w:t>
      </w:r>
      <w:r w:rsidR="00800216">
        <w:rPr>
          <w:rFonts w:eastAsia="Times New Roman"/>
          <w:bCs/>
          <w:color w:val="000000" w:themeColor="text1"/>
          <w:lang w:eastAsia="et-EE"/>
        </w:rPr>
        <w:t> </w:t>
      </w:r>
      <w:r w:rsidR="00A367EE" w:rsidRPr="00800216">
        <w:rPr>
          <w:rFonts w:eastAsia="Times New Roman"/>
          <w:bCs/>
          <w:color w:val="000000" w:themeColor="text1"/>
          <w:lang w:eastAsia="et-EE"/>
        </w:rPr>
        <w:t>3</w:t>
      </w:r>
      <w:r w:rsidR="00A367EE" w:rsidRPr="00800216">
        <w:rPr>
          <w:rFonts w:eastAsia="Times New Roman"/>
          <w:bCs/>
          <w:color w:val="000000" w:themeColor="text1"/>
          <w:vertAlign w:val="superscript"/>
          <w:lang w:eastAsia="et-EE"/>
        </w:rPr>
        <w:t>3</w:t>
      </w:r>
      <w:r w:rsidR="00A367EE" w:rsidRPr="00800216">
        <w:rPr>
          <w:rFonts w:eastAsia="Times New Roman"/>
          <w:bCs/>
          <w:color w:val="000000" w:themeColor="text1"/>
          <w:lang w:eastAsia="et-EE"/>
        </w:rPr>
        <w:t xml:space="preserve"> </w:t>
      </w:r>
      <w:r w:rsidR="00201E11" w:rsidRPr="00800216">
        <w:rPr>
          <w:rFonts w:eastAsia="Times New Roman"/>
          <w:kern w:val="0"/>
          <w:lang w:eastAsia="et-EE" w:bidi="ar-SA"/>
        </w:rPr>
        <w:t>lõike</w:t>
      </w:r>
      <w:r w:rsidR="00800216">
        <w:rPr>
          <w:rFonts w:eastAsia="Times New Roman"/>
          <w:kern w:val="0"/>
          <w:lang w:eastAsia="et-EE" w:bidi="ar-SA"/>
        </w:rPr>
        <w:t> </w:t>
      </w:r>
      <w:r w:rsidR="00A367EE" w:rsidRPr="00800216">
        <w:rPr>
          <w:rFonts w:eastAsia="Times New Roman"/>
          <w:kern w:val="0"/>
          <w:lang w:eastAsia="et-EE" w:bidi="ar-SA"/>
        </w:rPr>
        <w:t>4 a</w:t>
      </w:r>
      <w:r w:rsidR="00130B00" w:rsidRPr="00800216">
        <w:rPr>
          <w:rFonts w:eastAsia="Times New Roman"/>
          <w:kern w:val="0"/>
          <w:lang w:eastAsia="et-EE" w:bidi="ar-SA"/>
        </w:rPr>
        <w:t>lusel taotluse rahuldamata jätmise otsuse.</w:t>
      </w:r>
    </w:p>
    <w:p w14:paraId="5486FA3F" w14:textId="77777777" w:rsidR="00692AC5" w:rsidRPr="00800216" w:rsidRDefault="00692AC5">
      <w:pPr>
        <w:widowControl/>
        <w:suppressAutoHyphens w:val="0"/>
        <w:spacing w:line="240" w:lineRule="auto"/>
        <w:rPr>
          <w:rFonts w:eastAsia="Times New Roman"/>
          <w:kern w:val="0"/>
          <w:lang w:eastAsia="et-EE" w:bidi="ar-SA"/>
        </w:rPr>
      </w:pPr>
      <w:bookmarkStart w:id="7" w:name="para27lg7"/>
    </w:p>
    <w:bookmarkEnd w:id="7"/>
    <w:p w14:paraId="50D92B75" w14:textId="194D1EA6" w:rsidR="00130B00" w:rsidRPr="00800216" w:rsidRDefault="006A2361">
      <w:pPr>
        <w:widowControl/>
        <w:suppressAutoHyphens w:val="0"/>
        <w:spacing w:line="240" w:lineRule="auto"/>
        <w:rPr>
          <w:rFonts w:eastAsia="Times New Roman"/>
          <w:kern w:val="0"/>
          <w:lang w:eastAsia="et-EE" w:bidi="ar-SA"/>
        </w:rPr>
      </w:pPr>
      <w:r w:rsidRPr="00800216">
        <w:rPr>
          <w:rFonts w:eastAsia="Times New Roman"/>
          <w:kern w:val="0"/>
          <w:lang w:eastAsia="et-EE" w:bidi="ar-SA"/>
        </w:rPr>
        <w:t>(</w:t>
      </w:r>
      <w:r w:rsidR="00B9738D" w:rsidRPr="00800216">
        <w:rPr>
          <w:rFonts w:eastAsia="Times New Roman"/>
          <w:kern w:val="0"/>
          <w:lang w:eastAsia="et-EE" w:bidi="ar-SA"/>
        </w:rPr>
        <w:t>3</w:t>
      </w:r>
      <w:r w:rsidR="004100EF" w:rsidRPr="00800216">
        <w:rPr>
          <w:rFonts w:eastAsia="Times New Roman"/>
          <w:kern w:val="0"/>
          <w:lang w:eastAsia="et-EE" w:bidi="ar-SA"/>
        </w:rPr>
        <w:t xml:space="preserve">) PRIA teeb taotluse </w:t>
      </w:r>
      <w:r w:rsidR="00130B00" w:rsidRPr="00800216">
        <w:rPr>
          <w:rFonts w:eastAsia="Times New Roman"/>
          <w:kern w:val="0"/>
          <w:lang w:eastAsia="et-EE" w:bidi="ar-SA"/>
        </w:rPr>
        <w:t xml:space="preserve">rahuldamise otsuse või taotluse rahuldamata jätmise otsuse </w:t>
      </w:r>
      <w:r w:rsidR="00943BF4" w:rsidRPr="00800216">
        <w:rPr>
          <w:rFonts w:eastAsia="Times New Roman"/>
          <w:kern w:val="0"/>
          <w:lang w:eastAsia="et-EE" w:bidi="ar-SA"/>
        </w:rPr>
        <w:t>20</w:t>
      </w:r>
      <w:r w:rsidR="00800216">
        <w:rPr>
          <w:rFonts w:eastAsia="Times New Roman"/>
          <w:kern w:val="0"/>
          <w:lang w:eastAsia="et-EE" w:bidi="ar-SA"/>
        </w:rPr>
        <w:t> </w:t>
      </w:r>
      <w:r w:rsidR="00B738E9">
        <w:rPr>
          <w:rFonts w:eastAsia="Times New Roman"/>
          <w:kern w:val="0"/>
          <w:lang w:eastAsia="et-EE" w:bidi="ar-SA"/>
        </w:rPr>
        <w:t>kalendri</w:t>
      </w:r>
      <w:r w:rsidR="00130B00" w:rsidRPr="00800216">
        <w:rPr>
          <w:rFonts w:eastAsia="Times New Roman"/>
          <w:kern w:val="0"/>
          <w:lang w:eastAsia="et-EE" w:bidi="ar-SA"/>
        </w:rPr>
        <w:t>päeva jooksul arvates taotluse esitamise tähtpäevast.</w:t>
      </w:r>
    </w:p>
    <w:p w14:paraId="693162C8" w14:textId="77777777" w:rsidR="00C76B0E" w:rsidRPr="00800216" w:rsidRDefault="00C76B0E">
      <w:pPr>
        <w:spacing w:line="240" w:lineRule="auto"/>
      </w:pPr>
    </w:p>
    <w:p w14:paraId="6E2D7E01" w14:textId="437A4EB5" w:rsidR="00CA73DD" w:rsidRPr="00800216" w:rsidRDefault="00B00177">
      <w:pPr>
        <w:spacing w:line="240" w:lineRule="auto"/>
        <w:rPr>
          <w:b/>
        </w:rPr>
      </w:pPr>
      <w:r w:rsidRPr="00800216">
        <w:rPr>
          <w:b/>
        </w:rPr>
        <w:t xml:space="preserve">§ </w:t>
      </w:r>
      <w:r w:rsidR="00F605F2" w:rsidRPr="00800216">
        <w:rPr>
          <w:b/>
        </w:rPr>
        <w:t>1</w:t>
      </w:r>
      <w:r w:rsidR="00C261BE">
        <w:rPr>
          <w:b/>
        </w:rPr>
        <w:t>1</w:t>
      </w:r>
      <w:r w:rsidR="00CA73DD" w:rsidRPr="00800216">
        <w:rPr>
          <w:b/>
        </w:rPr>
        <w:t>. Dokumentide säilitamine</w:t>
      </w:r>
    </w:p>
    <w:p w14:paraId="6247DB2E" w14:textId="6BB91845" w:rsidR="00CA73DD" w:rsidRPr="00800216" w:rsidRDefault="00CA73DD">
      <w:pPr>
        <w:spacing w:line="240" w:lineRule="auto"/>
      </w:pPr>
    </w:p>
    <w:p w14:paraId="36E4FF76" w14:textId="701FB240" w:rsidR="003E738E" w:rsidRPr="00800216" w:rsidRDefault="000B2858">
      <w:pPr>
        <w:spacing w:line="240" w:lineRule="auto"/>
      </w:pPr>
      <w:r w:rsidRPr="00800216">
        <w:lastRenderedPageBreak/>
        <w:t>PRIA säilitab m</w:t>
      </w:r>
      <w:r w:rsidR="003E738E" w:rsidRPr="00800216">
        <w:t>ä</w:t>
      </w:r>
      <w:r w:rsidRPr="00800216">
        <w:t>äruse alusel esitatud dokumente</w:t>
      </w:r>
      <w:r w:rsidR="003E738E" w:rsidRPr="00800216">
        <w:t xml:space="preserve"> </w:t>
      </w:r>
      <w:r w:rsidR="003A1ACC">
        <w:t>kümme </w:t>
      </w:r>
      <w:r w:rsidR="00201E11" w:rsidRPr="00800216">
        <w:t xml:space="preserve">aastat arvates ostuõiguse andmisest, kui Euroopa Liidu õigusaktidest ei tulene teisiti. </w:t>
      </w:r>
    </w:p>
    <w:p w14:paraId="01960F89" w14:textId="51CDE90A" w:rsidR="00EA0895" w:rsidRPr="00800216" w:rsidRDefault="00EA0895">
      <w:pPr>
        <w:spacing w:line="240" w:lineRule="auto"/>
      </w:pPr>
    </w:p>
    <w:p w14:paraId="488B1ABC" w14:textId="77777777" w:rsidR="00EF7124" w:rsidRPr="00800216" w:rsidRDefault="00EF7124">
      <w:pPr>
        <w:spacing w:line="240" w:lineRule="auto"/>
      </w:pPr>
    </w:p>
    <w:p w14:paraId="5E1992B6" w14:textId="7095584F" w:rsidR="003065B7" w:rsidRDefault="003065B7">
      <w:pPr>
        <w:spacing w:line="240" w:lineRule="auto"/>
      </w:pPr>
    </w:p>
    <w:p w14:paraId="530C61F2" w14:textId="77777777" w:rsidR="003065B7" w:rsidRPr="003065B7" w:rsidRDefault="003065B7" w:rsidP="003065B7">
      <w:pPr>
        <w:widowControl/>
        <w:suppressAutoHyphens w:val="0"/>
        <w:spacing w:after="200" w:line="276" w:lineRule="auto"/>
        <w:jc w:val="right"/>
        <w:rPr>
          <w:rFonts w:eastAsia="Calibri"/>
          <w:b/>
          <w:bCs/>
          <w:kern w:val="0"/>
          <w:sz w:val="20"/>
          <w:szCs w:val="20"/>
          <w:lang w:eastAsia="en-US" w:bidi="ar-SA"/>
        </w:rPr>
      </w:pPr>
    </w:p>
    <w:p w14:paraId="1D167548" w14:textId="77777777" w:rsidR="003065B7" w:rsidRPr="003065B7" w:rsidRDefault="003065B7" w:rsidP="003065B7">
      <w:pPr>
        <w:widowControl/>
        <w:suppressAutoHyphens w:val="0"/>
        <w:spacing w:after="200" w:line="276" w:lineRule="auto"/>
        <w:jc w:val="right"/>
        <w:rPr>
          <w:rFonts w:eastAsia="Calibri"/>
          <w:bCs/>
          <w:kern w:val="0"/>
          <w:lang w:eastAsia="en-US" w:bidi="ar-SA"/>
        </w:rPr>
      </w:pPr>
      <w:r w:rsidRPr="003065B7">
        <w:rPr>
          <w:rFonts w:eastAsia="Calibri"/>
          <w:bCs/>
          <w:kern w:val="0"/>
          <w:lang w:eastAsia="en-US" w:bidi="ar-SA"/>
        </w:rPr>
        <w:t>Kavand</w:t>
      </w:r>
    </w:p>
    <w:p w14:paraId="019E0202" w14:textId="77777777" w:rsidR="003065B7" w:rsidRPr="003065B7" w:rsidRDefault="003065B7" w:rsidP="003065B7">
      <w:pPr>
        <w:widowControl/>
        <w:suppressAutoHyphens w:val="0"/>
        <w:spacing w:after="200" w:line="276" w:lineRule="auto"/>
        <w:jc w:val="right"/>
        <w:rPr>
          <w:rFonts w:eastAsia="Calibri"/>
          <w:bCs/>
          <w:kern w:val="0"/>
          <w:lang w:eastAsia="en-US" w:bidi="ar-SA"/>
        </w:rPr>
      </w:pPr>
      <w:r w:rsidRPr="003065B7">
        <w:rPr>
          <w:rFonts w:eastAsia="Calibri"/>
          <w:bCs/>
          <w:kern w:val="0"/>
          <w:lang w:eastAsia="en-US" w:bidi="ar-SA"/>
        </w:rPr>
        <w:t>15.04.2021</w:t>
      </w:r>
    </w:p>
    <w:p w14:paraId="25BFB8B5" w14:textId="77777777" w:rsidR="003065B7" w:rsidRPr="003065B7" w:rsidRDefault="003065B7" w:rsidP="003065B7">
      <w:pPr>
        <w:widowControl/>
        <w:suppressAutoHyphens w:val="0"/>
        <w:spacing w:after="200" w:line="276" w:lineRule="auto"/>
        <w:jc w:val="left"/>
        <w:rPr>
          <w:rFonts w:eastAsia="Calibri"/>
          <w:b/>
          <w:kern w:val="0"/>
          <w:lang w:eastAsia="en-US" w:bidi="ar-SA"/>
        </w:rPr>
      </w:pPr>
      <w:r w:rsidRPr="003065B7">
        <w:rPr>
          <w:rFonts w:eastAsia="Calibri"/>
          <w:b/>
          <w:color w:val="202020"/>
          <w:kern w:val="0"/>
          <w:shd w:val="clear" w:color="auto" w:fill="FFFFFF"/>
          <w:lang w:eastAsia="en-US" w:bidi="ar-SA"/>
        </w:rPr>
        <w:t>Vabariigi Valitsuse 06.02.2015.a määruse nr 14</w:t>
      </w:r>
      <w:r w:rsidRPr="003065B7">
        <w:rPr>
          <w:rFonts w:eastAsia="Calibri"/>
          <w:b/>
          <w:kern w:val="0"/>
          <w:lang w:eastAsia="en-US" w:bidi="ar-SA"/>
        </w:rPr>
        <w:t xml:space="preserve"> „Põllumajandustoetuste ja põllumassiivide registri põhimäärus“ muutmine </w:t>
      </w:r>
    </w:p>
    <w:p w14:paraId="471DB126" w14:textId="77777777" w:rsidR="003065B7" w:rsidRPr="003065B7" w:rsidRDefault="003065B7" w:rsidP="003065B7">
      <w:pPr>
        <w:widowControl/>
        <w:suppressAutoHyphens w:val="0"/>
        <w:spacing w:line="240" w:lineRule="auto"/>
        <w:rPr>
          <w:rFonts w:cs="Mangal"/>
          <w:lang w:eastAsia="et-EE" w:bidi="ar-SA"/>
        </w:rPr>
      </w:pPr>
    </w:p>
    <w:p w14:paraId="5921E964" w14:textId="77777777" w:rsidR="003065B7" w:rsidRPr="003065B7" w:rsidRDefault="003065B7" w:rsidP="003065B7">
      <w:pPr>
        <w:widowControl/>
        <w:suppressAutoHyphens w:val="0"/>
        <w:spacing w:line="240" w:lineRule="auto"/>
        <w:rPr>
          <w:rFonts w:cs="Mangal"/>
          <w:lang w:eastAsia="et-EE" w:bidi="ar-SA"/>
        </w:rPr>
      </w:pPr>
      <w:r w:rsidRPr="003065B7">
        <w:rPr>
          <w:rFonts w:cs="Mangal"/>
          <w:lang w:eastAsia="et-EE" w:bidi="ar-SA"/>
        </w:rPr>
        <w:t xml:space="preserve">Määrus kehtestatakse </w:t>
      </w:r>
      <w:r w:rsidRPr="003065B7">
        <w:rPr>
          <w:lang w:eastAsia="et-EE" w:bidi="ar-SA"/>
        </w:rPr>
        <w:t>Euroopa Liidu ühise põllumajanduspoliitika rakendamise seaduse § 98 lõike 2 ja § 100 lõike 2 alusel.</w:t>
      </w:r>
    </w:p>
    <w:p w14:paraId="050376C0" w14:textId="77777777" w:rsidR="003065B7" w:rsidRPr="003065B7" w:rsidRDefault="003065B7" w:rsidP="003065B7">
      <w:pPr>
        <w:widowControl/>
        <w:suppressAutoHyphens w:val="0"/>
        <w:spacing w:after="200" w:line="276" w:lineRule="auto"/>
        <w:jc w:val="left"/>
        <w:rPr>
          <w:rFonts w:eastAsia="Calibri"/>
          <w:kern w:val="0"/>
          <w:lang w:eastAsia="en-US" w:bidi="ar-SA"/>
        </w:rPr>
      </w:pPr>
    </w:p>
    <w:p w14:paraId="70EF59EC" w14:textId="0ECFEE2F" w:rsidR="003065B7" w:rsidRPr="003065B7" w:rsidRDefault="003065B7" w:rsidP="003065B7">
      <w:pPr>
        <w:widowControl/>
        <w:suppressAutoHyphens w:val="0"/>
        <w:spacing w:after="200" w:line="276" w:lineRule="auto"/>
        <w:rPr>
          <w:rFonts w:eastAsia="Times New Roman"/>
          <w:bCs/>
          <w:kern w:val="0"/>
          <w:lang w:eastAsia="et-EE" w:bidi="ar-SA"/>
        </w:rPr>
      </w:pPr>
      <w:r w:rsidRPr="003065B7">
        <w:rPr>
          <w:rFonts w:eastAsia="Times New Roman"/>
          <w:b/>
          <w:kern w:val="0"/>
          <w:lang w:eastAsia="en-US" w:bidi="ar-SA"/>
        </w:rPr>
        <w:t>1)</w:t>
      </w:r>
      <w:r w:rsidRPr="003065B7">
        <w:rPr>
          <w:rFonts w:eastAsia="Times New Roman"/>
          <w:kern w:val="0"/>
          <w:lang w:eastAsia="en-US" w:bidi="ar-SA"/>
        </w:rPr>
        <w:t xml:space="preserve"> paragrahvi 1 lõike</w:t>
      </w:r>
      <w:r w:rsidRPr="003065B7">
        <w:rPr>
          <w:rFonts w:eastAsia="Times New Roman"/>
          <w:bCs/>
          <w:kern w:val="0"/>
          <w:lang w:eastAsia="et-EE" w:bidi="ar-SA"/>
        </w:rPr>
        <w:t xml:space="preserve"> 2 tekst muudetakse ja sõnastatakse järgmiselt: </w:t>
      </w:r>
    </w:p>
    <w:p w14:paraId="29599917" w14:textId="77777777" w:rsidR="003065B7" w:rsidRPr="003065B7" w:rsidRDefault="003065B7" w:rsidP="003065B7">
      <w:pPr>
        <w:widowControl/>
        <w:suppressAutoHyphens w:val="0"/>
        <w:spacing w:after="200" w:line="276" w:lineRule="auto"/>
        <w:rPr>
          <w:rFonts w:eastAsia="Calibri"/>
          <w:kern w:val="0"/>
          <w:lang w:eastAsia="en-US" w:bidi="ar-SA"/>
        </w:rPr>
      </w:pPr>
      <w:r w:rsidRPr="003065B7">
        <w:rPr>
          <w:rFonts w:eastAsia="Calibri"/>
          <w:kern w:val="0"/>
          <w:lang w:eastAsia="en-US" w:bidi="ar-SA"/>
        </w:rPr>
        <w:t>„(2) Registri pidamise eesmärk on koguda, töödelda ja säilitada andmeid ühise põllumajanduspoliitika abinõude, maaelu ja põllumajandusturu korraldamise riiklike abinõude, kalandusturu korraldamise abinõude rakendamiseks, vedelkütuse erimärgistamise seaduses sätestatud eriotstarbelise diislikütuse ostuõiguse kasutamiseks ning järelevalve teostamiseks.“</w:t>
      </w:r>
    </w:p>
    <w:p w14:paraId="6D52BFA0" w14:textId="77777777" w:rsidR="003065B7" w:rsidRPr="003065B7" w:rsidRDefault="003065B7" w:rsidP="003065B7">
      <w:pPr>
        <w:widowControl/>
        <w:shd w:val="clear" w:color="auto" w:fill="FFFFFF"/>
        <w:suppressAutoHyphens w:val="0"/>
        <w:spacing w:line="240" w:lineRule="auto"/>
        <w:rPr>
          <w:rFonts w:eastAsia="Times New Roman"/>
          <w:color w:val="202020"/>
          <w:kern w:val="0"/>
          <w:lang w:eastAsia="et-EE" w:bidi="ar-SA"/>
        </w:rPr>
      </w:pPr>
      <w:bookmarkStart w:id="8" w:name="para4lg1"/>
      <w:r w:rsidRPr="003065B7">
        <w:rPr>
          <w:rFonts w:eastAsia="Times New Roman"/>
          <w:b/>
          <w:kern w:val="0"/>
          <w:lang w:eastAsia="en-US" w:bidi="ar-SA"/>
        </w:rPr>
        <w:t>2)</w:t>
      </w:r>
      <w:r w:rsidRPr="003065B7">
        <w:rPr>
          <w:rFonts w:eastAsia="Times New Roman"/>
          <w:kern w:val="0"/>
          <w:lang w:eastAsia="en-US" w:bidi="ar-SA"/>
        </w:rPr>
        <w:t xml:space="preserve"> paragrahvi 4 </w:t>
      </w:r>
      <w:r w:rsidRPr="003065B7">
        <w:rPr>
          <w:rFonts w:eastAsia="Times New Roman"/>
          <w:bCs/>
          <w:kern w:val="0"/>
          <w:lang w:eastAsia="et-EE" w:bidi="ar-SA"/>
        </w:rPr>
        <w:t>tekst muudetakse ja sõnastatakse järgmiselt:</w:t>
      </w:r>
      <w:r w:rsidRPr="003065B7">
        <w:rPr>
          <w:rFonts w:eastAsia="Times New Roman"/>
          <w:color w:val="0061AA"/>
          <w:kern w:val="0"/>
          <w:bdr w:val="none" w:sz="0" w:space="0" w:color="auto" w:frame="1"/>
          <w:lang w:eastAsia="et-EE" w:bidi="ar-SA"/>
        </w:rPr>
        <w:t>  </w:t>
      </w:r>
      <w:bookmarkEnd w:id="8"/>
    </w:p>
    <w:p w14:paraId="1A8E46C7" w14:textId="77777777" w:rsidR="003065B7" w:rsidRPr="003065B7" w:rsidRDefault="003065B7" w:rsidP="003065B7">
      <w:pPr>
        <w:widowControl/>
        <w:shd w:val="clear" w:color="auto" w:fill="FFFFFF"/>
        <w:suppressAutoHyphens w:val="0"/>
        <w:spacing w:line="240" w:lineRule="auto"/>
        <w:ind w:left="720"/>
        <w:contextualSpacing/>
        <w:rPr>
          <w:rFonts w:eastAsia="Times New Roman"/>
          <w:color w:val="202020"/>
          <w:kern w:val="0"/>
          <w:lang w:eastAsia="et-EE" w:bidi="ar-SA"/>
        </w:rPr>
      </w:pPr>
    </w:p>
    <w:p w14:paraId="5F3DF843" w14:textId="77777777" w:rsidR="003065B7" w:rsidRPr="003065B7" w:rsidRDefault="003065B7" w:rsidP="003065B7">
      <w:pPr>
        <w:widowControl/>
        <w:shd w:val="clear" w:color="auto" w:fill="FFFFFF"/>
        <w:suppressAutoHyphens w:val="0"/>
        <w:spacing w:line="240" w:lineRule="auto"/>
        <w:rPr>
          <w:rFonts w:eastAsia="Times New Roman"/>
          <w:color w:val="202020"/>
          <w:kern w:val="0"/>
          <w:lang w:eastAsia="et-EE" w:bidi="ar-SA"/>
        </w:rPr>
      </w:pPr>
      <w:r w:rsidRPr="003065B7">
        <w:rPr>
          <w:rFonts w:eastAsia="Times New Roman"/>
          <w:color w:val="202020"/>
          <w:kern w:val="0"/>
          <w:lang w:eastAsia="et-EE" w:bidi="ar-SA"/>
        </w:rPr>
        <w:t>„Registriandmetel on õiguslik tähendus Euroopa Liidu ühise põllumajanduspoliitika seaduses, maaelu ja põllumajandusturu korraldamise seaduses, kalandusturu korraldamise seaduses ning vedelkütuse erimärgistamise seaduses sätestatud ulatuses.</w:t>
      </w:r>
      <w:r w:rsidRPr="003065B7">
        <w:rPr>
          <w:rFonts w:eastAsia="Calibri"/>
          <w:kern w:val="0"/>
          <w:lang w:eastAsia="en-US" w:bidi="ar-SA"/>
        </w:rPr>
        <w:t>“</w:t>
      </w:r>
    </w:p>
    <w:p w14:paraId="676A167A" w14:textId="77777777" w:rsidR="003065B7" w:rsidRPr="003065B7" w:rsidRDefault="003065B7" w:rsidP="003065B7">
      <w:pPr>
        <w:widowControl/>
        <w:suppressAutoHyphens w:val="0"/>
        <w:spacing w:line="240" w:lineRule="auto"/>
        <w:rPr>
          <w:rFonts w:eastAsia="Calibri"/>
          <w:b/>
          <w:kern w:val="0"/>
          <w:lang w:eastAsia="en-US" w:bidi="ar-SA"/>
        </w:rPr>
      </w:pPr>
    </w:p>
    <w:p w14:paraId="6BED34FD" w14:textId="77777777" w:rsidR="003065B7" w:rsidRPr="003065B7" w:rsidRDefault="003065B7" w:rsidP="003065B7">
      <w:pPr>
        <w:widowControl/>
        <w:suppressAutoHyphens w:val="0"/>
        <w:spacing w:after="200" w:line="276" w:lineRule="auto"/>
        <w:rPr>
          <w:rFonts w:eastAsia="Calibri"/>
          <w:kern w:val="0"/>
          <w:lang w:eastAsia="en-US" w:bidi="ar-SA"/>
        </w:rPr>
      </w:pPr>
      <w:r w:rsidRPr="003065B7">
        <w:rPr>
          <w:rFonts w:eastAsia="Calibri"/>
          <w:b/>
          <w:kern w:val="0"/>
          <w:lang w:eastAsia="en-US" w:bidi="ar-SA"/>
        </w:rPr>
        <w:t xml:space="preserve">3) </w:t>
      </w:r>
      <w:r w:rsidRPr="003065B7">
        <w:rPr>
          <w:rFonts w:eastAsia="Calibri"/>
          <w:kern w:val="0"/>
          <w:lang w:eastAsia="en-US" w:bidi="ar-SA"/>
        </w:rPr>
        <w:t xml:space="preserve">paragrahvi 7 täiendatakse lõikega 11 järgmises sõnastuses: </w:t>
      </w:r>
    </w:p>
    <w:p w14:paraId="0616B29E" w14:textId="77777777" w:rsidR="003065B7" w:rsidRPr="003065B7" w:rsidRDefault="003065B7" w:rsidP="003065B7">
      <w:pPr>
        <w:widowControl/>
        <w:suppressAutoHyphens w:val="0"/>
        <w:spacing w:line="240" w:lineRule="auto"/>
        <w:rPr>
          <w:rFonts w:eastAsia="Calibri"/>
          <w:kern w:val="0"/>
          <w:lang w:eastAsia="en-US" w:bidi="ar-SA"/>
        </w:rPr>
      </w:pPr>
      <w:r w:rsidRPr="003065B7">
        <w:rPr>
          <w:rFonts w:eastAsia="Calibri"/>
          <w:kern w:val="0"/>
          <w:lang w:eastAsia="en-US" w:bidi="ar-SA"/>
        </w:rPr>
        <w:t>„(11) Eriotstarbelise diislikütuse ostuõiguse kohta kantakse registrisse järgmised andmed:</w:t>
      </w:r>
    </w:p>
    <w:p w14:paraId="2FCF0FAC" w14:textId="77777777" w:rsidR="003065B7" w:rsidRPr="003065B7" w:rsidRDefault="003065B7" w:rsidP="003065B7">
      <w:pPr>
        <w:widowControl/>
        <w:suppressAutoHyphens w:val="0"/>
        <w:spacing w:line="240" w:lineRule="auto"/>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1) ostuõiguse taotleja ja saaja nimi, registrikood, andmed füüsilise isiku surma ja juriidilise isiku likvideerimise kohta;</w:t>
      </w:r>
    </w:p>
    <w:p w14:paraId="3598FCC5" w14:textId="77777777" w:rsidR="003065B7" w:rsidRPr="003065B7" w:rsidRDefault="003065B7" w:rsidP="003065B7">
      <w:pPr>
        <w:widowControl/>
        <w:suppressAutoHyphens w:val="0"/>
        <w:spacing w:line="240" w:lineRule="auto"/>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2) ostuõiguse taotleja ja saaja kontaktandmed ning asu- ja tegevuskoha andmed;</w:t>
      </w:r>
    </w:p>
    <w:p w14:paraId="4925EFC0" w14:textId="77777777" w:rsidR="003065B7" w:rsidRPr="003065B7" w:rsidRDefault="003065B7" w:rsidP="003065B7">
      <w:pPr>
        <w:widowControl/>
        <w:suppressAutoHyphens w:val="0"/>
        <w:spacing w:line="240" w:lineRule="auto"/>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3) ostuõiguse taotluse esitanud isiku nimi ja kontaktandmed ning esindusõiguse alus;</w:t>
      </w:r>
    </w:p>
    <w:p w14:paraId="4F6B7EF4" w14:textId="77777777" w:rsidR="003065B7" w:rsidRPr="003065B7" w:rsidRDefault="003065B7" w:rsidP="003065B7">
      <w:pPr>
        <w:widowControl/>
        <w:suppressAutoHyphens w:val="0"/>
        <w:spacing w:line="240" w:lineRule="auto"/>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4) eriotstarbelise diislikütuse ostmiseks volitatud isiku nimi ja isikukood või isikukoodi puudumise korral sünniaeg ning volituse kestus;</w:t>
      </w:r>
    </w:p>
    <w:p w14:paraId="69F22730" w14:textId="77777777" w:rsidR="003065B7" w:rsidRPr="003065B7" w:rsidRDefault="003065B7" w:rsidP="003065B7">
      <w:pPr>
        <w:widowControl/>
        <w:suppressAutoHyphens w:val="0"/>
        <w:spacing w:line="240" w:lineRule="auto"/>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 xml:space="preserve">5) taotluses esitatud andmed; </w:t>
      </w:r>
    </w:p>
    <w:p w14:paraId="09D64065" w14:textId="77777777" w:rsidR="003065B7" w:rsidRPr="003065B7" w:rsidRDefault="003065B7" w:rsidP="003065B7">
      <w:pPr>
        <w:widowControl/>
        <w:suppressAutoHyphens w:val="0"/>
        <w:spacing w:line="240" w:lineRule="auto"/>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6) taotluse saabumise kuupäev;</w:t>
      </w:r>
    </w:p>
    <w:p w14:paraId="7B712201" w14:textId="77777777" w:rsidR="003065B7" w:rsidRPr="003065B7" w:rsidRDefault="003065B7" w:rsidP="003065B7">
      <w:pPr>
        <w:widowControl/>
        <w:suppressAutoHyphens w:val="0"/>
        <w:spacing w:line="240" w:lineRule="auto"/>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6) andmed ostuõiguse andmise või taotluse rahuldamata jätmise kohta, taotluse rahuldamata jätmise korral selle põhjendus;</w:t>
      </w:r>
    </w:p>
    <w:p w14:paraId="3E326CDC" w14:textId="77777777" w:rsidR="003065B7" w:rsidRPr="003065B7" w:rsidRDefault="003065B7" w:rsidP="003065B7">
      <w:pPr>
        <w:widowControl/>
        <w:suppressAutoHyphens w:val="0"/>
        <w:spacing w:line="240" w:lineRule="auto"/>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 xml:space="preserve">7) andmed ostuõiguse kehtetuks tunnistamise kohta; </w:t>
      </w:r>
    </w:p>
    <w:p w14:paraId="2F870E5D" w14:textId="77777777" w:rsidR="003065B7" w:rsidRPr="003065B7" w:rsidRDefault="003065B7" w:rsidP="003065B7">
      <w:pPr>
        <w:widowControl/>
        <w:suppressAutoHyphens w:val="0"/>
        <w:spacing w:line="276" w:lineRule="auto"/>
        <w:jc w:val="left"/>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 xml:space="preserve">8) andmed vedelkütuse erimärgistamise seaduses sätestatud järelevalve kohta; </w:t>
      </w:r>
    </w:p>
    <w:p w14:paraId="6B3EC27A" w14:textId="77777777" w:rsidR="003065B7" w:rsidRPr="003065B7" w:rsidRDefault="003065B7" w:rsidP="003065B7">
      <w:pPr>
        <w:widowControl/>
        <w:suppressAutoHyphens w:val="0"/>
        <w:spacing w:line="276" w:lineRule="auto"/>
        <w:jc w:val="left"/>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9) andmed aktsiisisoodustuse tagasinõudmise ja tagasimaksmise kohta;</w:t>
      </w:r>
    </w:p>
    <w:p w14:paraId="61B7A11A" w14:textId="77777777" w:rsidR="003065B7" w:rsidRPr="003065B7" w:rsidRDefault="003065B7" w:rsidP="003065B7">
      <w:pPr>
        <w:widowControl/>
        <w:suppressAutoHyphens w:val="0"/>
        <w:spacing w:line="240" w:lineRule="auto"/>
        <w:jc w:val="left"/>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10) ostuõigusega seotud muud andmed.</w:t>
      </w:r>
    </w:p>
    <w:p w14:paraId="5CAC5A1B" w14:textId="77777777" w:rsidR="003065B7" w:rsidRPr="003065B7" w:rsidRDefault="003065B7" w:rsidP="003065B7">
      <w:pPr>
        <w:widowControl/>
        <w:suppressAutoHyphens w:val="0"/>
        <w:spacing w:line="240" w:lineRule="auto"/>
        <w:rPr>
          <w:rFonts w:eastAsia="Calibri"/>
          <w:color w:val="202020"/>
          <w:kern w:val="0"/>
          <w:shd w:val="clear" w:color="auto" w:fill="FFFFFF"/>
          <w:lang w:eastAsia="en-US" w:bidi="ar-SA"/>
        </w:rPr>
      </w:pPr>
      <w:r w:rsidRPr="003065B7">
        <w:rPr>
          <w:rFonts w:eastAsia="Calibri"/>
          <w:color w:val="202020"/>
          <w:kern w:val="0"/>
          <w:shd w:val="clear" w:color="auto" w:fill="FFFFFF"/>
          <w:lang w:eastAsia="en-US" w:bidi="ar-SA"/>
        </w:rPr>
        <w:t>11) andmed ostuõiguse kehtivuse kohta.</w:t>
      </w:r>
      <w:r w:rsidRPr="003065B7">
        <w:rPr>
          <w:rFonts w:eastAsia="Calibri"/>
          <w:kern w:val="0"/>
          <w:lang w:eastAsia="en-US" w:bidi="ar-SA"/>
        </w:rPr>
        <w:t>“</w:t>
      </w:r>
    </w:p>
    <w:p w14:paraId="1A8167AD" w14:textId="77777777" w:rsidR="003065B7" w:rsidRPr="003065B7" w:rsidRDefault="003065B7" w:rsidP="003065B7">
      <w:pPr>
        <w:widowControl/>
        <w:suppressAutoHyphens w:val="0"/>
        <w:spacing w:after="200" w:line="276" w:lineRule="auto"/>
        <w:ind w:left="480"/>
        <w:contextualSpacing/>
        <w:rPr>
          <w:rFonts w:eastAsia="Calibri"/>
          <w:color w:val="202020"/>
          <w:kern w:val="0"/>
          <w:shd w:val="clear" w:color="auto" w:fill="FFFFFF"/>
          <w:lang w:eastAsia="en-US" w:bidi="ar-SA"/>
        </w:rPr>
      </w:pPr>
    </w:p>
    <w:p w14:paraId="717321B9" w14:textId="77777777" w:rsidR="003065B7" w:rsidRPr="003065B7" w:rsidRDefault="003065B7" w:rsidP="003065B7">
      <w:pPr>
        <w:widowControl/>
        <w:suppressAutoHyphens w:val="0"/>
        <w:spacing w:after="200" w:line="276" w:lineRule="auto"/>
        <w:rPr>
          <w:rFonts w:eastAsia="Calibri"/>
          <w:color w:val="202020"/>
          <w:kern w:val="0"/>
          <w:shd w:val="clear" w:color="auto" w:fill="FFFFFF"/>
          <w:lang w:eastAsia="en-US" w:bidi="ar-SA"/>
        </w:rPr>
      </w:pPr>
      <w:r w:rsidRPr="003065B7">
        <w:rPr>
          <w:rFonts w:eastAsia="Calibri"/>
          <w:b/>
          <w:kern w:val="0"/>
          <w:lang w:eastAsia="en-US" w:bidi="ar-SA"/>
        </w:rPr>
        <w:t>4)</w:t>
      </w:r>
      <w:r w:rsidRPr="003065B7">
        <w:rPr>
          <w:rFonts w:eastAsia="Calibri"/>
          <w:kern w:val="0"/>
          <w:lang w:eastAsia="en-US" w:bidi="ar-SA"/>
        </w:rPr>
        <w:t xml:space="preserve"> paragrahvi 8 täiendatakse lõikega 5 ja sõnastatakse järgmiselt:</w:t>
      </w:r>
    </w:p>
    <w:p w14:paraId="68E1BA27" w14:textId="77777777" w:rsidR="003065B7" w:rsidRPr="003065B7" w:rsidRDefault="003065B7" w:rsidP="003065B7">
      <w:pPr>
        <w:widowControl/>
        <w:suppressAutoHyphens w:val="0"/>
        <w:spacing w:after="200" w:line="276" w:lineRule="auto"/>
        <w:rPr>
          <w:rFonts w:eastAsia="Calibri"/>
          <w:kern w:val="0"/>
          <w:lang w:eastAsia="en-US" w:bidi="ar-SA"/>
        </w:rPr>
      </w:pPr>
      <w:r w:rsidRPr="003065B7">
        <w:rPr>
          <w:rFonts w:eastAsia="Calibri"/>
          <w:kern w:val="0"/>
          <w:lang w:eastAsia="en-US" w:bidi="ar-SA"/>
        </w:rPr>
        <w:lastRenderedPageBreak/>
        <w:t xml:space="preserve">Eriotstarbelise diislikütuse ostuõiguse andmete esitaja on ostuõiguse taotleja, ostuõigust omav isik või Maksu- ja Tolliamet. </w:t>
      </w:r>
    </w:p>
    <w:p w14:paraId="36AF656D" w14:textId="77777777" w:rsidR="003065B7" w:rsidRPr="003065B7" w:rsidRDefault="003065B7" w:rsidP="003065B7">
      <w:pPr>
        <w:widowControl/>
        <w:suppressAutoHyphens w:val="0"/>
        <w:spacing w:after="200" w:line="276" w:lineRule="auto"/>
        <w:rPr>
          <w:rFonts w:eastAsia="Calibri"/>
          <w:kern w:val="0"/>
          <w:lang w:eastAsia="en-US" w:bidi="ar-SA"/>
        </w:rPr>
      </w:pPr>
      <w:r w:rsidRPr="003065B7">
        <w:rPr>
          <w:rFonts w:eastAsia="Calibri"/>
          <w:b/>
          <w:kern w:val="0"/>
          <w:lang w:eastAsia="en-US" w:bidi="ar-SA"/>
        </w:rPr>
        <w:t xml:space="preserve">5) </w:t>
      </w:r>
      <w:r w:rsidRPr="003065B7">
        <w:rPr>
          <w:rFonts w:eastAsia="Calibri"/>
          <w:kern w:val="0"/>
          <w:lang w:eastAsia="en-US" w:bidi="ar-SA"/>
        </w:rPr>
        <w:t>Paragrahvi 9 täiendatakse punktiga 6 ja sõnastatakse järgmiselt</w:t>
      </w:r>
    </w:p>
    <w:p w14:paraId="01D2D8B9" w14:textId="77777777" w:rsidR="003065B7" w:rsidRPr="003065B7" w:rsidRDefault="003065B7" w:rsidP="003065B7">
      <w:pPr>
        <w:widowControl/>
        <w:suppressAutoHyphens w:val="0"/>
        <w:spacing w:after="200" w:line="276" w:lineRule="auto"/>
        <w:rPr>
          <w:rFonts w:eastAsia="Calibri"/>
          <w:kern w:val="0"/>
          <w:lang w:eastAsia="en-US" w:bidi="ar-SA"/>
        </w:rPr>
      </w:pPr>
      <w:r w:rsidRPr="003065B7">
        <w:rPr>
          <w:rFonts w:eastAsia="Calibri"/>
          <w:kern w:val="0"/>
          <w:lang w:eastAsia="en-US" w:bidi="ar-SA"/>
        </w:rPr>
        <w:t xml:space="preserve">„Maksu- ja Tolliameti andmed vedelkütuse erimärgistamise seaduses sätestatud ülesannete täitmiseks.“ </w:t>
      </w:r>
    </w:p>
    <w:p w14:paraId="10D0E7AF" w14:textId="77777777" w:rsidR="003065B7" w:rsidRPr="003065B7" w:rsidRDefault="003065B7" w:rsidP="003065B7">
      <w:pPr>
        <w:widowControl/>
        <w:shd w:val="clear" w:color="auto" w:fill="FFFFFF"/>
        <w:suppressAutoHyphens w:val="0"/>
        <w:spacing w:line="240" w:lineRule="auto"/>
        <w:jc w:val="left"/>
        <w:outlineLvl w:val="2"/>
        <w:rPr>
          <w:rFonts w:ascii="Arial" w:eastAsia="Times New Roman" w:hAnsi="Arial" w:cs="Arial"/>
          <w:b/>
          <w:bCs/>
          <w:color w:val="000000"/>
          <w:kern w:val="0"/>
          <w:lang w:eastAsia="et-EE" w:bidi="ar-SA"/>
        </w:rPr>
      </w:pPr>
    </w:p>
    <w:p w14:paraId="3954DA13" w14:textId="77777777" w:rsidR="003065B7" w:rsidRPr="003065B7" w:rsidRDefault="003065B7" w:rsidP="003065B7">
      <w:pPr>
        <w:widowControl/>
        <w:shd w:val="clear" w:color="auto" w:fill="FFFFFF"/>
        <w:suppressAutoHyphens w:val="0"/>
        <w:spacing w:line="240" w:lineRule="auto"/>
        <w:jc w:val="left"/>
        <w:outlineLvl w:val="2"/>
        <w:rPr>
          <w:rFonts w:ascii="Arial" w:eastAsia="Times New Roman" w:hAnsi="Arial" w:cs="Arial"/>
          <w:b/>
          <w:bCs/>
          <w:color w:val="000000"/>
          <w:kern w:val="0"/>
          <w:lang w:eastAsia="et-EE" w:bidi="ar-SA"/>
        </w:rPr>
      </w:pPr>
    </w:p>
    <w:p w14:paraId="5C9B95E3" w14:textId="35E27212" w:rsidR="003065B7" w:rsidRPr="003065B7" w:rsidRDefault="003065B7" w:rsidP="003065B7">
      <w:pPr>
        <w:widowControl/>
        <w:suppressAutoHyphens w:val="0"/>
        <w:spacing w:line="240" w:lineRule="auto"/>
        <w:rPr>
          <w:rFonts w:cs="Mangal"/>
          <w:lang w:eastAsia="et-EE" w:bidi="ar-SA"/>
        </w:rPr>
      </w:pPr>
    </w:p>
    <w:p w14:paraId="57D21867" w14:textId="77777777" w:rsidR="003065B7" w:rsidRPr="003065B7" w:rsidRDefault="003065B7" w:rsidP="003065B7">
      <w:pPr>
        <w:widowControl/>
        <w:shd w:val="clear" w:color="auto" w:fill="FFFFFF"/>
        <w:suppressAutoHyphens w:val="0"/>
        <w:spacing w:line="240" w:lineRule="auto"/>
        <w:jc w:val="left"/>
        <w:outlineLvl w:val="2"/>
        <w:rPr>
          <w:rFonts w:ascii="Arial" w:eastAsia="Times New Roman" w:hAnsi="Arial" w:cs="Arial"/>
          <w:b/>
          <w:bCs/>
          <w:color w:val="000000"/>
          <w:kern w:val="0"/>
          <w:lang w:eastAsia="et-EE" w:bidi="ar-SA"/>
        </w:rPr>
      </w:pPr>
    </w:p>
    <w:p w14:paraId="31FF19AF" w14:textId="77777777" w:rsidR="003065B7" w:rsidRPr="003065B7" w:rsidRDefault="003065B7" w:rsidP="003065B7">
      <w:pPr>
        <w:widowControl/>
        <w:shd w:val="clear" w:color="auto" w:fill="FFFFFF"/>
        <w:suppressAutoHyphens w:val="0"/>
        <w:spacing w:line="240" w:lineRule="auto"/>
        <w:jc w:val="left"/>
        <w:outlineLvl w:val="2"/>
        <w:rPr>
          <w:rFonts w:ascii="Arial" w:eastAsia="Times New Roman" w:hAnsi="Arial" w:cs="Arial"/>
          <w:b/>
          <w:bCs/>
          <w:color w:val="000000"/>
          <w:kern w:val="0"/>
          <w:lang w:eastAsia="et-EE" w:bidi="ar-SA"/>
        </w:rPr>
      </w:pPr>
    </w:p>
    <w:p w14:paraId="2289287E" w14:textId="77777777" w:rsidR="003065B7" w:rsidRPr="003065B7" w:rsidRDefault="003065B7" w:rsidP="003065B7">
      <w:pPr>
        <w:widowControl/>
        <w:shd w:val="clear" w:color="auto" w:fill="FFFFFF"/>
        <w:suppressAutoHyphens w:val="0"/>
        <w:spacing w:line="240" w:lineRule="auto"/>
        <w:jc w:val="left"/>
        <w:outlineLvl w:val="2"/>
        <w:rPr>
          <w:rFonts w:eastAsia="Times New Roman"/>
          <w:bCs/>
          <w:color w:val="000000"/>
          <w:kern w:val="0"/>
          <w:lang w:eastAsia="et-EE" w:bidi="ar-SA"/>
        </w:rPr>
      </w:pP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ascii="Arial" w:eastAsia="Times New Roman" w:hAnsi="Arial" w:cs="Arial"/>
          <w:b/>
          <w:bCs/>
          <w:color w:val="000000"/>
          <w:kern w:val="0"/>
          <w:lang w:eastAsia="et-EE" w:bidi="ar-SA"/>
        </w:rPr>
        <w:tab/>
      </w:r>
      <w:r w:rsidRPr="003065B7">
        <w:rPr>
          <w:rFonts w:eastAsia="Times New Roman"/>
          <w:bCs/>
          <w:color w:val="000000"/>
          <w:kern w:val="0"/>
          <w:lang w:eastAsia="et-EE" w:bidi="ar-SA"/>
        </w:rPr>
        <w:t>Kavand</w:t>
      </w:r>
    </w:p>
    <w:p w14:paraId="02E31C0E" w14:textId="77777777" w:rsidR="003065B7" w:rsidRPr="003065B7" w:rsidRDefault="003065B7" w:rsidP="003065B7">
      <w:pPr>
        <w:widowControl/>
        <w:shd w:val="clear" w:color="auto" w:fill="FFFFFF"/>
        <w:suppressAutoHyphens w:val="0"/>
        <w:spacing w:line="240" w:lineRule="auto"/>
        <w:jc w:val="left"/>
        <w:outlineLvl w:val="2"/>
        <w:rPr>
          <w:rFonts w:eastAsia="Times New Roman"/>
          <w:bCs/>
          <w:color w:val="000000"/>
          <w:kern w:val="0"/>
          <w:lang w:eastAsia="et-EE" w:bidi="ar-SA"/>
        </w:rPr>
      </w:pP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t>15.04.2021</w:t>
      </w:r>
    </w:p>
    <w:p w14:paraId="5DB7F3FD" w14:textId="77777777" w:rsidR="003065B7" w:rsidRPr="003065B7" w:rsidRDefault="003065B7" w:rsidP="003065B7">
      <w:pPr>
        <w:widowControl/>
        <w:shd w:val="clear" w:color="auto" w:fill="FFFFFF"/>
        <w:suppressAutoHyphens w:val="0"/>
        <w:spacing w:line="240" w:lineRule="auto"/>
        <w:jc w:val="left"/>
        <w:outlineLvl w:val="2"/>
        <w:rPr>
          <w:rFonts w:eastAsia="Times New Roman"/>
          <w:bCs/>
          <w:color w:val="000000"/>
          <w:kern w:val="0"/>
          <w:lang w:eastAsia="et-EE" w:bidi="ar-SA"/>
        </w:rPr>
      </w:pP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r w:rsidRPr="003065B7">
        <w:rPr>
          <w:rFonts w:eastAsia="Times New Roman"/>
          <w:bCs/>
          <w:color w:val="000000"/>
          <w:kern w:val="0"/>
          <w:lang w:eastAsia="et-EE" w:bidi="ar-SA"/>
        </w:rPr>
        <w:tab/>
      </w:r>
    </w:p>
    <w:p w14:paraId="3A71E19C" w14:textId="77777777" w:rsidR="003065B7" w:rsidRPr="003065B7" w:rsidRDefault="003065B7" w:rsidP="003065B7">
      <w:pPr>
        <w:widowControl/>
        <w:shd w:val="clear" w:color="auto" w:fill="FFFFFF"/>
        <w:suppressAutoHyphens w:val="0"/>
        <w:spacing w:line="240" w:lineRule="auto"/>
        <w:jc w:val="left"/>
        <w:outlineLvl w:val="0"/>
        <w:rPr>
          <w:rFonts w:eastAsia="Times New Roman"/>
          <w:bCs/>
          <w:color w:val="000000"/>
          <w:kern w:val="36"/>
          <w:lang w:eastAsia="et-EE" w:bidi="ar-SA"/>
        </w:rPr>
      </w:pPr>
    </w:p>
    <w:p w14:paraId="0DD49520" w14:textId="77777777" w:rsidR="003065B7" w:rsidRDefault="003065B7" w:rsidP="003065B7">
      <w:pPr>
        <w:widowControl/>
        <w:shd w:val="clear" w:color="auto" w:fill="FFFFFF"/>
        <w:suppressAutoHyphens w:val="0"/>
        <w:spacing w:line="240" w:lineRule="auto"/>
        <w:outlineLvl w:val="0"/>
        <w:rPr>
          <w:rFonts w:eastAsia="Calibri"/>
          <w:b/>
          <w:color w:val="202020"/>
          <w:kern w:val="0"/>
          <w:shd w:val="clear" w:color="auto" w:fill="FFFFFF"/>
          <w:lang w:eastAsia="en-US" w:bidi="ar-SA"/>
        </w:rPr>
      </w:pPr>
      <w:r w:rsidRPr="003065B7">
        <w:rPr>
          <w:rFonts w:eastAsia="Times New Roman"/>
          <w:b/>
          <w:bCs/>
          <w:color w:val="000000"/>
          <w:kern w:val="36"/>
          <w:lang w:eastAsia="et-EE" w:bidi="ar-SA"/>
        </w:rPr>
        <w:t xml:space="preserve">Vabariigi Valitsuse </w:t>
      </w:r>
      <w:r w:rsidRPr="003065B7">
        <w:rPr>
          <w:rFonts w:eastAsia="Calibri"/>
          <w:b/>
          <w:color w:val="202020"/>
          <w:kern w:val="0"/>
          <w:shd w:val="clear" w:color="auto" w:fill="FFFFFF"/>
          <w:lang w:eastAsia="en-US" w:bidi="ar-SA"/>
        </w:rPr>
        <w:t>07.03.2019. a määruse nr 21</w:t>
      </w:r>
    </w:p>
    <w:p w14:paraId="3DE8F26B" w14:textId="34839EF4" w:rsidR="003065B7" w:rsidRPr="003065B7" w:rsidRDefault="003065B7" w:rsidP="003065B7">
      <w:pPr>
        <w:widowControl/>
        <w:shd w:val="clear" w:color="auto" w:fill="FFFFFF"/>
        <w:suppressAutoHyphens w:val="0"/>
        <w:spacing w:line="240" w:lineRule="auto"/>
        <w:outlineLvl w:val="0"/>
        <w:rPr>
          <w:rFonts w:eastAsia="Times New Roman"/>
          <w:b/>
          <w:bCs/>
          <w:color w:val="000000"/>
          <w:kern w:val="36"/>
          <w:lang w:eastAsia="et-EE" w:bidi="ar-SA"/>
        </w:rPr>
      </w:pPr>
      <w:r w:rsidRPr="003065B7">
        <w:rPr>
          <w:rFonts w:eastAsia="Calibri"/>
          <w:b/>
          <w:color w:val="202020"/>
          <w:kern w:val="0"/>
          <w:shd w:val="clear" w:color="auto" w:fill="FFFFFF"/>
          <w:lang w:eastAsia="en-US" w:bidi="ar-SA"/>
        </w:rPr>
        <w:t>„</w:t>
      </w:r>
      <w:r w:rsidRPr="003065B7">
        <w:rPr>
          <w:rFonts w:eastAsia="Times New Roman"/>
          <w:b/>
          <w:bCs/>
          <w:color w:val="000000"/>
          <w:kern w:val="36"/>
          <w:lang w:eastAsia="et-EE" w:bidi="ar-SA"/>
        </w:rPr>
        <w:t xml:space="preserve">Maksukohustuslaste registri põhimäärus“ muutmine </w:t>
      </w:r>
    </w:p>
    <w:p w14:paraId="2CA8B70F" w14:textId="1680116F" w:rsidR="003065B7" w:rsidRDefault="003065B7" w:rsidP="003065B7">
      <w:pPr>
        <w:widowControl/>
        <w:suppressAutoHyphens w:val="0"/>
        <w:spacing w:after="200" w:line="276" w:lineRule="auto"/>
        <w:jc w:val="left"/>
        <w:rPr>
          <w:rFonts w:eastAsia="Calibri"/>
          <w:kern w:val="0"/>
          <w:lang w:eastAsia="en-US" w:bidi="ar-SA"/>
        </w:rPr>
      </w:pPr>
    </w:p>
    <w:p w14:paraId="4A299C93" w14:textId="77777777" w:rsidR="003065B7" w:rsidRDefault="003065B7" w:rsidP="003065B7">
      <w:pPr>
        <w:widowControl/>
        <w:suppressAutoHyphens w:val="0"/>
        <w:spacing w:after="200" w:line="276" w:lineRule="auto"/>
        <w:jc w:val="left"/>
        <w:rPr>
          <w:rFonts w:eastAsia="Calibri"/>
          <w:kern w:val="0"/>
          <w:lang w:eastAsia="en-US" w:bidi="ar-SA"/>
        </w:rPr>
      </w:pPr>
    </w:p>
    <w:p w14:paraId="6DE09A97" w14:textId="5A95412F" w:rsidR="003065B7" w:rsidRPr="003065B7" w:rsidRDefault="003065B7" w:rsidP="003065B7">
      <w:pPr>
        <w:widowControl/>
        <w:suppressAutoHyphens w:val="0"/>
        <w:spacing w:after="200" w:line="276" w:lineRule="auto"/>
        <w:jc w:val="left"/>
        <w:rPr>
          <w:rFonts w:eastAsia="Calibri"/>
          <w:kern w:val="0"/>
          <w:lang w:eastAsia="en-US" w:bidi="ar-SA"/>
        </w:rPr>
      </w:pPr>
      <w:r>
        <w:rPr>
          <w:rFonts w:eastAsia="Calibri"/>
          <w:kern w:val="0"/>
          <w:lang w:eastAsia="en-US" w:bidi="ar-SA"/>
        </w:rPr>
        <w:t>Määrus kehtestatakse maksukorralduse seaduse § 17 lõike 1 alusel.</w:t>
      </w:r>
    </w:p>
    <w:p w14:paraId="5F83792A" w14:textId="77777777" w:rsidR="003065B7" w:rsidRPr="003065B7" w:rsidRDefault="003065B7" w:rsidP="003065B7">
      <w:pPr>
        <w:widowControl/>
        <w:suppressAutoHyphens w:val="0"/>
        <w:spacing w:after="200" w:line="276" w:lineRule="auto"/>
        <w:jc w:val="left"/>
        <w:rPr>
          <w:rFonts w:eastAsia="Calibri"/>
          <w:b/>
          <w:kern w:val="0"/>
          <w:lang w:eastAsia="en-US" w:bidi="ar-SA"/>
        </w:rPr>
      </w:pPr>
      <w:r w:rsidRPr="003065B7">
        <w:rPr>
          <w:rFonts w:eastAsia="Calibri"/>
          <w:b/>
          <w:kern w:val="0"/>
          <w:lang w:eastAsia="en-US" w:bidi="ar-SA"/>
        </w:rPr>
        <w:t xml:space="preserve">Vabariigi Valitsuse 07.03.2019. a määruses nr 21 „Maksukohustuslaste registri põhimäärus“ tehakse järgmised muudatused: </w:t>
      </w:r>
    </w:p>
    <w:p w14:paraId="51CC1B5F" w14:textId="77777777" w:rsidR="003065B7" w:rsidRPr="003065B7" w:rsidRDefault="003065B7" w:rsidP="003065B7">
      <w:pPr>
        <w:widowControl/>
        <w:suppressAutoHyphens w:val="0"/>
        <w:spacing w:after="200" w:line="276" w:lineRule="auto"/>
        <w:jc w:val="left"/>
        <w:rPr>
          <w:rFonts w:eastAsia="Calibri"/>
          <w:kern w:val="0"/>
          <w:lang w:eastAsia="en-US" w:bidi="ar-SA"/>
        </w:rPr>
      </w:pPr>
      <w:r w:rsidRPr="003065B7">
        <w:rPr>
          <w:rFonts w:eastAsia="Calibri"/>
          <w:b/>
          <w:kern w:val="0"/>
          <w:lang w:eastAsia="en-US" w:bidi="ar-SA"/>
        </w:rPr>
        <w:t>1)</w:t>
      </w:r>
      <w:r w:rsidRPr="003065B7">
        <w:rPr>
          <w:rFonts w:eastAsia="Calibri"/>
          <w:kern w:val="0"/>
          <w:lang w:eastAsia="en-US" w:bidi="ar-SA"/>
        </w:rPr>
        <w:t xml:space="preserve"> lisa 2 punktis 2.1 muudetakse ja sõnastatakse järgmiselt:</w:t>
      </w:r>
    </w:p>
    <w:p w14:paraId="1E42E08F" w14:textId="77777777" w:rsidR="003065B7" w:rsidRPr="003065B7" w:rsidRDefault="003065B7" w:rsidP="003065B7">
      <w:pPr>
        <w:widowControl/>
        <w:suppressAutoHyphens w:val="0"/>
        <w:spacing w:after="200" w:line="276" w:lineRule="auto"/>
        <w:jc w:val="left"/>
        <w:rPr>
          <w:rFonts w:eastAsia="Calibri"/>
          <w:kern w:val="0"/>
          <w:lang w:eastAsia="en-US" w:bidi="ar-SA"/>
        </w:rPr>
      </w:pPr>
      <w:r w:rsidRPr="003065B7">
        <w:rPr>
          <w:rFonts w:eastAsia="Calibri"/>
          <w:kern w:val="0"/>
          <w:lang w:eastAsia="en-US" w:bidi="ar-SA"/>
        </w:rPr>
        <w:t>„2.1. äriühingu ärinimi või füüsilisest isikust ettevõtja ärinimi, riik, sidevahendid ning ostja esindaja nimi ja isikukood või isikukoodi puudumise korral sünniaeg;</w:t>
      </w:r>
    </w:p>
    <w:p w14:paraId="06AD87A6" w14:textId="77777777" w:rsidR="003065B7" w:rsidRPr="003065B7" w:rsidRDefault="003065B7" w:rsidP="003065B7">
      <w:pPr>
        <w:widowControl/>
        <w:suppressAutoHyphens w:val="0"/>
        <w:spacing w:after="200" w:line="276" w:lineRule="auto"/>
        <w:jc w:val="left"/>
        <w:rPr>
          <w:rFonts w:eastAsia="Calibri"/>
          <w:kern w:val="0"/>
          <w:lang w:eastAsia="en-US" w:bidi="ar-SA"/>
        </w:rPr>
      </w:pPr>
      <w:r w:rsidRPr="003065B7">
        <w:rPr>
          <w:rFonts w:eastAsia="Calibri"/>
          <w:b/>
          <w:kern w:val="0"/>
          <w:lang w:eastAsia="en-US" w:bidi="ar-SA"/>
        </w:rPr>
        <w:t>2)</w:t>
      </w:r>
      <w:r w:rsidRPr="003065B7">
        <w:rPr>
          <w:rFonts w:eastAsia="Calibri"/>
          <w:kern w:val="0"/>
          <w:lang w:eastAsia="en-US" w:bidi="ar-SA"/>
        </w:rPr>
        <w:t xml:space="preserve"> lisa 2 punkt 2.2 muudetakse ja sõnastatakse järgmiselt: </w:t>
      </w:r>
    </w:p>
    <w:p w14:paraId="4A399989" w14:textId="77777777" w:rsidR="003065B7" w:rsidRPr="003065B7" w:rsidRDefault="003065B7" w:rsidP="003065B7">
      <w:pPr>
        <w:widowControl/>
        <w:suppressAutoHyphens w:val="0"/>
        <w:spacing w:after="200" w:line="276" w:lineRule="auto"/>
        <w:jc w:val="left"/>
        <w:rPr>
          <w:rFonts w:eastAsia="Calibri"/>
          <w:kern w:val="0"/>
          <w:lang w:eastAsia="en-US" w:bidi="ar-SA"/>
        </w:rPr>
      </w:pPr>
      <w:r w:rsidRPr="003065B7">
        <w:rPr>
          <w:rFonts w:eastAsia="Calibri"/>
          <w:kern w:val="0"/>
          <w:lang w:eastAsia="en-US" w:bidi="ar-SA"/>
        </w:rPr>
        <w:t>„2.2. registrikood;“</w:t>
      </w:r>
    </w:p>
    <w:p w14:paraId="1FC3C233" w14:textId="4DA0CD2A" w:rsidR="003065B7" w:rsidRPr="003065B7" w:rsidRDefault="003065B7" w:rsidP="003065B7">
      <w:pPr>
        <w:widowControl/>
        <w:suppressAutoHyphens w:val="0"/>
        <w:spacing w:after="200" w:line="276" w:lineRule="auto"/>
        <w:jc w:val="left"/>
        <w:rPr>
          <w:rFonts w:eastAsia="Calibri"/>
          <w:kern w:val="0"/>
          <w:lang w:eastAsia="en-US" w:bidi="ar-SA"/>
        </w:rPr>
      </w:pPr>
    </w:p>
    <w:p w14:paraId="2C69B5A7" w14:textId="77777777" w:rsidR="003065B7" w:rsidRPr="00800216" w:rsidRDefault="003065B7">
      <w:pPr>
        <w:spacing w:line="240" w:lineRule="auto"/>
      </w:pPr>
    </w:p>
    <w:sectPr w:rsidR="003065B7" w:rsidRPr="00800216" w:rsidSect="008C55D1">
      <w:headerReference w:type="default" r:id="rId9"/>
      <w:footerReference w:type="even" r:id="rId10"/>
      <w:footerReference w:type="default" r:id="rId11"/>
      <w:pgSz w:w="11906" w:h="16838" w:code="9"/>
      <w:pgMar w:top="907" w:right="1021" w:bottom="1418" w:left="1814" w:header="510" w:footer="51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C1FB" w16cex:dateUtc="2020-12-17T09:39:00Z"/>
  <w16cex:commentExtensible w16cex:durableId="238761C2" w16cex:dateUtc="2020-12-18T15:13:00Z"/>
  <w16cex:commentExtensible w16cex:durableId="2385C5F9" w16cex:dateUtc="2020-12-17T09:56:00Z"/>
  <w16cex:commentExtensible w16cex:durableId="23876C78" w16cex:dateUtc="2020-12-18T15:59:00Z"/>
  <w16cex:commentExtensible w16cex:durableId="2385C513" w16cex:dateUtc="2020-12-17T09:52:00Z"/>
  <w16cex:commentExtensible w16cex:durableId="23876D19" w16cex:dateUtc="2020-12-18T16:02:00Z"/>
  <w16cex:commentExtensible w16cex:durableId="23877194" w16cex:dateUtc="2020-12-18T16:21:00Z"/>
  <w16cex:commentExtensible w16cex:durableId="23877134" w16cex:dateUtc="2020-12-18T16:19:00Z"/>
  <w16cex:commentExtensible w16cex:durableId="238771BB" w16cex:dateUtc="2020-12-18T16:21:00Z"/>
  <w16cex:commentExtensible w16cex:durableId="23877526" w16cex:dateUtc="2020-12-18T16:36:00Z"/>
  <w16cex:commentExtensible w16cex:durableId="23877289" w16cex:dateUtc="2020-12-18T16:25:00Z"/>
  <w16cex:commentExtensible w16cex:durableId="2389A647" w16cex:dateUtc="2020-12-20T08:30:00Z"/>
  <w16cex:commentExtensible w16cex:durableId="238776D9" w16cex:dateUtc="2020-12-18T16:43:00Z"/>
  <w16cex:commentExtensible w16cex:durableId="23876F46" w16cex:dateUtc="2020-12-18T16:11:00Z"/>
  <w16cex:commentExtensible w16cex:durableId="23876F75" w16cex:dateUtc="2020-12-18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DEBC98" w16cid:durableId="2385C1FB"/>
  <w16cid:commentId w16cid:paraId="7359CC92" w16cid:durableId="238761C2"/>
  <w16cid:commentId w16cid:paraId="11CAE204" w16cid:durableId="2385A8B0"/>
  <w16cid:commentId w16cid:paraId="78E6465E" w16cid:durableId="2385A8B1"/>
  <w16cid:commentId w16cid:paraId="1FB3DB85" w16cid:durableId="2385A8B2"/>
  <w16cid:commentId w16cid:paraId="5A407348" w16cid:durableId="2385A8B3"/>
  <w16cid:commentId w16cid:paraId="4BCA6354" w16cid:durableId="2385A8B4"/>
  <w16cid:commentId w16cid:paraId="67419075" w16cid:durableId="2385A8B5"/>
  <w16cid:commentId w16cid:paraId="406DF1EF" w16cid:durableId="2385A8B6"/>
  <w16cid:commentId w16cid:paraId="15CD5DBC" w16cid:durableId="2385C5F9"/>
  <w16cid:commentId w16cid:paraId="028B5AAE" w16cid:durableId="2385A8B7"/>
  <w16cid:commentId w16cid:paraId="341B227A" w16cid:durableId="2385A8B8"/>
  <w16cid:commentId w16cid:paraId="42153FBF" w16cid:durableId="23876C78"/>
  <w16cid:commentId w16cid:paraId="3DB6F3D3" w16cid:durableId="2385C513"/>
  <w16cid:commentId w16cid:paraId="05CDE541" w16cid:durableId="2385A8B9"/>
  <w16cid:commentId w16cid:paraId="02B37643" w16cid:durableId="2385A8BA"/>
  <w16cid:commentId w16cid:paraId="72958A1D" w16cid:durableId="2385A8BB"/>
  <w16cid:commentId w16cid:paraId="3AFC8E3D" w16cid:durableId="2385A8BC"/>
  <w16cid:commentId w16cid:paraId="17F2FD66" w16cid:durableId="2385A8BD"/>
  <w16cid:commentId w16cid:paraId="6BBAA2A9" w16cid:durableId="2385A8BE"/>
  <w16cid:commentId w16cid:paraId="4F483A7A" w16cid:durableId="2385A8BF"/>
  <w16cid:commentId w16cid:paraId="54450472" w16cid:durableId="2385A8C0"/>
  <w16cid:commentId w16cid:paraId="5D118C18" w16cid:durableId="2385A8C1"/>
  <w16cid:commentId w16cid:paraId="35C266CE" w16cid:durableId="23876D19"/>
  <w16cid:commentId w16cid:paraId="4C262A68" w16cid:durableId="2385A8C2"/>
  <w16cid:commentId w16cid:paraId="6E2E549F" w16cid:durableId="23877194"/>
  <w16cid:commentId w16cid:paraId="3F3F8381" w16cid:durableId="2385A8C3"/>
  <w16cid:commentId w16cid:paraId="19D0DF05" w16cid:durableId="2385A8C4"/>
  <w16cid:commentId w16cid:paraId="1B4CE011" w16cid:durableId="2385A8C5"/>
  <w16cid:commentId w16cid:paraId="41237AF5" w16cid:durableId="23877134"/>
  <w16cid:commentId w16cid:paraId="1CE350D6" w16cid:durableId="2385A8C6"/>
  <w16cid:commentId w16cid:paraId="575E2801" w16cid:durableId="238771BB"/>
  <w16cid:commentId w16cid:paraId="1E3A6C1D" w16cid:durableId="23877526"/>
  <w16cid:commentId w16cid:paraId="3AF4462E" w16cid:durableId="2385A8C7"/>
  <w16cid:commentId w16cid:paraId="212D2C64" w16cid:durableId="23877289"/>
  <w16cid:commentId w16cid:paraId="2737530E" w16cid:durableId="2385A8C8"/>
  <w16cid:commentId w16cid:paraId="04186AD2" w16cid:durableId="2385A8C9"/>
  <w16cid:commentId w16cid:paraId="41548647" w16cid:durableId="2385A8CA"/>
  <w16cid:commentId w16cid:paraId="2B86939E" w16cid:durableId="2389A647"/>
  <w16cid:commentId w16cid:paraId="0C0C0264" w16cid:durableId="238776D9"/>
  <w16cid:commentId w16cid:paraId="1366AB59" w16cid:durableId="2385A8CB"/>
  <w16cid:commentId w16cid:paraId="6F9BFEC4" w16cid:durableId="23876F46"/>
  <w16cid:commentId w16cid:paraId="04048E3E" w16cid:durableId="23876F75"/>
  <w16cid:commentId w16cid:paraId="0A18869C" w16cid:durableId="2385A8CC"/>
  <w16cid:commentId w16cid:paraId="003BD288" w16cid:durableId="2385A8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A3B0" w14:textId="77777777" w:rsidR="00DE124C" w:rsidRDefault="00DE124C" w:rsidP="00DF44DF">
      <w:r>
        <w:separator/>
      </w:r>
    </w:p>
  </w:endnote>
  <w:endnote w:type="continuationSeparator" w:id="0">
    <w:p w14:paraId="6BD3B22B" w14:textId="77777777" w:rsidR="00DE124C" w:rsidRDefault="00DE124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913687"/>
      <w:docPartObj>
        <w:docPartGallery w:val="Page Numbers (Bottom of Page)"/>
        <w:docPartUnique/>
      </w:docPartObj>
    </w:sdtPr>
    <w:sdtEndPr/>
    <w:sdtContent>
      <w:p w14:paraId="391DEED3" w14:textId="77777777" w:rsidR="0061484A" w:rsidRDefault="0061484A">
        <w:pPr>
          <w:pStyle w:val="Footer"/>
          <w:jc w:val="center"/>
        </w:pPr>
        <w:r>
          <w:fldChar w:fldCharType="begin"/>
        </w:r>
        <w:r>
          <w:instrText>PAGE   \* MERGEFORMAT</w:instrText>
        </w:r>
        <w:r>
          <w:fldChar w:fldCharType="separate"/>
        </w:r>
        <w:r>
          <w:rPr>
            <w:noProof/>
          </w:rPr>
          <w:t>2</w:t>
        </w:r>
        <w:r>
          <w:fldChar w:fldCharType="end"/>
        </w:r>
      </w:p>
    </w:sdtContent>
  </w:sdt>
  <w:p w14:paraId="4C5FF29D" w14:textId="77777777" w:rsidR="0061484A" w:rsidRDefault="0061484A" w:rsidP="008C55D1">
    <w:pPr>
      <w:pStyle w:val="Footer"/>
      <w:tabs>
        <w:tab w:val="clear" w:pos="4536"/>
        <w:tab w:val="clear" w:pos="9072"/>
        <w:tab w:val="left" w:pos="4019"/>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66685"/>
      <w:docPartObj>
        <w:docPartGallery w:val="Page Numbers (Bottom of Page)"/>
        <w:docPartUnique/>
      </w:docPartObj>
    </w:sdtPr>
    <w:sdtEndPr/>
    <w:sdtContent>
      <w:p w14:paraId="375C93CA" w14:textId="25EF6261" w:rsidR="0061484A" w:rsidRDefault="0061484A">
        <w:pPr>
          <w:pStyle w:val="Footer"/>
          <w:jc w:val="center"/>
        </w:pPr>
        <w:r>
          <w:fldChar w:fldCharType="begin"/>
        </w:r>
        <w:r>
          <w:instrText>PAGE   \* MERGEFORMAT</w:instrText>
        </w:r>
        <w:r>
          <w:fldChar w:fldCharType="separate"/>
        </w:r>
        <w:r w:rsidR="008D1F7C">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C667D" w14:textId="77777777" w:rsidR="00DE124C" w:rsidRDefault="00DE124C" w:rsidP="00DF44DF">
      <w:r>
        <w:separator/>
      </w:r>
    </w:p>
  </w:footnote>
  <w:footnote w:type="continuationSeparator" w:id="0">
    <w:p w14:paraId="224B63BF" w14:textId="77777777" w:rsidR="00DE124C" w:rsidRDefault="00DE124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5F8D" w14:textId="77777777" w:rsidR="0061484A" w:rsidRDefault="0061484A">
    <w:pPr>
      <w:pStyle w:val="Header"/>
      <w:jc w:val="center"/>
    </w:pPr>
  </w:p>
  <w:p w14:paraId="6D535AD8" w14:textId="77777777" w:rsidR="0061484A" w:rsidRDefault="00614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A80"/>
    <w:multiLevelType w:val="hybridMultilevel"/>
    <w:tmpl w:val="CEFC1BD2"/>
    <w:lvl w:ilvl="0" w:tplc="96D0452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BA02D1B"/>
    <w:multiLevelType w:val="hybridMultilevel"/>
    <w:tmpl w:val="17A6B9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4D23B6"/>
    <w:multiLevelType w:val="hybridMultilevel"/>
    <w:tmpl w:val="8C423F76"/>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0CE25E4A"/>
    <w:multiLevelType w:val="hybridMultilevel"/>
    <w:tmpl w:val="17A6B9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A826C8"/>
    <w:multiLevelType w:val="hybridMultilevel"/>
    <w:tmpl w:val="836E8288"/>
    <w:lvl w:ilvl="0" w:tplc="72A24258">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96F7FC2"/>
    <w:multiLevelType w:val="hybridMultilevel"/>
    <w:tmpl w:val="F6A6C6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E175348"/>
    <w:multiLevelType w:val="hybridMultilevel"/>
    <w:tmpl w:val="5B401768"/>
    <w:lvl w:ilvl="0" w:tplc="08B68994">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2C86A4D"/>
    <w:multiLevelType w:val="hybridMultilevel"/>
    <w:tmpl w:val="9BD22DFA"/>
    <w:lvl w:ilvl="0" w:tplc="5186EDCE">
      <w:start w:val="1"/>
      <w:numFmt w:val="decimal"/>
      <w:lvlText w:val="(%1)"/>
      <w:lvlJc w:val="left"/>
      <w:pPr>
        <w:ind w:left="360" w:hanging="360"/>
      </w:pPr>
      <w:rPr>
        <w:rFonts w:eastAsia="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6E64713"/>
    <w:multiLevelType w:val="hybridMultilevel"/>
    <w:tmpl w:val="D144C21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D301C43"/>
    <w:multiLevelType w:val="hybridMultilevel"/>
    <w:tmpl w:val="C6009DB6"/>
    <w:lvl w:ilvl="0" w:tplc="F9920AE6">
      <w:start w:val="1"/>
      <w:numFmt w:val="decimal"/>
      <w:lvlText w:val="(%1)"/>
      <w:lvlJc w:val="left"/>
      <w:pPr>
        <w:ind w:left="720" w:hanging="360"/>
      </w:pPr>
      <w:rPr>
        <w:rFonts w:eastAsia="Times New Roman" w:hint="default"/>
        <w:color w:val="auto"/>
        <w:vertAlign w:val="baseline"/>
      </w:rPr>
    </w:lvl>
    <w:lvl w:ilvl="1" w:tplc="B1C4608E">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3064E67"/>
    <w:multiLevelType w:val="hybridMultilevel"/>
    <w:tmpl w:val="D4DA3DE8"/>
    <w:lvl w:ilvl="0" w:tplc="0A82812E">
      <w:start w:val="1"/>
      <w:numFmt w:val="decimal"/>
      <w:lvlText w:val="%1."/>
      <w:lvlJc w:val="left"/>
      <w:pPr>
        <w:ind w:left="1440" w:hanging="360"/>
      </w:pPr>
      <w:rPr>
        <w:b/>
      </w:r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1" w15:restartNumberingAfterBreak="0">
    <w:nsid w:val="53B91A92"/>
    <w:multiLevelType w:val="hybridMultilevel"/>
    <w:tmpl w:val="6AA0F85A"/>
    <w:lvl w:ilvl="0" w:tplc="54EC44C4">
      <w:start w:val="1"/>
      <w:numFmt w:val="decimal"/>
      <w:lvlText w:val="(%1)"/>
      <w:lvlJc w:val="left"/>
      <w:pPr>
        <w:ind w:left="360" w:hanging="360"/>
      </w:pPr>
      <w:rPr>
        <w:rFonts w:eastAsia="Times New Roman"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29F47BF"/>
    <w:multiLevelType w:val="hybridMultilevel"/>
    <w:tmpl w:val="269441F0"/>
    <w:lvl w:ilvl="0" w:tplc="610A3FE8">
      <w:start w:val="19"/>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AE52BF5"/>
    <w:multiLevelType w:val="hybridMultilevel"/>
    <w:tmpl w:val="7F869510"/>
    <w:lvl w:ilvl="0" w:tplc="0D54C8B2">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BAC0206"/>
    <w:multiLevelType w:val="hybridMultilevel"/>
    <w:tmpl w:val="3B5485BE"/>
    <w:lvl w:ilvl="0" w:tplc="5F8C1B5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3"/>
  </w:num>
  <w:num w:numId="5">
    <w:abstractNumId w:val="4"/>
  </w:num>
  <w:num w:numId="6">
    <w:abstractNumId w:val="13"/>
  </w:num>
  <w:num w:numId="7">
    <w:abstractNumId w:val="8"/>
  </w:num>
  <w:num w:numId="8">
    <w:abstractNumId w:val="10"/>
  </w:num>
  <w:num w:numId="9">
    <w:abstractNumId w:val="9"/>
  </w:num>
  <w:num w:numId="10">
    <w:abstractNumId w:val="2"/>
  </w:num>
  <w:num w:numId="11">
    <w:abstractNumId w:val="0"/>
  </w:num>
  <w:num w:numId="12">
    <w:abstractNumId w:val="12"/>
  </w:num>
  <w:num w:numId="13">
    <w:abstractNumId w:val="6"/>
  </w:num>
  <w:num w:numId="14">
    <w:abstractNumId w:val="14"/>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68"/>
    <w:rsid w:val="00000BBE"/>
    <w:rsid w:val="00000F65"/>
    <w:rsid w:val="000013F0"/>
    <w:rsid w:val="00002654"/>
    <w:rsid w:val="000029A1"/>
    <w:rsid w:val="00003C72"/>
    <w:rsid w:val="0000417E"/>
    <w:rsid w:val="000043D6"/>
    <w:rsid w:val="000044B3"/>
    <w:rsid w:val="00005101"/>
    <w:rsid w:val="00010D54"/>
    <w:rsid w:val="00011BCF"/>
    <w:rsid w:val="00016E8F"/>
    <w:rsid w:val="00016ED6"/>
    <w:rsid w:val="00021A37"/>
    <w:rsid w:val="00023AE7"/>
    <w:rsid w:val="000240B4"/>
    <w:rsid w:val="0002441A"/>
    <w:rsid w:val="00024FC4"/>
    <w:rsid w:val="00025EFA"/>
    <w:rsid w:val="00033273"/>
    <w:rsid w:val="000360AB"/>
    <w:rsid w:val="000400A4"/>
    <w:rsid w:val="00040B65"/>
    <w:rsid w:val="00042682"/>
    <w:rsid w:val="000429BD"/>
    <w:rsid w:val="00043CCF"/>
    <w:rsid w:val="0004522A"/>
    <w:rsid w:val="00045740"/>
    <w:rsid w:val="00045E9D"/>
    <w:rsid w:val="0004654B"/>
    <w:rsid w:val="0004665A"/>
    <w:rsid w:val="00046E91"/>
    <w:rsid w:val="00050388"/>
    <w:rsid w:val="0005244B"/>
    <w:rsid w:val="00052EDC"/>
    <w:rsid w:val="00053C0D"/>
    <w:rsid w:val="00055E78"/>
    <w:rsid w:val="0005667E"/>
    <w:rsid w:val="000567CD"/>
    <w:rsid w:val="00056CBD"/>
    <w:rsid w:val="00060947"/>
    <w:rsid w:val="0006109C"/>
    <w:rsid w:val="00061A31"/>
    <w:rsid w:val="00063C23"/>
    <w:rsid w:val="00064297"/>
    <w:rsid w:val="00064362"/>
    <w:rsid w:val="00064DC8"/>
    <w:rsid w:val="0006591E"/>
    <w:rsid w:val="000661EC"/>
    <w:rsid w:val="0006678E"/>
    <w:rsid w:val="00066BBD"/>
    <w:rsid w:val="000724B1"/>
    <w:rsid w:val="00073127"/>
    <w:rsid w:val="00074CE6"/>
    <w:rsid w:val="0007572F"/>
    <w:rsid w:val="00075EAD"/>
    <w:rsid w:val="000766F0"/>
    <w:rsid w:val="00081CA9"/>
    <w:rsid w:val="0008268F"/>
    <w:rsid w:val="00082743"/>
    <w:rsid w:val="00084BA5"/>
    <w:rsid w:val="000856AE"/>
    <w:rsid w:val="00085E45"/>
    <w:rsid w:val="0008601C"/>
    <w:rsid w:val="000913FC"/>
    <w:rsid w:val="000949D2"/>
    <w:rsid w:val="0009562A"/>
    <w:rsid w:val="00095B9F"/>
    <w:rsid w:val="00097F10"/>
    <w:rsid w:val="000A0B86"/>
    <w:rsid w:val="000A0D47"/>
    <w:rsid w:val="000A4FC2"/>
    <w:rsid w:val="000A5444"/>
    <w:rsid w:val="000A5460"/>
    <w:rsid w:val="000B179C"/>
    <w:rsid w:val="000B1C35"/>
    <w:rsid w:val="000B2858"/>
    <w:rsid w:val="000B2934"/>
    <w:rsid w:val="000B2A0C"/>
    <w:rsid w:val="000B2B76"/>
    <w:rsid w:val="000B3ACC"/>
    <w:rsid w:val="000B3F49"/>
    <w:rsid w:val="000B4305"/>
    <w:rsid w:val="000B6DE7"/>
    <w:rsid w:val="000C04A5"/>
    <w:rsid w:val="000C0CF1"/>
    <w:rsid w:val="000C2793"/>
    <w:rsid w:val="000C321A"/>
    <w:rsid w:val="000C3BB6"/>
    <w:rsid w:val="000C4174"/>
    <w:rsid w:val="000C5E94"/>
    <w:rsid w:val="000C6D9C"/>
    <w:rsid w:val="000C7EB8"/>
    <w:rsid w:val="000D105A"/>
    <w:rsid w:val="000D1389"/>
    <w:rsid w:val="000D204E"/>
    <w:rsid w:val="000D42BD"/>
    <w:rsid w:val="000D6467"/>
    <w:rsid w:val="000D6B75"/>
    <w:rsid w:val="000D735B"/>
    <w:rsid w:val="000E03B4"/>
    <w:rsid w:val="000E09AE"/>
    <w:rsid w:val="000E143E"/>
    <w:rsid w:val="000E1602"/>
    <w:rsid w:val="000E3DF7"/>
    <w:rsid w:val="000E49F3"/>
    <w:rsid w:val="000E4A93"/>
    <w:rsid w:val="000E4F8D"/>
    <w:rsid w:val="000E5810"/>
    <w:rsid w:val="000F2637"/>
    <w:rsid w:val="000F2A34"/>
    <w:rsid w:val="000F3C43"/>
    <w:rsid w:val="000F6948"/>
    <w:rsid w:val="000F6C9C"/>
    <w:rsid w:val="00100895"/>
    <w:rsid w:val="00102FA4"/>
    <w:rsid w:val="00103C24"/>
    <w:rsid w:val="0010517B"/>
    <w:rsid w:val="001056D5"/>
    <w:rsid w:val="00105AB5"/>
    <w:rsid w:val="00105B17"/>
    <w:rsid w:val="00105D70"/>
    <w:rsid w:val="00105DD9"/>
    <w:rsid w:val="001070A5"/>
    <w:rsid w:val="00107185"/>
    <w:rsid w:val="00110BCA"/>
    <w:rsid w:val="00110EEF"/>
    <w:rsid w:val="00112761"/>
    <w:rsid w:val="00116072"/>
    <w:rsid w:val="001177F2"/>
    <w:rsid w:val="001200E1"/>
    <w:rsid w:val="00120D9F"/>
    <w:rsid w:val="001211BC"/>
    <w:rsid w:val="00123A4C"/>
    <w:rsid w:val="0012477C"/>
    <w:rsid w:val="001247DC"/>
    <w:rsid w:val="001248E4"/>
    <w:rsid w:val="00124999"/>
    <w:rsid w:val="00124D69"/>
    <w:rsid w:val="00126D87"/>
    <w:rsid w:val="00127389"/>
    <w:rsid w:val="0013073C"/>
    <w:rsid w:val="00130B00"/>
    <w:rsid w:val="0013173E"/>
    <w:rsid w:val="00131FB5"/>
    <w:rsid w:val="001320BC"/>
    <w:rsid w:val="00133341"/>
    <w:rsid w:val="00135999"/>
    <w:rsid w:val="00136668"/>
    <w:rsid w:val="00137A75"/>
    <w:rsid w:val="00137EAE"/>
    <w:rsid w:val="0014001E"/>
    <w:rsid w:val="0014127B"/>
    <w:rsid w:val="00142496"/>
    <w:rsid w:val="001432F6"/>
    <w:rsid w:val="00143817"/>
    <w:rsid w:val="00144951"/>
    <w:rsid w:val="00144DBB"/>
    <w:rsid w:val="00144FA4"/>
    <w:rsid w:val="001469E3"/>
    <w:rsid w:val="001476AB"/>
    <w:rsid w:val="001476D6"/>
    <w:rsid w:val="001478BE"/>
    <w:rsid w:val="00147C2B"/>
    <w:rsid w:val="00150780"/>
    <w:rsid w:val="00150C76"/>
    <w:rsid w:val="00152990"/>
    <w:rsid w:val="00152F30"/>
    <w:rsid w:val="00152FE2"/>
    <w:rsid w:val="00155DCB"/>
    <w:rsid w:val="00155F89"/>
    <w:rsid w:val="00156249"/>
    <w:rsid w:val="0015640E"/>
    <w:rsid w:val="00156884"/>
    <w:rsid w:val="0016034D"/>
    <w:rsid w:val="00160E52"/>
    <w:rsid w:val="00164B1F"/>
    <w:rsid w:val="001650EE"/>
    <w:rsid w:val="00165666"/>
    <w:rsid w:val="001658E2"/>
    <w:rsid w:val="00165CAC"/>
    <w:rsid w:val="00170BC6"/>
    <w:rsid w:val="00170F60"/>
    <w:rsid w:val="001712F5"/>
    <w:rsid w:val="0017139D"/>
    <w:rsid w:val="0017182C"/>
    <w:rsid w:val="00172270"/>
    <w:rsid w:val="0017744A"/>
    <w:rsid w:val="001808D8"/>
    <w:rsid w:val="00180CFC"/>
    <w:rsid w:val="0018381F"/>
    <w:rsid w:val="00183C29"/>
    <w:rsid w:val="0018427B"/>
    <w:rsid w:val="001871E4"/>
    <w:rsid w:val="00190E1F"/>
    <w:rsid w:val="00191423"/>
    <w:rsid w:val="00191490"/>
    <w:rsid w:val="0019231B"/>
    <w:rsid w:val="0019251E"/>
    <w:rsid w:val="00192681"/>
    <w:rsid w:val="00193646"/>
    <w:rsid w:val="00193F5C"/>
    <w:rsid w:val="001944B9"/>
    <w:rsid w:val="0019552C"/>
    <w:rsid w:val="001962F7"/>
    <w:rsid w:val="001976B5"/>
    <w:rsid w:val="001A00CC"/>
    <w:rsid w:val="001A0453"/>
    <w:rsid w:val="001A045F"/>
    <w:rsid w:val="001A0870"/>
    <w:rsid w:val="001A0880"/>
    <w:rsid w:val="001A15DE"/>
    <w:rsid w:val="001A2F55"/>
    <w:rsid w:val="001A3F20"/>
    <w:rsid w:val="001A3F40"/>
    <w:rsid w:val="001A4212"/>
    <w:rsid w:val="001A4850"/>
    <w:rsid w:val="001A4E02"/>
    <w:rsid w:val="001A4FF0"/>
    <w:rsid w:val="001A54CE"/>
    <w:rsid w:val="001A6350"/>
    <w:rsid w:val="001A682E"/>
    <w:rsid w:val="001A7346"/>
    <w:rsid w:val="001A7B88"/>
    <w:rsid w:val="001A7D04"/>
    <w:rsid w:val="001B004D"/>
    <w:rsid w:val="001B0387"/>
    <w:rsid w:val="001B1AFB"/>
    <w:rsid w:val="001B5CF1"/>
    <w:rsid w:val="001B5DC5"/>
    <w:rsid w:val="001B6173"/>
    <w:rsid w:val="001B64FA"/>
    <w:rsid w:val="001B6723"/>
    <w:rsid w:val="001B7364"/>
    <w:rsid w:val="001B784F"/>
    <w:rsid w:val="001B79A2"/>
    <w:rsid w:val="001C0693"/>
    <w:rsid w:val="001C0A59"/>
    <w:rsid w:val="001C2051"/>
    <w:rsid w:val="001C2821"/>
    <w:rsid w:val="001C41B8"/>
    <w:rsid w:val="001C50C0"/>
    <w:rsid w:val="001C613F"/>
    <w:rsid w:val="001C63F4"/>
    <w:rsid w:val="001C69C1"/>
    <w:rsid w:val="001C6F3A"/>
    <w:rsid w:val="001C72A6"/>
    <w:rsid w:val="001D1397"/>
    <w:rsid w:val="001D35C3"/>
    <w:rsid w:val="001D46F0"/>
    <w:rsid w:val="001D4BC9"/>
    <w:rsid w:val="001D4CFB"/>
    <w:rsid w:val="001D4F38"/>
    <w:rsid w:val="001E1174"/>
    <w:rsid w:val="001E2B28"/>
    <w:rsid w:val="001E3BB7"/>
    <w:rsid w:val="001E44CA"/>
    <w:rsid w:val="001E7200"/>
    <w:rsid w:val="001F0753"/>
    <w:rsid w:val="001F2CFA"/>
    <w:rsid w:val="001F34ED"/>
    <w:rsid w:val="001F38AA"/>
    <w:rsid w:val="001F409E"/>
    <w:rsid w:val="001F5CA7"/>
    <w:rsid w:val="001F7807"/>
    <w:rsid w:val="001F7C84"/>
    <w:rsid w:val="002008A2"/>
    <w:rsid w:val="002014C3"/>
    <w:rsid w:val="0020172C"/>
    <w:rsid w:val="00201E11"/>
    <w:rsid w:val="00201F56"/>
    <w:rsid w:val="0020233F"/>
    <w:rsid w:val="00202A07"/>
    <w:rsid w:val="002038CA"/>
    <w:rsid w:val="00204EFA"/>
    <w:rsid w:val="002053DE"/>
    <w:rsid w:val="0020547E"/>
    <w:rsid w:val="00205F71"/>
    <w:rsid w:val="002063D5"/>
    <w:rsid w:val="00207EE1"/>
    <w:rsid w:val="00210F78"/>
    <w:rsid w:val="00212121"/>
    <w:rsid w:val="00212425"/>
    <w:rsid w:val="002124F0"/>
    <w:rsid w:val="002126BE"/>
    <w:rsid w:val="00214220"/>
    <w:rsid w:val="002142C6"/>
    <w:rsid w:val="00215825"/>
    <w:rsid w:val="00216028"/>
    <w:rsid w:val="002160A5"/>
    <w:rsid w:val="00217A95"/>
    <w:rsid w:val="002205D9"/>
    <w:rsid w:val="00220D11"/>
    <w:rsid w:val="0022269C"/>
    <w:rsid w:val="0022360F"/>
    <w:rsid w:val="002255EF"/>
    <w:rsid w:val="00226B8C"/>
    <w:rsid w:val="00227A74"/>
    <w:rsid w:val="00227B25"/>
    <w:rsid w:val="0023021D"/>
    <w:rsid w:val="0023067E"/>
    <w:rsid w:val="0023161F"/>
    <w:rsid w:val="00231B5E"/>
    <w:rsid w:val="00233C07"/>
    <w:rsid w:val="00235972"/>
    <w:rsid w:val="00235D07"/>
    <w:rsid w:val="0023616B"/>
    <w:rsid w:val="00236C17"/>
    <w:rsid w:val="00237B4B"/>
    <w:rsid w:val="002404E5"/>
    <w:rsid w:val="00240F83"/>
    <w:rsid w:val="00241448"/>
    <w:rsid w:val="0024201A"/>
    <w:rsid w:val="00243A80"/>
    <w:rsid w:val="00243CB4"/>
    <w:rsid w:val="002446FE"/>
    <w:rsid w:val="00245BC2"/>
    <w:rsid w:val="0024634D"/>
    <w:rsid w:val="00250DFA"/>
    <w:rsid w:val="002516C1"/>
    <w:rsid w:val="00251BE2"/>
    <w:rsid w:val="00252158"/>
    <w:rsid w:val="00252279"/>
    <w:rsid w:val="00252359"/>
    <w:rsid w:val="002530DE"/>
    <w:rsid w:val="00254B91"/>
    <w:rsid w:val="0025535E"/>
    <w:rsid w:val="0025555F"/>
    <w:rsid w:val="002556F6"/>
    <w:rsid w:val="002577C2"/>
    <w:rsid w:val="00260F94"/>
    <w:rsid w:val="00261E82"/>
    <w:rsid w:val="0026456A"/>
    <w:rsid w:val="0026478E"/>
    <w:rsid w:val="002660FC"/>
    <w:rsid w:val="002663DC"/>
    <w:rsid w:val="002664FD"/>
    <w:rsid w:val="0026775D"/>
    <w:rsid w:val="0027052B"/>
    <w:rsid w:val="002719FD"/>
    <w:rsid w:val="00271BFE"/>
    <w:rsid w:val="00272076"/>
    <w:rsid w:val="002738AA"/>
    <w:rsid w:val="002771F9"/>
    <w:rsid w:val="00277227"/>
    <w:rsid w:val="002802CD"/>
    <w:rsid w:val="00282E2F"/>
    <w:rsid w:val="002835BB"/>
    <w:rsid w:val="002840E5"/>
    <w:rsid w:val="00284372"/>
    <w:rsid w:val="00284853"/>
    <w:rsid w:val="00284C14"/>
    <w:rsid w:val="00284EE3"/>
    <w:rsid w:val="00287EF9"/>
    <w:rsid w:val="00290ADA"/>
    <w:rsid w:val="00290BB8"/>
    <w:rsid w:val="002915DF"/>
    <w:rsid w:val="0029189B"/>
    <w:rsid w:val="00293449"/>
    <w:rsid w:val="002947E1"/>
    <w:rsid w:val="00294D03"/>
    <w:rsid w:val="00295254"/>
    <w:rsid w:val="002963FA"/>
    <w:rsid w:val="002A18EF"/>
    <w:rsid w:val="002A42F3"/>
    <w:rsid w:val="002A71BE"/>
    <w:rsid w:val="002B13D7"/>
    <w:rsid w:val="002B34BF"/>
    <w:rsid w:val="002B3788"/>
    <w:rsid w:val="002B38E6"/>
    <w:rsid w:val="002B3FF2"/>
    <w:rsid w:val="002B41CD"/>
    <w:rsid w:val="002B4A1C"/>
    <w:rsid w:val="002B4A40"/>
    <w:rsid w:val="002B58EC"/>
    <w:rsid w:val="002B61DD"/>
    <w:rsid w:val="002B640E"/>
    <w:rsid w:val="002B6523"/>
    <w:rsid w:val="002C0D6A"/>
    <w:rsid w:val="002C32F3"/>
    <w:rsid w:val="002C4C8F"/>
    <w:rsid w:val="002C4F77"/>
    <w:rsid w:val="002C6249"/>
    <w:rsid w:val="002C655E"/>
    <w:rsid w:val="002D0219"/>
    <w:rsid w:val="002D15AE"/>
    <w:rsid w:val="002D3032"/>
    <w:rsid w:val="002D38A3"/>
    <w:rsid w:val="002D40A8"/>
    <w:rsid w:val="002D4C11"/>
    <w:rsid w:val="002D61F0"/>
    <w:rsid w:val="002E1292"/>
    <w:rsid w:val="002E1887"/>
    <w:rsid w:val="002E291C"/>
    <w:rsid w:val="002E5548"/>
    <w:rsid w:val="002E6861"/>
    <w:rsid w:val="002F045A"/>
    <w:rsid w:val="002F0DED"/>
    <w:rsid w:val="002F1056"/>
    <w:rsid w:val="002F123C"/>
    <w:rsid w:val="002F13DA"/>
    <w:rsid w:val="002F254F"/>
    <w:rsid w:val="002F2D63"/>
    <w:rsid w:val="002F3672"/>
    <w:rsid w:val="002F451C"/>
    <w:rsid w:val="002F4C43"/>
    <w:rsid w:val="002F4E05"/>
    <w:rsid w:val="002F5C71"/>
    <w:rsid w:val="002F7096"/>
    <w:rsid w:val="00301643"/>
    <w:rsid w:val="00302CE7"/>
    <w:rsid w:val="003049A7"/>
    <w:rsid w:val="0030526E"/>
    <w:rsid w:val="0030528D"/>
    <w:rsid w:val="003065B7"/>
    <w:rsid w:val="00306FA5"/>
    <w:rsid w:val="00306FE4"/>
    <w:rsid w:val="00310E5C"/>
    <w:rsid w:val="0031173F"/>
    <w:rsid w:val="00311ED9"/>
    <w:rsid w:val="0031471E"/>
    <w:rsid w:val="003151EB"/>
    <w:rsid w:val="0031583E"/>
    <w:rsid w:val="00316A4F"/>
    <w:rsid w:val="00316D44"/>
    <w:rsid w:val="00320381"/>
    <w:rsid w:val="00320DF9"/>
    <w:rsid w:val="00320FC3"/>
    <w:rsid w:val="00321E04"/>
    <w:rsid w:val="0032277C"/>
    <w:rsid w:val="00324F8B"/>
    <w:rsid w:val="003259A7"/>
    <w:rsid w:val="00325D5D"/>
    <w:rsid w:val="00326A4A"/>
    <w:rsid w:val="00326CCC"/>
    <w:rsid w:val="0032789B"/>
    <w:rsid w:val="00327C28"/>
    <w:rsid w:val="00330D7C"/>
    <w:rsid w:val="00331F8D"/>
    <w:rsid w:val="0033250D"/>
    <w:rsid w:val="00332DD7"/>
    <w:rsid w:val="0033423B"/>
    <w:rsid w:val="0033501B"/>
    <w:rsid w:val="00335ACE"/>
    <w:rsid w:val="00335DC5"/>
    <w:rsid w:val="003360DA"/>
    <w:rsid w:val="00336259"/>
    <w:rsid w:val="003362C5"/>
    <w:rsid w:val="003401A7"/>
    <w:rsid w:val="00342EE3"/>
    <w:rsid w:val="0034355B"/>
    <w:rsid w:val="003465D2"/>
    <w:rsid w:val="003467F1"/>
    <w:rsid w:val="003506DA"/>
    <w:rsid w:val="00351243"/>
    <w:rsid w:val="00354059"/>
    <w:rsid w:val="00356B13"/>
    <w:rsid w:val="003579D9"/>
    <w:rsid w:val="0036016A"/>
    <w:rsid w:val="00361012"/>
    <w:rsid w:val="00361956"/>
    <w:rsid w:val="00361F79"/>
    <w:rsid w:val="0036275C"/>
    <w:rsid w:val="00362EEC"/>
    <w:rsid w:val="003652EC"/>
    <w:rsid w:val="003663CF"/>
    <w:rsid w:val="00367273"/>
    <w:rsid w:val="0036766D"/>
    <w:rsid w:val="003700F1"/>
    <w:rsid w:val="00370D4A"/>
    <w:rsid w:val="003719EE"/>
    <w:rsid w:val="00373944"/>
    <w:rsid w:val="00374BAF"/>
    <w:rsid w:val="00375041"/>
    <w:rsid w:val="00377D1D"/>
    <w:rsid w:val="0038245D"/>
    <w:rsid w:val="003825A5"/>
    <w:rsid w:val="00383DA5"/>
    <w:rsid w:val="00384300"/>
    <w:rsid w:val="003850B5"/>
    <w:rsid w:val="003903BB"/>
    <w:rsid w:val="003908AE"/>
    <w:rsid w:val="00391236"/>
    <w:rsid w:val="003928D2"/>
    <w:rsid w:val="00394625"/>
    <w:rsid w:val="00394DCB"/>
    <w:rsid w:val="00395315"/>
    <w:rsid w:val="00395F82"/>
    <w:rsid w:val="00397949"/>
    <w:rsid w:val="00397E55"/>
    <w:rsid w:val="003A08EC"/>
    <w:rsid w:val="003A1ACC"/>
    <w:rsid w:val="003A38C4"/>
    <w:rsid w:val="003A4D30"/>
    <w:rsid w:val="003A5864"/>
    <w:rsid w:val="003A63B4"/>
    <w:rsid w:val="003A69BE"/>
    <w:rsid w:val="003A6CEA"/>
    <w:rsid w:val="003A6E83"/>
    <w:rsid w:val="003A7BC1"/>
    <w:rsid w:val="003A7E45"/>
    <w:rsid w:val="003B0D29"/>
    <w:rsid w:val="003B1924"/>
    <w:rsid w:val="003B2A9C"/>
    <w:rsid w:val="003B3EB6"/>
    <w:rsid w:val="003B49B6"/>
    <w:rsid w:val="003B55A6"/>
    <w:rsid w:val="003B697D"/>
    <w:rsid w:val="003C00C1"/>
    <w:rsid w:val="003C164D"/>
    <w:rsid w:val="003C17C1"/>
    <w:rsid w:val="003C1C45"/>
    <w:rsid w:val="003C216D"/>
    <w:rsid w:val="003C2A3F"/>
    <w:rsid w:val="003C4266"/>
    <w:rsid w:val="003C444F"/>
    <w:rsid w:val="003C5250"/>
    <w:rsid w:val="003C5681"/>
    <w:rsid w:val="003C5A0B"/>
    <w:rsid w:val="003C5A53"/>
    <w:rsid w:val="003C6A07"/>
    <w:rsid w:val="003C6ECF"/>
    <w:rsid w:val="003C7F21"/>
    <w:rsid w:val="003D0185"/>
    <w:rsid w:val="003D065C"/>
    <w:rsid w:val="003D11A7"/>
    <w:rsid w:val="003D223B"/>
    <w:rsid w:val="003D3050"/>
    <w:rsid w:val="003D64B8"/>
    <w:rsid w:val="003D6EDC"/>
    <w:rsid w:val="003D72EB"/>
    <w:rsid w:val="003D7A24"/>
    <w:rsid w:val="003E2877"/>
    <w:rsid w:val="003E47EF"/>
    <w:rsid w:val="003E5CFF"/>
    <w:rsid w:val="003E6956"/>
    <w:rsid w:val="003E6C9E"/>
    <w:rsid w:val="003E7166"/>
    <w:rsid w:val="003E738E"/>
    <w:rsid w:val="003E7A33"/>
    <w:rsid w:val="003F11D0"/>
    <w:rsid w:val="003F13B2"/>
    <w:rsid w:val="003F22A7"/>
    <w:rsid w:val="003F2632"/>
    <w:rsid w:val="003F403D"/>
    <w:rsid w:val="003F5DFC"/>
    <w:rsid w:val="003F60A8"/>
    <w:rsid w:val="003F62D4"/>
    <w:rsid w:val="003F7466"/>
    <w:rsid w:val="00400B82"/>
    <w:rsid w:val="00400C7F"/>
    <w:rsid w:val="00402570"/>
    <w:rsid w:val="00403C91"/>
    <w:rsid w:val="00404331"/>
    <w:rsid w:val="004100EF"/>
    <w:rsid w:val="00411DF7"/>
    <w:rsid w:val="0041205D"/>
    <w:rsid w:val="0041251F"/>
    <w:rsid w:val="004137B3"/>
    <w:rsid w:val="004152BC"/>
    <w:rsid w:val="004200B3"/>
    <w:rsid w:val="00422040"/>
    <w:rsid w:val="004222DD"/>
    <w:rsid w:val="00426E28"/>
    <w:rsid w:val="00427222"/>
    <w:rsid w:val="00427740"/>
    <w:rsid w:val="00427C34"/>
    <w:rsid w:val="00430194"/>
    <w:rsid w:val="00431165"/>
    <w:rsid w:val="004315F5"/>
    <w:rsid w:val="00433A7E"/>
    <w:rsid w:val="00433D0D"/>
    <w:rsid w:val="00434BF5"/>
    <w:rsid w:val="00435A13"/>
    <w:rsid w:val="00435EEE"/>
    <w:rsid w:val="00436422"/>
    <w:rsid w:val="004373A4"/>
    <w:rsid w:val="0044047F"/>
    <w:rsid w:val="0044084D"/>
    <w:rsid w:val="00442745"/>
    <w:rsid w:val="00442B8E"/>
    <w:rsid w:val="00445ECD"/>
    <w:rsid w:val="004461FA"/>
    <w:rsid w:val="00446BD4"/>
    <w:rsid w:val="00450B25"/>
    <w:rsid w:val="004528DF"/>
    <w:rsid w:val="00452E7C"/>
    <w:rsid w:val="00453CB1"/>
    <w:rsid w:val="00454402"/>
    <w:rsid w:val="00455EB3"/>
    <w:rsid w:val="004606AF"/>
    <w:rsid w:val="00460E82"/>
    <w:rsid w:val="00460F4E"/>
    <w:rsid w:val="0046117C"/>
    <w:rsid w:val="00461B5E"/>
    <w:rsid w:val="00462006"/>
    <w:rsid w:val="0046272C"/>
    <w:rsid w:val="00462BEA"/>
    <w:rsid w:val="00462E15"/>
    <w:rsid w:val="00464EAB"/>
    <w:rsid w:val="00464FF3"/>
    <w:rsid w:val="00465F49"/>
    <w:rsid w:val="00470783"/>
    <w:rsid w:val="004716D2"/>
    <w:rsid w:val="004718BF"/>
    <w:rsid w:val="00471B81"/>
    <w:rsid w:val="00473846"/>
    <w:rsid w:val="00474377"/>
    <w:rsid w:val="00474573"/>
    <w:rsid w:val="0047547D"/>
    <w:rsid w:val="00476BF5"/>
    <w:rsid w:val="00477BA6"/>
    <w:rsid w:val="0048151D"/>
    <w:rsid w:val="00481FA2"/>
    <w:rsid w:val="0048245C"/>
    <w:rsid w:val="00482BFB"/>
    <w:rsid w:val="00484EE5"/>
    <w:rsid w:val="004854A3"/>
    <w:rsid w:val="0048583D"/>
    <w:rsid w:val="0048593B"/>
    <w:rsid w:val="0048648E"/>
    <w:rsid w:val="004868A8"/>
    <w:rsid w:val="00487E21"/>
    <w:rsid w:val="00487FA5"/>
    <w:rsid w:val="004929A7"/>
    <w:rsid w:val="00495967"/>
    <w:rsid w:val="00496673"/>
    <w:rsid w:val="004977AD"/>
    <w:rsid w:val="004A2673"/>
    <w:rsid w:val="004A3512"/>
    <w:rsid w:val="004A3BA4"/>
    <w:rsid w:val="004A3C3D"/>
    <w:rsid w:val="004A3C42"/>
    <w:rsid w:val="004A4DEF"/>
    <w:rsid w:val="004A521F"/>
    <w:rsid w:val="004A5D53"/>
    <w:rsid w:val="004A6B1D"/>
    <w:rsid w:val="004A7F16"/>
    <w:rsid w:val="004B00A2"/>
    <w:rsid w:val="004B0C50"/>
    <w:rsid w:val="004B1015"/>
    <w:rsid w:val="004B27BB"/>
    <w:rsid w:val="004B2D84"/>
    <w:rsid w:val="004B4E4F"/>
    <w:rsid w:val="004B7950"/>
    <w:rsid w:val="004B7FAD"/>
    <w:rsid w:val="004C0D9E"/>
    <w:rsid w:val="004C1391"/>
    <w:rsid w:val="004C2AC7"/>
    <w:rsid w:val="004C2E42"/>
    <w:rsid w:val="004C37E0"/>
    <w:rsid w:val="004C3D5F"/>
    <w:rsid w:val="004C4CAC"/>
    <w:rsid w:val="004C550E"/>
    <w:rsid w:val="004C5A02"/>
    <w:rsid w:val="004C6C98"/>
    <w:rsid w:val="004C76D5"/>
    <w:rsid w:val="004D0407"/>
    <w:rsid w:val="004D0708"/>
    <w:rsid w:val="004D0F36"/>
    <w:rsid w:val="004D43F0"/>
    <w:rsid w:val="004D47CE"/>
    <w:rsid w:val="004D4AA4"/>
    <w:rsid w:val="004D717B"/>
    <w:rsid w:val="004D7E74"/>
    <w:rsid w:val="004E10E3"/>
    <w:rsid w:val="004E3B03"/>
    <w:rsid w:val="004E4815"/>
    <w:rsid w:val="004E753C"/>
    <w:rsid w:val="004E7F4C"/>
    <w:rsid w:val="004F0722"/>
    <w:rsid w:val="004F0B00"/>
    <w:rsid w:val="004F173A"/>
    <w:rsid w:val="004F26E9"/>
    <w:rsid w:val="004F2EE6"/>
    <w:rsid w:val="004F4DCC"/>
    <w:rsid w:val="004F564A"/>
    <w:rsid w:val="004F6B54"/>
    <w:rsid w:val="004F6F50"/>
    <w:rsid w:val="004F76B0"/>
    <w:rsid w:val="0050062C"/>
    <w:rsid w:val="00500F14"/>
    <w:rsid w:val="00501419"/>
    <w:rsid w:val="005018BB"/>
    <w:rsid w:val="00501BBF"/>
    <w:rsid w:val="00501D1C"/>
    <w:rsid w:val="00501FA8"/>
    <w:rsid w:val="0050252A"/>
    <w:rsid w:val="00504631"/>
    <w:rsid w:val="005055FD"/>
    <w:rsid w:val="005055FE"/>
    <w:rsid w:val="00505B7B"/>
    <w:rsid w:val="00505C61"/>
    <w:rsid w:val="00506742"/>
    <w:rsid w:val="00506923"/>
    <w:rsid w:val="0050734D"/>
    <w:rsid w:val="0050787B"/>
    <w:rsid w:val="00507FC8"/>
    <w:rsid w:val="00510105"/>
    <w:rsid w:val="00510150"/>
    <w:rsid w:val="00513E84"/>
    <w:rsid w:val="00515450"/>
    <w:rsid w:val="00516C49"/>
    <w:rsid w:val="00517F24"/>
    <w:rsid w:val="005201A3"/>
    <w:rsid w:val="005205C8"/>
    <w:rsid w:val="00520B6D"/>
    <w:rsid w:val="00521DB3"/>
    <w:rsid w:val="00521E4C"/>
    <w:rsid w:val="00522CF2"/>
    <w:rsid w:val="00522E0C"/>
    <w:rsid w:val="00524681"/>
    <w:rsid w:val="0052605A"/>
    <w:rsid w:val="00526AA4"/>
    <w:rsid w:val="00527A82"/>
    <w:rsid w:val="0053046F"/>
    <w:rsid w:val="00531C5E"/>
    <w:rsid w:val="00531DC7"/>
    <w:rsid w:val="00532C72"/>
    <w:rsid w:val="00532F4F"/>
    <w:rsid w:val="005339B3"/>
    <w:rsid w:val="00534146"/>
    <w:rsid w:val="0053441F"/>
    <w:rsid w:val="005346D8"/>
    <w:rsid w:val="005371EF"/>
    <w:rsid w:val="00540401"/>
    <w:rsid w:val="00541E34"/>
    <w:rsid w:val="005424F1"/>
    <w:rsid w:val="00543258"/>
    <w:rsid w:val="00546204"/>
    <w:rsid w:val="00546B99"/>
    <w:rsid w:val="005500ED"/>
    <w:rsid w:val="0055112B"/>
    <w:rsid w:val="00551C8E"/>
    <w:rsid w:val="00551E24"/>
    <w:rsid w:val="005521EB"/>
    <w:rsid w:val="00554CF3"/>
    <w:rsid w:val="00555762"/>
    <w:rsid w:val="00555F79"/>
    <w:rsid w:val="00557534"/>
    <w:rsid w:val="00560A92"/>
    <w:rsid w:val="0056160C"/>
    <w:rsid w:val="00564569"/>
    <w:rsid w:val="00564BEB"/>
    <w:rsid w:val="00564C55"/>
    <w:rsid w:val="0056535C"/>
    <w:rsid w:val="00565A64"/>
    <w:rsid w:val="005664F7"/>
    <w:rsid w:val="00566D45"/>
    <w:rsid w:val="00570BEC"/>
    <w:rsid w:val="00571F2D"/>
    <w:rsid w:val="00573B42"/>
    <w:rsid w:val="0057407D"/>
    <w:rsid w:val="0057513E"/>
    <w:rsid w:val="00575872"/>
    <w:rsid w:val="00575DB3"/>
    <w:rsid w:val="005760E6"/>
    <w:rsid w:val="0058131D"/>
    <w:rsid w:val="005815AA"/>
    <w:rsid w:val="00581BCE"/>
    <w:rsid w:val="0058405A"/>
    <w:rsid w:val="0058496E"/>
    <w:rsid w:val="00585C0D"/>
    <w:rsid w:val="00587E86"/>
    <w:rsid w:val="00591AA5"/>
    <w:rsid w:val="00593927"/>
    <w:rsid w:val="005939F6"/>
    <w:rsid w:val="00593C34"/>
    <w:rsid w:val="00594FBA"/>
    <w:rsid w:val="005A05A2"/>
    <w:rsid w:val="005A11A1"/>
    <w:rsid w:val="005A12BC"/>
    <w:rsid w:val="005A1C41"/>
    <w:rsid w:val="005A227C"/>
    <w:rsid w:val="005A2EB8"/>
    <w:rsid w:val="005A3040"/>
    <w:rsid w:val="005A320C"/>
    <w:rsid w:val="005A3717"/>
    <w:rsid w:val="005A449F"/>
    <w:rsid w:val="005A6BBD"/>
    <w:rsid w:val="005B0569"/>
    <w:rsid w:val="005B1D38"/>
    <w:rsid w:val="005B3DAF"/>
    <w:rsid w:val="005B4061"/>
    <w:rsid w:val="005B4EFD"/>
    <w:rsid w:val="005B55A9"/>
    <w:rsid w:val="005B5A16"/>
    <w:rsid w:val="005B5CE1"/>
    <w:rsid w:val="005B5CFB"/>
    <w:rsid w:val="005B6AE8"/>
    <w:rsid w:val="005B7197"/>
    <w:rsid w:val="005C213C"/>
    <w:rsid w:val="005C3FED"/>
    <w:rsid w:val="005C5339"/>
    <w:rsid w:val="005C537D"/>
    <w:rsid w:val="005C6049"/>
    <w:rsid w:val="005D088D"/>
    <w:rsid w:val="005D0C77"/>
    <w:rsid w:val="005D1C2A"/>
    <w:rsid w:val="005D3EF8"/>
    <w:rsid w:val="005D5BAC"/>
    <w:rsid w:val="005D62CF"/>
    <w:rsid w:val="005D6DD7"/>
    <w:rsid w:val="005D7034"/>
    <w:rsid w:val="005D7890"/>
    <w:rsid w:val="005E2245"/>
    <w:rsid w:val="005E3AED"/>
    <w:rsid w:val="005E3B44"/>
    <w:rsid w:val="005E4485"/>
    <w:rsid w:val="005E45BB"/>
    <w:rsid w:val="005E50D5"/>
    <w:rsid w:val="005E583C"/>
    <w:rsid w:val="005E610A"/>
    <w:rsid w:val="005E6439"/>
    <w:rsid w:val="005E781C"/>
    <w:rsid w:val="005F0EED"/>
    <w:rsid w:val="005F2221"/>
    <w:rsid w:val="005F23B1"/>
    <w:rsid w:val="005F268C"/>
    <w:rsid w:val="005F2697"/>
    <w:rsid w:val="005F2E00"/>
    <w:rsid w:val="005F4888"/>
    <w:rsid w:val="005F57BA"/>
    <w:rsid w:val="00600709"/>
    <w:rsid w:val="00600D6E"/>
    <w:rsid w:val="006011A2"/>
    <w:rsid w:val="006013E8"/>
    <w:rsid w:val="00601B67"/>
    <w:rsid w:val="00602834"/>
    <w:rsid w:val="0060328C"/>
    <w:rsid w:val="00604CB4"/>
    <w:rsid w:val="00605B77"/>
    <w:rsid w:val="00606367"/>
    <w:rsid w:val="0060648E"/>
    <w:rsid w:val="00606AED"/>
    <w:rsid w:val="00606E9E"/>
    <w:rsid w:val="00606FAE"/>
    <w:rsid w:val="00607590"/>
    <w:rsid w:val="00607786"/>
    <w:rsid w:val="00610595"/>
    <w:rsid w:val="00610DE9"/>
    <w:rsid w:val="006113F4"/>
    <w:rsid w:val="00612F78"/>
    <w:rsid w:val="0061484A"/>
    <w:rsid w:val="00614E95"/>
    <w:rsid w:val="006156DD"/>
    <w:rsid w:val="0061610E"/>
    <w:rsid w:val="00616138"/>
    <w:rsid w:val="00620873"/>
    <w:rsid w:val="00620A6F"/>
    <w:rsid w:val="00620B5E"/>
    <w:rsid w:val="00621AAC"/>
    <w:rsid w:val="00621ED8"/>
    <w:rsid w:val="00622AC4"/>
    <w:rsid w:val="0062697F"/>
    <w:rsid w:val="006270C6"/>
    <w:rsid w:val="0062774D"/>
    <w:rsid w:val="00627838"/>
    <w:rsid w:val="0063011E"/>
    <w:rsid w:val="00634FE4"/>
    <w:rsid w:val="00634FE9"/>
    <w:rsid w:val="006359E9"/>
    <w:rsid w:val="0063749D"/>
    <w:rsid w:val="00637649"/>
    <w:rsid w:val="006378C2"/>
    <w:rsid w:val="006400D0"/>
    <w:rsid w:val="00640BD1"/>
    <w:rsid w:val="00640FCC"/>
    <w:rsid w:val="00641AD5"/>
    <w:rsid w:val="00641AD7"/>
    <w:rsid w:val="0064256E"/>
    <w:rsid w:val="00642E60"/>
    <w:rsid w:val="006435B2"/>
    <w:rsid w:val="00645BED"/>
    <w:rsid w:val="0064764A"/>
    <w:rsid w:val="00650DA0"/>
    <w:rsid w:val="00650F8B"/>
    <w:rsid w:val="006515EA"/>
    <w:rsid w:val="00651AEB"/>
    <w:rsid w:val="006521FC"/>
    <w:rsid w:val="00653E6E"/>
    <w:rsid w:val="006555C9"/>
    <w:rsid w:val="0065721B"/>
    <w:rsid w:val="00657AA8"/>
    <w:rsid w:val="00660280"/>
    <w:rsid w:val="0066032C"/>
    <w:rsid w:val="006606B8"/>
    <w:rsid w:val="00660984"/>
    <w:rsid w:val="00660AF9"/>
    <w:rsid w:val="00663E4C"/>
    <w:rsid w:val="00664E8D"/>
    <w:rsid w:val="00665366"/>
    <w:rsid w:val="00665603"/>
    <w:rsid w:val="00666CE2"/>
    <w:rsid w:val="006713D0"/>
    <w:rsid w:val="0067149A"/>
    <w:rsid w:val="00671542"/>
    <w:rsid w:val="006718DB"/>
    <w:rsid w:val="00673FEA"/>
    <w:rsid w:val="00674363"/>
    <w:rsid w:val="0067494F"/>
    <w:rsid w:val="006766F4"/>
    <w:rsid w:val="00680214"/>
    <w:rsid w:val="006802B2"/>
    <w:rsid w:val="00680609"/>
    <w:rsid w:val="00680F64"/>
    <w:rsid w:val="0068281F"/>
    <w:rsid w:val="0068520F"/>
    <w:rsid w:val="00685948"/>
    <w:rsid w:val="0068626E"/>
    <w:rsid w:val="006922E0"/>
    <w:rsid w:val="00692AC5"/>
    <w:rsid w:val="006933F7"/>
    <w:rsid w:val="00693652"/>
    <w:rsid w:val="00694B9C"/>
    <w:rsid w:val="00694FDD"/>
    <w:rsid w:val="006958DC"/>
    <w:rsid w:val="006A2361"/>
    <w:rsid w:val="006A2566"/>
    <w:rsid w:val="006A5377"/>
    <w:rsid w:val="006A591D"/>
    <w:rsid w:val="006A5CE2"/>
    <w:rsid w:val="006A6552"/>
    <w:rsid w:val="006A68E9"/>
    <w:rsid w:val="006A6F66"/>
    <w:rsid w:val="006A72EA"/>
    <w:rsid w:val="006A7464"/>
    <w:rsid w:val="006B00E3"/>
    <w:rsid w:val="006B18C3"/>
    <w:rsid w:val="006B3514"/>
    <w:rsid w:val="006B3638"/>
    <w:rsid w:val="006B3737"/>
    <w:rsid w:val="006B411A"/>
    <w:rsid w:val="006B4199"/>
    <w:rsid w:val="006B552E"/>
    <w:rsid w:val="006B6128"/>
    <w:rsid w:val="006C028C"/>
    <w:rsid w:val="006C0BA3"/>
    <w:rsid w:val="006C0C9A"/>
    <w:rsid w:val="006C0E15"/>
    <w:rsid w:val="006C1BB5"/>
    <w:rsid w:val="006C2396"/>
    <w:rsid w:val="006C296F"/>
    <w:rsid w:val="006C4ADC"/>
    <w:rsid w:val="006C4D70"/>
    <w:rsid w:val="006D2680"/>
    <w:rsid w:val="006D2C62"/>
    <w:rsid w:val="006D44D3"/>
    <w:rsid w:val="006D7F01"/>
    <w:rsid w:val="006E16BD"/>
    <w:rsid w:val="006E1B32"/>
    <w:rsid w:val="006E3185"/>
    <w:rsid w:val="006E3A84"/>
    <w:rsid w:val="006E44A6"/>
    <w:rsid w:val="006E6DAD"/>
    <w:rsid w:val="006E759E"/>
    <w:rsid w:val="006E7BFD"/>
    <w:rsid w:val="006F0149"/>
    <w:rsid w:val="006F0CA9"/>
    <w:rsid w:val="006F12B0"/>
    <w:rsid w:val="006F1F5F"/>
    <w:rsid w:val="006F1FD7"/>
    <w:rsid w:val="006F2491"/>
    <w:rsid w:val="006F3BB9"/>
    <w:rsid w:val="006F43E6"/>
    <w:rsid w:val="006F4ACE"/>
    <w:rsid w:val="006F72D7"/>
    <w:rsid w:val="007007AA"/>
    <w:rsid w:val="007009CF"/>
    <w:rsid w:val="007056E1"/>
    <w:rsid w:val="00706F36"/>
    <w:rsid w:val="00710D28"/>
    <w:rsid w:val="00712151"/>
    <w:rsid w:val="007128C0"/>
    <w:rsid w:val="00712EBB"/>
    <w:rsid w:val="00713327"/>
    <w:rsid w:val="00713874"/>
    <w:rsid w:val="00713FE0"/>
    <w:rsid w:val="007149C9"/>
    <w:rsid w:val="0071588A"/>
    <w:rsid w:val="007161A3"/>
    <w:rsid w:val="00717F38"/>
    <w:rsid w:val="00721585"/>
    <w:rsid w:val="007221D5"/>
    <w:rsid w:val="007236CA"/>
    <w:rsid w:val="00724ED4"/>
    <w:rsid w:val="00724F06"/>
    <w:rsid w:val="00724F80"/>
    <w:rsid w:val="007267B2"/>
    <w:rsid w:val="00727740"/>
    <w:rsid w:val="007302C1"/>
    <w:rsid w:val="00730ED5"/>
    <w:rsid w:val="00731C89"/>
    <w:rsid w:val="007346C9"/>
    <w:rsid w:val="00737661"/>
    <w:rsid w:val="00737E1E"/>
    <w:rsid w:val="00740451"/>
    <w:rsid w:val="00740C74"/>
    <w:rsid w:val="00742F68"/>
    <w:rsid w:val="007449DD"/>
    <w:rsid w:val="007467AF"/>
    <w:rsid w:val="007469FA"/>
    <w:rsid w:val="0074737E"/>
    <w:rsid w:val="0074771D"/>
    <w:rsid w:val="00750063"/>
    <w:rsid w:val="00750073"/>
    <w:rsid w:val="007503F6"/>
    <w:rsid w:val="00750F7A"/>
    <w:rsid w:val="00751151"/>
    <w:rsid w:val="00752366"/>
    <w:rsid w:val="00752961"/>
    <w:rsid w:val="007529BD"/>
    <w:rsid w:val="00753178"/>
    <w:rsid w:val="0075345F"/>
    <w:rsid w:val="00754DC0"/>
    <w:rsid w:val="00754DE1"/>
    <w:rsid w:val="0075695A"/>
    <w:rsid w:val="0076054B"/>
    <w:rsid w:val="007611B3"/>
    <w:rsid w:val="00764A72"/>
    <w:rsid w:val="00764F86"/>
    <w:rsid w:val="00765962"/>
    <w:rsid w:val="00765C32"/>
    <w:rsid w:val="00765FB7"/>
    <w:rsid w:val="00766A14"/>
    <w:rsid w:val="00771098"/>
    <w:rsid w:val="00771109"/>
    <w:rsid w:val="00771274"/>
    <w:rsid w:val="00774D9C"/>
    <w:rsid w:val="00775A6E"/>
    <w:rsid w:val="00776AB8"/>
    <w:rsid w:val="007771D3"/>
    <w:rsid w:val="00777B9D"/>
    <w:rsid w:val="00777F4D"/>
    <w:rsid w:val="0078061D"/>
    <w:rsid w:val="00780C9D"/>
    <w:rsid w:val="007816F3"/>
    <w:rsid w:val="00781E6E"/>
    <w:rsid w:val="00783081"/>
    <w:rsid w:val="007850F2"/>
    <w:rsid w:val="0078670D"/>
    <w:rsid w:val="00786C59"/>
    <w:rsid w:val="00786FFF"/>
    <w:rsid w:val="007902B6"/>
    <w:rsid w:val="00791C1E"/>
    <w:rsid w:val="007939D7"/>
    <w:rsid w:val="00793A3C"/>
    <w:rsid w:val="00794CDD"/>
    <w:rsid w:val="00795042"/>
    <w:rsid w:val="00795F56"/>
    <w:rsid w:val="0079787C"/>
    <w:rsid w:val="007A0277"/>
    <w:rsid w:val="007A07EB"/>
    <w:rsid w:val="007A1DE8"/>
    <w:rsid w:val="007A3C30"/>
    <w:rsid w:val="007A3EDE"/>
    <w:rsid w:val="007A4851"/>
    <w:rsid w:val="007A4B0E"/>
    <w:rsid w:val="007A4DA7"/>
    <w:rsid w:val="007A5E7C"/>
    <w:rsid w:val="007A62F3"/>
    <w:rsid w:val="007A66C7"/>
    <w:rsid w:val="007A7034"/>
    <w:rsid w:val="007B0E0A"/>
    <w:rsid w:val="007B1CB5"/>
    <w:rsid w:val="007B24B3"/>
    <w:rsid w:val="007B3D5F"/>
    <w:rsid w:val="007B49EB"/>
    <w:rsid w:val="007B5117"/>
    <w:rsid w:val="007B74E4"/>
    <w:rsid w:val="007C029B"/>
    <w:rsid w:val="007C02C7"/>
    <w:rsid w:val="007C240B"/>
    <w:rsid w:val="007C2995"/>
    <w:rsid w:val="007C30FC"/>
    <w:rsid w:val="007C4975"/>
    <w:rsid w:val="007C5B61"/>
    <w:rsid w:val="007C5CD2"/>
    <w:rsid w:val="007C7E16"/>
    <w:rsid w:val="007D29B8"/>
    <w:rsid w:val="007D373B"/>
    <w:rsid w:val="007D41FB"/>
    <w:rsid w:val="007D4624"/>
    <w:rsid w:val="007D4835"/>
    <w:rsid w:val="007D4C5F"/>
    <w:rsid w:val="007D54FC"/>
    <w:rsid w:val="007D7A0D"/>
    <w:rsid w:val="007E0653"/>
    <w:rsid w:val="007E20FC"/>
    <w:rsid w:val="007E22DA"/>
    <w:rsid w:val="007E2A43"/>
    <w:rsid w:val="007E3D99"/>
    <w:rsid w:val="007E4361"/>
    <w:rsid w:val="007E51A2"/>
    <w:rsid w:val="007E5FA1"/>
    <w:rsid w:val="007E6274"/>
    <w:rsid w:val="007E7393"/>
    <w:rsid w:val="007E7943"/>
    <w:rsid w:val="007F2267"/>
    <w:rsid w:val="007F254F"/>
    <w:rsid w:val="007F263B"/>
    <w:rsid w:val="007F28BB"/>
    <w:rsid w:val="007F30B0"/>
    <w:rsid w:val="007F30D8"/>
    <w:rsid w:val="007F3643"/>
    <w:rsid w:val="007F3A1A"/>
    <w:rsid w:val="007F55B0"/>
    <w:rsid w:val="007F5740"/>
    <w:rsid w:val="007F5C9A"/>
    <w:rsid w:val="007F62DC"/>
    <w:rsid w:val="00800216"/>
    <w:rsid w:val="008002D3"/>
    <w:rsid w:val="0080161B"/>
    <w:rsid w:val="00801B4F"/>
    <w:rsid w:val="00803771"/>
    <w:rsid w:val="00804A64"/>
    <w:rsid w:val="00804DBA"/>
    <w:rsid w:val="0080694B"/>
    <w:rsid w:val="008104D9"/>
    <w:rsid w:val="00810585"/>
    <w:rsid w:val="00810608"/>
    <w:rsid w:val="0081148A"/>
    <w:rsid w:val="00811B16"/>
    <w:rsid w:val="00811B46"/>
    <w:rsid w:val="00812162"/>
    <w:rsid w:val="00814BF5"/>
    <w:rsid w:val="00816A18"/>
    <w:rsid w:val="008177D5"/>
    <w:rsid w:val="00820364"/>
    <w:rsid w:val="008208F7"/>
    <w:rsid w:val="00821D60"/>
    <w:rsid w:val="00822D64"/>
    <w:rsid w:val="00824349"/>
    <w:rsid w:val="008258D2"/>
    <w:rsid w:val="00825A84"/>
    <w:rsid w:val="00831E00"/>
    <w:rsid w:val="00831F22"/>
    <w:rsid w:val="00832FFD"/>
    <w:rsid w:val="008353DE"/>
    <w:rsid w:val="00835858"/>
    <w:rsid w:val="00835867"/>
    <w:rsid w:val="00835BF3"/>
    <w:rsid w:val="00835E6E"/>
    <w:rsid w:val="00836747"/>
    <w:rsid w:val="00836821"/>
    <w:rsid w:val="00837730"/>
    <w:rsid w:val="0084014D"/>
    <w:rsid w:val="0084023E"/>
    <w:rsid w:val="00841400"/>
    <w:rsid w:val="00842711"/>
    <w:rsid w:val="008456D3"/>
    <w:rsid w:val="008471B9"/>
    <w:rsid w:val="00847535"/>
    <w:rsid w:val="008515A8"/>
    <w:rsid w:val="00851F0B"/>
    <w:rsid w:val="00852968"/>
    <w:rsid w:val="00855565"/>
    <w:rsid w:val="00855F48"/>
    <w:rsid w:val="008567DA"/>
    <w:rsid w:val="00856AC7"/>
    <w:rsid w:val="008575C3"/>
    <w:rsid w:val="00857BA6"/>
    <w:rsid w:val="00861B1A"/>
    <w:rsid w:val="00862F8F"/>
    <w:rsid w:val="00863BBB"/>
    <w:rsid w:val="00864251"/>
    <w:rsid w:val="008650D1"/>
    <w:rsid w:val="00865294"/>
    <w:rsid w:val="008661D9"/>
    <w:rsid w:val="008662F4"/>
    <w:rsid w:val="0086717D"/>
    <w:rsid w:val="00867554"/>
    <w:rsid w:val="00867DD3"/>
    <w:rsid w:val="008701AD"/>
    <w:rsid w:val="00870BBE"/>
    <w:rsid w:val="008711E0"/>
    <w:rsid w:val="00871621"/>
    <w:rsid w:val="00872544"/>
    <w:rsid w:val="00876039"/>
    <w:rsid w:val="008767A0"/>
    <w:rsid w:val="00876AF8"/>
    <w:rsid w:val="00877317"/>
    <w:rsid w:val="00880D87"/>
    <w:rsid w:val="00881C27"/>
    <w:rsid w:val="008824BA"/>
    <w:rsid w:val="008830CD"/>
    <w:rsid w:val="00883234"/>
    <w:rsid w:val="00883BCD"/>
    <w:rsid w:val="00883DA3"/>
    <w:rsid w:val="00885831"/>
    <w:rsid w:val="008861F6"/>
    <w:rsid w:val="0088627F"/>
    <w:rsid w:val="00887517"/>
    <w:rsid w:val="00890019"/>
    <w:rsid w:val="008919F2"/>
    <w:rsid w:val="008924A5"/>
    <w:rsid w:val="00892B97"/>
    <w:rsid w:val="00892D3E"/>
    <w:rsid w:val="00893510"/>
    <w:rsid w:val="00894BD6"/>
    <w:rsid w:val="00895D51"/>
    <w:rsid w:val="008963A6"/>
    <w:rsid w:val="0089640E"/>
    <w:rsid w:val="00896580"/>
    <w:rsid w:val="008965B0"/>
    <w:rsid w:val="008A2448"/>
    <w:rsid w:val="008A26DF"/>
    <w:rsid w:val="008A297A"/>
    <w:rsid w:val="008A32EF"/>
    <w:rsid w:val="008A3B7C"/>
    <w:rsid w:val="008A3B87"/>
    <w:rsid w:val="008A6A0A"/>
    <w:rsid w:val="008A6AE1"/>
    <w:rsid w:val="008A7F60"/>
    <w:rsid w:val="008B0B27"/>
    <w:rsid w:val="008B0FF6"/>
    <w:rsid w:val="008B27F2"/>
    <w:rsid w:val="008B2B7E"/>
    <w:rsid w:val="008B4658"/>
    <w:rsid w:val="008B4BF9"/>
    <w:rsid w:val="008B4DFD"/>
    <w:rsid w:val="008B78E7"/>
    <w:rsid w:val="008C0CA8"/>
    <w:rsid w:val="008C1ECB"/>
    <w:rsid w:val="008C26A9"/>
    <w:rsid w:val="008C4803"/>
    <w:rsid w:val="008C4A10"/>
    <w:rsid w:val="008C55D1"/>
    <w:rsid w:val="008C7BB4"/>
    <w:rsid w:val="008D1126"/>
    <w:rsid w:val="008D19F0"/>
    <w:rsid w:val="008D1EAA"/>
    <w:rsid w:val="008D1F7C"/>
    <w:rsid w:val="008D325D"/>
    <w:rsid w:val="008D3343"/>
    <w:rsid w:val="008D3A41"/>
    <w:rsid w:val="008D3CF4"/>
    <w:rsid w:val="008D415C"/>
    <w:rsid w:val="008D45CB"/>
    <w:rsid w:val="008D4634"/>
    <w:rsid w:val="008D4AEF"/>
    <w:rsid w:val="008D51CA"/>
    <w:rsid w:val="008D6B9F"/>
    <w:rsid w:val="008D6C22"/>
    <w:rsid w:val="008D6D11"/>
    <w:rsid w:val="008D74BF"/>
    <w:rsid w:val="008E1D0E"/>
    <w:rsid w:val="008E2E04"/>
    <w:rsid w:val="008E4CC0"/>
    <w:rsid w:val="008E535E"/>
    <w:rsid w:val="008E7C06"/>
    <w:rsid w:val="008F0B50"/>
    <w:rsid w:val="008F10A3"/>
    <w:rsid w:val="008F1595"/>
    <w:rsid w:val="008F2379"/>
    <w:rsid w:val="008F2D5A"/>
    <w:rsid w:val="008F2F8B"/>
    <w:rsid w:val="008F4720"/>
    <w:rsid w:val="008F4988"/>
    <w:rsid w:val="008F4E26"/>
    <w:rsid w:val="008F5904"/>
    <w:rsid w:val="008F5B1B"/>
    <w:rsid w:val="008F635F"/>
    <w:rsid w:val="008F72CC"/>
    <w:rsid w:val="00904189"/>
    <w:rsid w:val="00904C71"/>
    <w:rsid w:val="00905B79"/>
    <w:rsid w:val="009067E1"/>
    <w:rsid w:val="00906D85"/>
    <w:rsid w:val="0090709E"/>
    <w:rsid w:val="00907196"/>
    <w:rsid w:val="0090739E"/>
    <w:rsid w:val="00907A6D"/>
    <w:rsid w:val="00907C7A"/>
    <w:rsid w:val="00907F68"/>
    <w:rsid w:val="0091134B"/>
    <w:rsid w:val="00912B30"/>
    <w:rsid w:val="00912DE0"/>
    <w:rsid w:val="00912EA4"/>
    <w:rsid w:val="0091336B"/>
    <w:rsid w:val="00915162"/>
    <w:rsid w:val="00916885"/>
    <w:rsid w:val="00916F8B"/>
    <w:rsid w:val="0091786B"/>
    <w:rsid w:val="009205FF"/>
    <w:rsid w:val="00920C15"/>
    <w:rsid w:val="00920DFE"/>
    <w:rsid w:val="0092119B"/>
    <w:rsid w:val="00922B8E"/>
    <w:rsid w:val="00923C14"/>
    <w:rsid w:val="009249E2"/>
    <w:rsid w:val="00925B26"/>
    <w:rsid w:val="009264F3"/>
    <w:rsid w:val="00926934"/>
    <w:rsid w:val="00926F8F"/>
    <w:rsid w:val="009270AC"/>
    <w:rsid w:val="00930250"/>
    <w:rsid w:val="00931A5C"/>
    <w:rsid w:val="00932CDE"/>
    <w:rsid w:val="00933079"/>
    <w:rsid w:val="00934085"/>
    <w:rsid w:val="00935F8D"/>
    <w:rsid w:val="009370A4"/>
    <w:rsid w:val="00937376"/>
    <w:rsid w:val="009377B1"/>
    <w:rsid w:val="00943BF4"/>
    <w:rsid w:val="00950395"/>
    <w:rsid w:val="00950C4E"/>
    <w:rsid w:val="00951AD6"/>
    <w:rsid w:val="00951E31"/>
    <w:rsid w:val="00951F2D"/>
    <w:rsid w:val="00953EA8"/>
    <w:rsid w:val="00954382"/>
    <w:rsid w:val="00954B95"/>
    <w:rsid w:val="00955532"/>
    <w:rsid w:val="00955676"/>
    <w:rsid w:val="009558E5"/>
    <w:rsid w:val="00955B90"/>
    <w:rsid w:val="009562C3"/>
    <w:rsid w:val="00960F6D"/>
    <w:rsid w:val="009613BE"/>
    <w:rsid w:val="00962169"/>
    <w:rsid w:val="009626DB"/>
    <w:rsid w:val="00962EAE"/>
    <w:rsid w:val="00962F1B"/>
    <w:rsid w:val="009633B2"/>
    <w:rsid w:val="00963895"/>
    <w:rsid w:val="0096407E"/>
    <w:rsid w:val="0096455C"/>
    <w:rsid w:val="0096464F"/>
    <w:rsid w:val="009660B7"/>
    <w:rsid w:val="009673FA"/>
    <w:rsid w:val="00967ADE"/>
    <w:rsid w:val="009709A8"/>
    <w:rsid w:val="00971041"/>
    <w:rsid w:val="00972AE1"/>
    <w:rsid w:val="009736BB"/>
    <w:rsid w:val="00974FCA"/>
    <w:rsid w:val="00977805"/>
    <w:rsid w:val="0097790E"/>
    <w:rsid w:val="00980AD5"/>
    <w:rsid w:val="00980D10"/>
    <w:rsid w:val="00983161"/>
    <w:rsid w:val="00983597"/>
    <w:rsid w:val="00983F6E"/>
    <w:rsid w:val="009841C8"/>
    <w:rsid w:val="00986748"/>
    <w:rsid w:val="00991EA7"/>
    <w:rsid w:val="0099314A"/>
    <w:rsid w:val="00993281"/>
    <w:rsid w:val="00993F34"/>
    <w:rsid w:val="00995483"/>
    <w:rsid w:val="00995D5B"/>
    <w:rsid w:val="00996D64"/>
    <w:rsid w:val="00996FDB"/>
    <w:rsid w:val="009A0C2B"/>
    <w:rsid w:val="009A21BF"/>
    <w:rsid w:val="009A23A9"/>
    <w:rsid w:val="009A6677"/>
    <w:rsid w:val="009A6ED5"/>
    <w:rsid w:val="009A7632"/>
    <w:rsid w:val="009B03A6"/>
    <w:rsid w:val="009B0C28"/>
    <w:rsid w:val="009B1BEA"/>
    <w:rsid w:val="009B2D8F"/>
    <w:rsid w:val="009B4B2E"/>
    <w:rsid w:val="009B506F"/>
    <w:rsid w:val="009B624E"/>
    <w:rsid w:val="009B65F4"/>
    <w:rsid w:val="009B6A7C"/>
    <w:rsid w:val="009B6B4E"/>
    <w:rsid w:val="009C06C2"/>
    <w:rsid w:val="009C0751"/>
    <w:rsid w:val="009C28F6"/>
    <w:rsid w:val="009C37A3"/>
    <w:rsid w:val="009C47C9"/>
    <w:rsid w:val="009C4AC4"/>
    <w:rsid w:val="009C65CA"/>
    <w:rsid w:val="009C6DF5"/>
    <w:rsid w:val="009C6FC9"/>
    <w:rsid w:val="009C7DEF"/>
    <w:rsid w:val="009D2C5C"/>
    <w:rsid w:val="009D2D36"/>
    <w:rsid w:val="009D446C"/>
    <w:rsid w:val="009D494C"/>
    <w:rsid w:val="009D4D6D"/>
    <w:rsid w:val="009D50D4"/>
    <w:rsid w:val="009D550C"/>
    <w:rsid w:val="009D6CC3"/>
    <w:rsid w:val="009D79E2"/>
    <w:rsid w:val="009E069E"/>
    <w:rsid w:val="009E2860"/>
    <w:rsid w:val="009E2D72"/>
    <w:rsid w:val="009E443C"/>
    <w:rsid w:val="009E45AA"/>
    <w:rsid w:val="009E4656"/>
    <w:rsid w:val="009E5A77"/>
    <w:rsid w:val="009E6602"/>
    <w:rsid w:val="009E6DA1"/>
    <w:rsid w:val="009E6E5F"/>
    <w:rsid w:val="009E7F4A"/>
    <w:rsid w:val="009F0024"/>
    <w:rsid w:val="009F063A"/>
    <w:rsid w:val="009F2C8B"/>
    <w:rsid w:val="009F3229"/>
    <w:rsid w:val="009F370D"/>
    <w:rsid w:val="009F5182"/>
    <w:rsid w:val="009F537D"/>
    <w:rsid w:val="00A00A5A"/>
    <w:rsid w:val="00A0140A"/>
    <w:rsid w:val="00A01A00"/>
    <w:rsid w:val="00A024F1"/>
    <w:rsid w:val="00A02978"/>
    <w:rsid w:val="00A04059"/>
    <w:rsid w:val="00A04BBE"/>
    <w:rsid w:val="00A07312"/>
    <w:rsid w:val="00A07618"/>
    <w:rsid w:val="00A10121"/>
    <w:rsid w:val="00A10E66"/>
    <w:rsid w:val="00A12220"/>
    <w:rsid w:val="00A1244E"/>
    <w:rsid w:val="00A14E62"/>
    <w:rsid w:val="00A151B1"/>
    <w:rsid w:val="00A178F5"/>
    <w:rsid w:val="00A210D3"/>
    <w:rsid w:val="00A22709"/>
    <w:rsid w:val="00A2489A"/>
    <w:rsid w:val="00A26D9E"/>
    <w:rsid w:val="00A27163"/>
    <w:rsid w:val="00A27937"/>
    <w:rsid w:val="00A3121C"/>
    <w:rsid w:val="00A3199B"/>
    <w:rsid w:val="00A31C40"/>
    <w:rsid w:val="00A329FC"/>
    <w:rsid w:val="00A3313E"/>
    <w:rsid w:val="00A364CC"/>
    <w:rsid w:val="00A367EE"/>
    <w:rsid w:val="00A374F1"/>
    <w:rsid w:val="00A41C6B"/>
    <w:rsid w:val="00A433F5"/>
    <w:rsid w:val="00A43DA9"/>
    <w:rsid w:val="00A43EC3"/>
    <w:rsid w:val="00A46647"/>
    <w:rsid w:val="00A46830"/>
    <w:rsid w:val="00A51A45"/>
    <w:rsid w:val="00A53B88"/>
    <w:rsid w:val="00A540CE"/>
    <w:rsid w:val="00A54694"/>
    <w:rsid w:val="00A54B5B"/>
    <w:rsid w:val="00A56380"/>
    <w:rsid w:val="00A56F1E"/>
    <w:rsid w:val="00A57369"/>
    <w:rsid w:val="00A573AD"/>
    <w:rsid w:val="00A6084F"/>
    <w:rsid w:val="00A61C79"/>
    <w:rsid w:val="00A61F66"/>
    <w:rsid w:val="00A62917"/>
    <w:rsid w:val="00A62FB5"/>
    <w:rsid w:val="00A6396B"/>
    <w:rsid w:val="00A63E65"/>
    <w:rsid w:val="00A64CC0"/>
    <w:rsid w:val="00A660B7"/>
    <w:rsid w:val="00A7127E"/>
    <w:rsid w:val="00A726EB"/>
    <w:rsid w:val="00A7375F"/>
    <w:rsid w:val="00A73F61"/>
    <w:rsid w:val="00A74D42"/>
    <w:rsid w:val="00A7660D"/>
    <w:rsid w:val="00A77393"/>
    <w:rsid w:val="00A818BD"/>
    <w:rsid w:val="00A8211F"/>
    <w:rsid w:val="00A823C9"/>
    <w:rsid w:val="00A839F2"/>
    <w:rsid w:val="00A8412E"/>
    <w:rsid w:val="00A84C19"/>
    <w:rsid w:val="00A85D7B"/>
    <w:rsid w:val="00A86534"/>
    <w:rsid w:val="00A86989"/>
    <w:rsid w:val="00A926AF"/>
    <w:rsid w:val="00A9419E"/>
    <w:rsid w:val="00A95200"/>
    <w:rsid w:val="00A952FE"/>
    <w:rsid w:val="00A961F9"/>
    <w:rsid w:val="00AA1952"/>
    <w:rsid w:val="00AA3922"/>
    <w:rsid w:val="00AA58CE"/>
    <w:rsid w:val="00AA5C8D"/>
    <w:rsid w:val="00AB0D31"/>
    <w:rsid w:val="00AB145B"/>
    <w:rsid w:val="00AB257C"/>
    <w:rsid w:val="00AB4CF1"/>
    <w:rsid w:val="00AB6E41"/>
    <w:rsid w:val="00AB7228"/>
    <w:rsid w:val="00AC012F"/>
    <w:rsid w:val="00AC07A5"/>
    <w:rsid w:val="00AC07FC"/>
    <w:rsid w:val="00AC0E3C"/>
    <w:rsid w:val="00AC179A"/>
    <w:rsid w:val="00AC5967"/>
    <w:rsid w:val="00AD0084"/>
    <w:rsid w:val="00AD08B4"/>
    <w:rsid w:val="00AD0D34"/>
    <w:rsid w:val="00AD2EA7"/>
    <w:rsid w:val="00AD3466"/>
    <w:rsid w:val="00AD3DD5"/>
    <w:rsid w:val="00AD5BA3"/>
    <w:rsid w:val="00AD7688"/>
    <w:rsid w:val="00AE33B0"/>
    <w:rsid w:val="00AE34D8"/>
    <w:rsid w:val="00AE3DAE"/>
    <w:rsid w:val="00AE4DDA"/>
    <w:rsid w:val="00AE671D"/>
    <w:rsid w:val="00AE6A1F"/>
    <w:rsid w:val="00AF0500"/>
    <w:rsid w:val="00AF0A95"/>
    <w:rsid w:val="00AF1C04"/>
    <w:rsid w:val="00AF27BD"/>
    <w:rsid w:val="00AF372D"/>
    <w:rsid w:val="00AF52AB"/>
    <w:rsid w:val="00AF69D9"/>
    <w:rsid w:val="00AF6B96"/>
    <w:rsid w:val="00AF7FF7"/>
    <w:rsid w:val="00B00177"/>
    <w:rsid w:val="00B02664"/>
    <w:rsid w:val="00B026A2"/>
    <w:rsid w:val="00B027F2"/>
    <w:rsid w:val="00B0502D"/>
    <w:rsid w:val="00B05BAC"/>
    <w:rsid w:val="00B05BB3"/>
    <w:rsid w:val="00B06F08"/>
    <w:rsid w:val="00B10B72"/>
    <w:rsid w:val="00B11AA8"/>
    <w:rsid w:val="00B124F1"/>
    <w:rsid w:val="00B12A0E"/>
    <w:rsid w:val="00B13C39"/>
    <w:rsid w:val="00B17C2D"/>
    <w:rsid w:val="00B20701"/>
    <w:rsid w:val="00B20728"/>
    <w:rsid w:val="00B2120E"/>
    <w:rsid w:val="00B22F0A"/>
    <w:rsid w:val="00B23533"/>
    <w:rsid w:val="00B24196"/>
    <w:rsid w:val="00B268F3"/>
    <w:rsid w:val="00B2692A"/>
    <w:rsid w:val="00B27669"/>
    <w:rsid w:val="00B27817"/>
    <w:rsid w:val="00B3230D"/>
    <w:rsid w:val="00B33999"/>
    <w:rsid w:val="00B33D3B"/>
    <w:rsid w:val="00B3443C"/>
    <w:rsid w:val="00B34C65"/>
    <w:rsid w:val="00B35473"/>
    <w:rsid w:val="00B358EA"/>
    <w:rsid w:val="00B41655"/>
    <w:rsid w:val="00B41908"/>
    <w:rsid w:val="00B4222C"/>
    <w:rsid w:val="00B42B44"/>
    <w:rsid w:val="00B43586"/>
    <w:rsid w:val="00B43730"/>
    <w:rsid w:val="00B44432"/>
    <w:rsid w:val="00B45A83"/>
    <w:rsid w:val="00B50823"/>
    <w:rsid w:val="00B5233A"/>
    <w:rsid w:val="00B52468"/>
    <w:rsid w:val="00B527B8"/>
    <w:rsid w:val="00B52BD6"/>
    <w:rsid w:val="00B52C33"/>
    <w:rsid w:val="00B52DAB"/>
    <w:rsid w:val="00B573CF"/>
    <w:rsid w:val="00B6086B"/>
    <w:rsid w:val="00B61772"/>
    <w:rsid w:val="00B62781"/>
    <w:rsid w:val="00B62A3B"/>
    <w:rsid w:val="00B62BB1"/>
    <w:rsid w:val="00B639E0"/>
    <w:rsid w:val="00B63A5F"/>
    <w:rsid w:val="00B63E3C"/>
    <w:rsid w:val="00B64A48"/>
    <w:rsid w:val="00B660A5"/>
    <w:rsid w:val="00B66231"/>
    <w:rsid w:val="00B704C9"/>
    <w:rsid w:val="00B70503"/>
    <w:rsid w:val="00B707DB"/>
    <w:rsid w:val="00B718E9"/>
    <w:rsid w:val="00B721D7"/>
    <w:rsid w:val="00B72B2F"/>
    <w:rsid w:val="00B73887"/>
    <w:rsid w:val="00B738E9"/>
    <w:rsid w:val="00B73B32"/>
    <w:rsid w:val="00B75B93"/>
    <w:rsid w:val="00B75DFE"/>
    <w:rsid w:val="00B760D2"/>
    <w:rsid w:val="00B76D56"/>
    <w:rsid w:val="00B805A0"/>
    <w:rsid w:val="00B8106E"/>
    <w:rsid w:val="00B816D7"/>
    <w:rsid w:val="00B81F95"/>
    <w:rsid w:val="00B844FD"/>
    <w:rsid w:val="00B85267"/>
    <w:rsid w:val="00B86D2B"/>
    <w:rsid w:val="00B877C3"/>
    <w:rsid w:val="00B90573"/>
    <w:rsid w:val="00B929B4"/>
    <w:rsid w:val="00B937DC"/>
    <w:rsid w:val="00B94B41"/>
    <w:rsid w:val="00B95A0F"/>
    <w:rsid w:val="00B95AF3"/>
    <w:rsid w:val="00B96847"/>
    <w:rsid w:val="00B96E9E"/>
    <w:rsid w:val="00B9738D"/>
    <w:rsid w:val="00B97F3A"/>
    <w:rsid w:val="00BA07DF"/>
    <w:rsid w:val="00BA0868"/>
    <w:rsid w:val="00BA1883"/>
    <w:rsid w:val="00BA41DB"/>
    <w:rsid w:val="00BA42F5"/>
    <w:rsid w:val="00BA63DD"/>
    <w:rsid w:val="00BA6B1A"/>
    <w:rsid w:val="00BB14BA"/>
    <w:rsid w:val="00BB15CC"/>
    <w:rsid w:val="00BB22EF"/>
    <w:rsid w:val="00BB3822"/>
    <w:rsid w:val="00BB3F20"/>
    <w:rsid w:val="00BB495C"/>
    <w:rsid w:val="00BB5C41"/>
    <w:rsid w:val="00BB5F68"/>
    <w:rsid w:val="00BB6DFE"/>
    <w:rsid w:val="00BB789F"/>
    <w:rsid w:val="00BB7BE8"/>
    <w:rsid w:val="00BC06A2"/>
    <w:rsid w:val="00BC1A62"/>
    <w:rsid w:val="00BC2F62"/>
    <w:rsid w:val="00BC48DD"/>
    <w:rsid w:val="00BC4FD9"/>
    <w:rsid w:val="00BC73FD"/>
    <w:rsid w:val="00BC7703"/>
    <w:rsid w:val="00BD0540"/>
    <w:rsid w:val="00BD078E"/>
    <w:rsid w:val="00BD22DD"/>
    <w:rsid w:val="00BD3AF6"/>
    <w:rsid w:val="00BD3CCF"/>
    <w:rsid w:val="00BD400E"/>
    <w:rsid w:val="00BD416E"/>
    <w:rsid w:val="00BD4A0D"/>
    <w:rsid w:val="00BD4C06"/>
    <w:rsid w:val="00BD4FA5"/>
    <w:rsid w:val="00BD5054"/>
    <w:rsid w:val="00BD5595"/>
    <w:rsid w:val="00BD5BD4"/>
    <w:rsid w:val="00BD6A6E"/>
    <w:rsid w:val="00BD6E51"/>
    <w:rsid w:val="00BD7A01"/>
    <w:rsid w:val="00BE0304"/>
    <w:rsid w:val="00BE0C6B"/>
    <w:rsid w:val="00BE1F8C"/>
    <w:rsid w:val="00BE2A6E"/>
    <w:rsid w:val="00BE35B9"/>
    <w:rsid w:val="00BE567F"/>
    <w:rsid w:val="00BE7BD2"/>
    <w:rsid w:val="00BF0BA8"/>
    <w:rsid w:val="00BF0BBF"/>
    <w:rsid w:val="00BF309E"/>
    <w:rsid w:val="00BF37CD"/>
    <w:rsid w:val="00BF4CE3"/>
    <w:rsid w:val="00BF4D7C"/>
    <w:rsid w:val="00BF5B7E"/>
    <w:rsid w:val="00BF665A"/>
    <w:rsid w:val="00C0351C"/>
    <w:rsid w:val="00C046D9"/>
    <w:rsid w:val="00C04E99"/>
    <w:rsid w:val="00C06899"/>
    <w:rsid w:val="00C07056"/>
    <w:rsid w:val="00C0719C"/>
    <w:rsid w:val="00C12AE0"/>
    <w:rsid w:val="00C13EFD"/>
    <w:rsid w:val="00C175F5"/>
    <w:rsid w:val="00C20CC8"/>
    <w:rsid w:val="00C21D64"/>
    <w:rsid w:val="00C21DFB"/>
    <w:rsid w:val="00C225A7"/>
    <w:rsid w:val="00C24F66"/>
    <w:rsid w:val="00C25BAF"/>
    <w:rsid w:val="00C261BE"/>
    <w:rsid w:val="00C26398"/>
    <w:rsid w:val="00C27B07"/>
    <w:rsid w:val="00C32F24"/>
    <w:rsid w:val="00C33D14"/>
    <w:rsid w:val="00C34A94"/>
    <w:rsid w:val="00C415C7"/>
    <w:rsid w:val="00C4191F"/>
    <w:rsid w:val="00C41FC5"/>
    <w:rsid w:val="00C42290"/>
    <w:rsid w:val="00C42FD0"/>
    <w:rsid w:val="00C43314"/>
    <w:rsid w:val="00C441D2"/>
    <w:rsid w:val="00C46DDB"/>
    <w:rsid w:val="00C47116"/>
    <w:rsid w:val="00C4715E"/>
    <w:rsid w:val="00C476FB"/>
    <w:rsid w:val="00C50A52"/>
    <w:rsid w:val="00C52049"/>
    <w:rsid w:val="00C5295B"/>
    <w:rsid w:val="00C52F85"/>
    <w:rsid w:val="00C53005"/>
    <w:rsid w:val="00C53CB5"/>
    <w:rsid w:val="00C53F19"/>
    <w:rsid w:val="00C544FA"/>
    <w:rsid w:val="00C56ED2"/>
    <w:rsid w:val="00C56EE7"/>
    <w:rsid w:val="00C609B2"/>
    <w:rsid w:val="00C60BD9"/>
    <w:rsid w:val="00C61994"/>
    <w:rsid w:val="00C64B0E"/>
    <w:rsid w:val="00C65A9F"/>
    <w:rsid w:val="00C670C8"/>
    <w:rsid w:val="00C67BDB"/>
    <w:rsid w:val="00C701EE"/>
    <w:rsid w:val="00C71075"/>
    <w:rsid w:val="00C71AD3"/>
    <w:rsid w:val="00C71C3B"/>
    <w:rsid w:val="00C71C51"/>
    <w:rsid w:val="00C71C57"/>
    <w:rsid w:val="00C7206B"/>
    <w:rsid w:val="00C7233C"/>
    <w:rsid w:val="00C73A72"/>
    <w:rsid w:val="00C747C4"/>
    <w:rsid w:val="00C74DF6"/>
    <w:rsid w:val="00C75E2B"/>
    <w:rsid w:val="00C75F0D"/>
    <w:rsid w:val="00C75F1E"/>
    <w:rsid w:val="00C76B0E"/>
    <w:rsid w:val="00C7712A"/>
    <w:rsid w:val="00C80352"/>
    <w:rsid w:val="00C80413"/>
    <w:rsid w:val="00C8089D"/>
    <w:rsid w:val="00C80DF4"/>
    <w:rsid w:val="00C812FE"/>
    <w:rsid w:val="00C83346"/>
    <w:rsid w:val="00C85646"/>
    <w:rsid w:val="00C8618A"/>
    <w:rsid w:val="00C86270"/>
    <w:rsid w:val="00C8646F"/>
    <w:rsid w:val="00C876D0"/>
    <w:rsid w:val="00C90067"/>
    <w:rsid w:val="00C90803"/>
    <w:rsid w:val="00C90E39"/>
    <w:rsid w:val="00C92916"/>
    <w:rsid w:val="00C93409"/>
    <w:rsid w:val="00C94763"/>
    <w:rsid w:val="00C9614A"/>
    <w:rsid w:val="00C96FF9"/>
    <w:rsid w:val="00C97125"/>
    <w:rsid w:val="00C971E3"/>
    <w:rsid w:val="00C972CA"/>
    <w:rsid w:val="00C97750"/>
    <w:rsid w:val="00C9779C"/>
    <w:rsid w:val="00C97D14"/>
    <w:rsid w:val="00C97F62"/>
    <w:rsid w:val="00CA0549"/>
    <w:rsid w:val="00CA076C"/>
    <w:rsid w:val="00CA0C6E"/>
    <w:rsid w:val="00CA3AA6"/>
    <w:rsid w:val="00CA3B7C"/>
    <w:rsid w:val="00CA4987"/>
    <w:rsid w:val="00CA524D"/>
    <w:rsid w:val="00CA577B"/>
    <w:rsid w:val="00CA583B"/>
    <w:rsid w:val="00CA5F0B"/>
    <w:rsid w:val="00CA66A5"/>
    <w:rsid w:val="00CA6CAA"/>
    <w:rsid w:val="00CA73DD"/>
    <w:rsid w:val="00CB48C0"/>
    <w:rsid w:val="00CB524D"/>
    <w:rsid w:val="00CB557D"/>
    <w:rsid w:val="00CB6DCC"/>
    <w:rsid w:val="00CB7CA3"/>
    <w:rsid w:val="00CC1AEA"/>
    <w:rsid w:val="00CC22B1"/>
    <w:rsid w:val="00CC25B5"/>
    <w:rsid w:val="00CC277C"/>
    <w:rsid w:val="00CC3112"/>
    <w:rsid w:val="00CC5262"/>
    <w:rsid w:val="00CD048B"/>
    <w:rsid w:val="00CD155B"/>
    <w:rsid w:val="00CD1925"/>
    <w:rsid w:val="00CD1A0D"/>
    <w:rsid w:val="00CD3FBD"/>
    <w:rsid w:val="00CD6156"/>
    <w:rsid w:val="00CD7796"/>
    <w:rsid w:val="00CD78A2"/>
    <w:rsid w:val="00CD7A18"/>
    <w:rsid w:val="00CD7B56"/>
    <w:rsid w:val="00CE0A0A"/>
    <w:rsid w:val="00CE0C54"/>
    <w:rsid w:val="00CE0FEA"/>
    <w:rsid w:val="00CE14B8"/>
    <w:rsid w:val="00CE15C3"/>
    <w:rsid w:val="00CE1F5B"/>
    <w:rsid w:val="00CE2682"/>
    <w:rsid w:val="00CE2AC5"/>
    <w:rsid w:val="00CE2D56"/>
    <w:rsid w:val="00CE3E92"/>
    <w:rsid w:val="00CE410B"/>
    <w:rsid w:val="00CE47D6"/>
    <w:rsid w:val="00CE58EB"/>
    <w:rsid w:val="00CE7635"/>
    <w:rsid w:val="00CE7BCA"/>
    <w:rsid w:val="00CF08C3"/>
    <w:rsid w:val="00CF2B77"/>
    <w:rsid w:val="00CF4303"/>
    <w:rsid w:val="00CF482D"/>
    <w:rsid w:val="00CF53E6"/>
    <w:rsid w:val="00CF6281"/>
    <w:rsid w:val="00CF63AE"/>
    <w:rsid w:val="00CF67ED"/>
    <w:rsid w:val="00CF6C41"/>
    <w:rsid w:val="00CF71F9"/>
    <w:rsid w:val="00CF7A40"/>
    <w:rsid w:val="00CF7A47"/>
    <w:rsid w:val="00D002A7"/>
    <w:rsid w:val="00D0167B"/>
    <w:rsid w:val="00D01AA0"/>
    <w:rsid w:val="00D01F22"/>
    <w:rsid w:val="00D04B5B"/>
    <w:rsid w:val="00D05407"/>
    <w:rsid w:val="00D061EC"/>
    <w:rsid w:val="00D06D69"/>
    <w:rsid w:val="00D078C0"/>
    <w:rsid w:val="00D07DA0"/>
    <w:rsid w:val="00D07F7C"/>
    <w:rsid w:val="00D10C62"/>
    <w:rsid w:val="00D12022"/>
    <w:rsid w:val="00D13ACD"/>
    <w:rsid w:val="00D1496C"/>
    <w:rsid w:val="00D156A3"/>
    <w:rsid w:val="00D177AE"/>
    <w:rsid w:val="00D17FEA"/>
    <w:rsid w:val="00D21495"/>
    <w:rsid w:val="00D2172B"/>
    <w:rsid w:val="00D23127"/>
    <w:rsid w:val="00D239FC"/>
    <w:rsid w:val="00D2569A"/>
    <w:rsid w:val="00D25C3A"/>
    <w:rsid w:val="00D26AE7"/>
    <w:rsid w:val="00D26CCE"/>
    <w:rsid w:val="00D27137"/>
    <w:rsid w:val="00D27887"/>
    <w:rsid w:val="00D27D47"/>
    <w:rsid w:val="00D27F53"/>
    <w:rsid w:val="00D30165"/>
    <w:rsid w:val="00D30C13"/>
    <w:rsid w:val="00D31F49"/>
    <w:rsid w:val="00D32495"/>
    <w:rsid w:val="00D37E54"/>
    <w:rsid w:val="00D37E88"/>
    <w:rsid w:val="00D40650"/>
    <w:rsid w:val="00D40791"/>
    <w:rsid w:val="00D41C2D"/>
    <w:rsid w:val="00D42FF0"/>
    <w:rsid w:val="00D43E1E"/>
    <w:rsid w:val="00D472DE"/>
    <w:rsid w:val="00D4733F"/>
    <w:rsid w:val="00D47859"/>
    <w:rsid w:val="00D5058F"/>
    <w:rsid w:val="00D5100F"/>
    <w:rsid w:val="00D514C5"/>
    <w:rsid w:val="00D529AB"/>
    <w:rsid w:val="00D52D42"/>
    <w:rsid w:val="00D53927"/>
    <w:rsid w:val="00D559F8"/>
    <w:rsid w:val="00D5613E"/>
    <w:rsid w:val="00D57EB7"/>
    <w:rsid w:val="00D619D5"/>
    <w:rsid w:val="00D61F16"/>
    <w:rsid w:val="00D62AF9"/>
    <w:rsid w:val="00D6351A"/>
    <w:rsid w:val="00D66A76"/>
    <w:rsid w:val="00D70AB7"/>
    <w:rsid w:val="00D71321"/>
    <w:rsid w:val="00D72AC6"/>
    <w:rsid w:val="00D7308D"/>
    <w:rsid w:val="00D73758"/>
    <w:rsid w:val="00D737A0"/>
    <w:rsid w:val="00D762AD"/>
    <w:rsid w:val="00D772A4"/>
    <w:rsid w:val="00D8115E"/>
    <w:rsid w:val="00D818B4"/>
    <w:rsid w:val="00D82027"/>
    <w:rsid w:val="00D8202D"/>
    <w:rsid w:val="00D84857"/>
    <w:rsid w:val="00D8492D"/>
    <w:rsid w:val="00D84A88"/>
    <w:rsid w:val="00D85B65"/>
    <w:rsid w:val="00D8716F"/>
    <w:rsid w:val="00D9119F"/>
    <w:rsid w:val="00D91F7F"/>
    <w:rsid w:val="00D92A55"/>
    <w:rsid w:val="00D93853"/>
    <w:rsid w:val="00DA2DAD"/>
    <w:rsid w:val="00DA316A"/>
    <w:rsid w:val="00DA3D10"/>
    <w:rsid w:val="00DA5AAE"/>
    <w:rsid w:val="00DA6429"/>
    <w:rsid w:val="00DA69A5"/>
    <w:rsid w:val="00DB0644"/>
    <w:rsid w:val="00DB0A4B"/>
    <w:rsid w:val="00DB0A9C"/>
    <w:rsid w:val="00DB1283"/>
    <w:rsid w:val="00DB15A2"/>
    <w:rsid w:val="00DB231C"/>
    <w:rsid w:val="00DB2421"/>
    <w:rsid w:val="00DB59FC"/>
    <w:rsid w:val="00DB68D3"/>
    <w:rsid w:val="00DB70A3"/>
    <w:rsid w:val="00DC2CFD"/>
    <w:rsid w:val="00DC380D"/>
    <w:rsid w:val="00DC3A6A"/>
    <w:rsid w:val="00DC4103"/>
    <w:rsid w:val="00DC7E44"/>
    <w:rsid w:val="00DD0E75"/>
    <w:rsid w:val="00DD15DF"/>
    <w:rsid w:val="00DD31B4"/>
    <w:rsid w:val="00DD44EE"/>
    <w:rsid w:val="00DD4EDD"/>
    <w:rsid w:val="00DD571E"/>
    <w:rsid w:val="00DD69E4"/>
    <w:rsid w:val="00DD7C69"/>
    <w:rsid w:val="00DE04E0"/>
    <w:rsid w:val="00DE0D08"/>
    <w:rsid w:val="00DE124C"/>
    <w:rsid w:val="00DE2354"/>
    <w:rsid w:val="00DE41E3"/>
    <w:rsid w:val="00DE478E"/>
    <w:rsid w:val="00DE666C"/>
    <w:rsid w:val="00DE69AA"/>
    <w:rsid w:val="00DE79D4"/>
    <w:rsid w:val="00DF290A"/>
    <w:rsid w:val="00DF2CDC"/>
    <w:rsid w:val="00DF30CD"/>
    <w:rsid w:val="00DF3E3F"/>
    <w:rsid w:val="00DF4459"/>
    <w:rsid w:val="00DF44DF"/>
    <w:rsid w:val="00DF4DA6"/>
    <w:rsid w:val="00DF5C3D"/>
    <w:rsid w:val="00DF5CE5"/>
    <w:rsid w:val="00DF6BB8"/>
    <w:rsid w:val="00DF7EED"/>
    <w:rsid w:val="00E020C6"/>
    <w:rsid w:val="00E02242"/>
    <w:rsid w:val="00E022EF"/>
    <w:rsid w:val="00E023F6"/>
    <w:rsid w:val="00E02482"/>
    <w:rsid w:val="00E02C34"/>
    <w:rsid w:val="00E03916"/>
    <w:rsid w:val="00E03DBB"/>
    <w:rsid w:val="00E0486D"/>
    <w:rsid w:val="00E06378"/>
    <w:rsid w:val="00E071E7"/>
    <w:rsid w:val="00E10655"/>
    <w:rsid w:val="00E10A2B"/>
    <w:rsid w:val="00E11715"/>
    <w:rsid w:val="00E12B71"/>
    <w:rsid w:val="00E13916"/>
    <w:rsid w:val="00E15205"/>
    <w:rsid w:val="00E16D2A"/>
    <w:rsid w:val="00E16D6B"/>
    <w:rsid w:val="00E1706B"/>
    <w:rsid w:val="00E2157B"/>
    <w:rsid w:val="00E23918"/>
    <w:rsid w:val="00E23DC3"/>
    <w:rsid w:val="00E24498"/>
    <w:rsid w:val="00E24CEC"/>
    <w:rsid w:val="00E26745"/>
    <w:rsid w:val="00E26D9F"/>
    <w:rsid w:val="00E27F21"/>
    <w:rsid w:val="00E32C6F"/>
    <w:rsid w:val="00E3394C"/>
    <w:rsid w:val="00E348DA"/>
    <w:rsid w:val="00E355F4"/>
    <w:rsid w:val="00E35D14"/>
    <w:rsid w:val="00E372EC"/>
    <w:rsid w:val="00E3797C"/>
    <w:rsid w:val="00E379F6"/>
    <w:rsid w:val="00E416A7"/>
    <w:rsid w:val="00E41B97"/>
    <w:rsid w:val="00E41C5E"/>
    <w:rsid w:val="00E4283D"/>
    <w:rsid w:val="00E43E83"/>
    <w:rsid w:val="00E459D2"/>
    <w:rsid w:val="00E461CF"/>
    <w:rsid w:val="00E46A18"/>
    <w:rsid w:val="00E50EBA"/>
    <w:rsid w:val="00E5144A"/>
    <w:rsid w:val="00E52F18"/>
    <w:rsid w:val="00E53DD4"/>
    <w:rsid w:val="00E53EB7"/>
    <w:rsid w:val="00E54AFF"/>
    <w:rsid w:val="00E55203"/>
    <w:rsid w:val="00E56666"/>
    <w:rsid w:val="00E5776F"/>
    <w:rsid w:val="00E606A1"/>
    <w:rsid w:val="00E61428"/>
    <w:rsid w:val="00E6146F"/>
    <w:rsid w:val="00E62635"/>
    <w:rsid w:val="00E66197"/>
    <w:rsid w:val="00E6763A"/>
    <w:rsid w:val="00E72CB1"/>
    <w:rsid w:val="00E74308"/>
    <w:rsid w:val="00E7680A"/>
    <w:rsid w:val="00E773BA"/>
    <w:rsid w:val="00E804EA"/>
    <w:rsid w:val="00E8333C"/>
    <w:rsid w:val="00E86991"/>
    <w:rsid w:val="00E86B3C"/>
    <w:rsid w:val="00E91894"/>
    <w:rsid w:val="00E919E9"/>
    <w:rsid w:val="00E91AE0"/>
    <w:rsid w:val="00E91BEB"/>
    <w:rsid w:val="00E9286B"/>
    <w:rsid w:val="00E93F42"/>
    <w:rsid w:val="00E941E7"/>
    <w:rsid w:val="00E95A08"/>
    <w:rsid w:val="00E95EE6"/>
    <w:rsid w:val="00E96DD2"/>
    <w:rsid w:val="00E9742D"/>
    <w:rsid w:val="00E976BC"/>
    <w:rsid w:val="00EA088B"/>
    <w:rsid w:val="00EA0895"/>
    <w:rsid w:val="00EA0DD1"/>
    <w:rsid w:val="00EA1AA6"/>
    <w:rsid w:val="00EA1B1A"/>
    <w:rsid w:val="00EA2565"/>
    <w:rsid w:val="00EA4A38"/>
    <w:rsid w:val="00EA4C5A"/>
    <w:rsid w:val="00EA7B9A"/>
    <w:rsid w:val="00EB02AC"/>
    <w:rsid w:val="00EB04DB"/>
    <w:rsid w:val="00EB0F30"/>
    <w:rsid w:val="00EB26C0"/>
    <w:rsid w:val="00EB3618"/>
    <w:rsid w:val="00EB53FD"/>
    <w:rsid w:val="00EB5620"/>
    <w:rsid w:val="00EB6212"/>
    <w:rsid w:val="00EB6343"/>
    <w:rsid w:val="00EB6B41"/>
    <w:rsid w:val="00EB7A05"/>
    <w:rsid w:val="00EB7DB7"/>
    <w:rsid w:val="00EB7F0A"/>
    <w:rsid w:val="00EC1A37"/>
    <w:rsid w:val="00EC21BC"/>
    <w:rsid w:val="00EC5012"/>
    <w:rsid w:val="00EC5091"/>
    <w:rsid w:val="00EC6E96"/>
    <w:rsid w:val="00EC7576"/>
    <w:rsid w:val="00ED0EE1"/>
    <w:rsid w:val="00ED183A"/>
    <w:rsid w:val="00ED202F"/>
    <w:rsid w:val="00ED325B"/>
    <w:rsid w:val="00ED490C"/>
    <w:rsid w:val="00ED7F55"/>
    <w:rsid w:val="00EE00F5"/>
    <w:rsid w:val="00EE02C7"/>
    <w:rsid w:val="00EE140C"/>
    <w:rsid w:val="00EE25A0"/>
    <w:rsid w:val="00EE2699"/>
    <w:rsid w:val="00EE2A92"/>
    <w:rsid w:val="00EE2CFA"/>
    <w:rsid w:val="00EE3F94"/>
    <w:rsid w:val="00EE422E"/>
    <w:rsid w:val="00EE495E"/>
    <w:rsid w:val="00EE54C3"/>
    <w:rsid w:val="00EE5801"/>
    <w:rsid w:val="00EE5AF2"/>
    <w:rsid w:val="00EE6B75"/>
    <w:rsid w:val="00EE79E9"/>
    <w:rsid w:val="00EE7E40"/>
    <w:rsid w:val="00EF0226"/>
    <w:rsid w:val="00EF2E3E"/>
    <w:rsid w:val="00EF3716"/>
    <w:rsid w:val="00EF4FAE"/>
    <w:rsid w:val="00EF53E0"/>
    <w:rsid w:val="00EF6EF7"/>
    <w:rsid w:val="00EF7124"/>
    <w:rsid w:val="00EF73C4"/>
    <w:rsid w:val="00F004B5"/>
    <w:rsid w:val="00F008AF"/>
    <w:rsid w:val="00F014A0"/>
    <w:rsid w:val="00F0168A"/>
    <w:rsid w:val="00F02199"/>
    <w:rsid w:val="00F03F93"/>
    <w:rsid w:val="00F06E29"/>
    <w:rsid w:val="00F07124"/>
    <w:rsid w:val="00F07453"/>
    <w:rsid w:val="00F10695"/>
    <w:rsid w:val="00F10722"/>
    <w:rsid w:val="00F10D91"/>
    <w:rsid w:val="00F11616"/>
    <w:rsid w:val="00F11BB4"/>
    <w:rsid w:val="00F1235C"/>
    <w:rsid w:val="00F130A0"/>
    <w:rsid w:val="00F1423A"/>
    <w:rsid w:val="00F1726C"/>
    <w:rsid w:val="00F1779C"/>
    <w:rsid w:val="00F207BC"/>
    <w:rsid w:val="00F20CA8"/>
    <w:rsid w:val="00F24810"/>
    <w:rsid w:val="00F24AA3"/>
    <w:rsid w:val="00F25A4E"/>
    <w:rsid w:val="00F26E03"/>
    <w:rsid w:val="00F276A3"/>
    <w:rsid w:val="00F307FB"/>
    <w:rsid w:val="00F30E4B"/>
    <w:rsid w:val="00F31F0F"/>
    <w:rsid w:val="00F345D2"/>
    <w:rsid w:val="00F40A06"/>
    <w:rsid w:val="00F40CB9"/>
    <w:rsid w:val="00F415D5"/>
    <w:rsid w:val="00F418B4"/>
    <w:rsid w:val="00F41B8D"/>
    <w:rsid w:val="00F42BE6"/>
    <w:rsid w:val="00F42E3B"/>
    <w:rsid w:val="00F46B81"/>
    <w:rsid w:val="00F46BA8"/>
    <w:rsid w:val="00F470E7"/>
    <w:rsid w:val="00F47FA7"/>
    <w:rsid w:val="00F510F5"/>
    <w:rsid w:val="00F511D3"/>
    <w:rsid w:val="00F51A01"/>
    <w:rsid w:val="00F51AA8"/>
    <w:rsid w:val="00F51D44"/>
    <w:rsid w:val="00F52591"/>
    <w:rsid w:val="00F53D06"/>
    <w:rsid w:val="00F5409A"/>
    <w:rsid w:val="00F5590A"/>
    <w:rsid w:val="00F55A84"/>
    <w:rsid w:val="00F55FBE"/>
    <w:rsid w:val="00F56A3B"/>
    <w:rsid w:val="00F56D6E"/>
    <w:rsid w:val="00F573E6"/>
    <w:rsid w:val="00F5793C"/>
    <w:rsid w:val="00F6007A"/>
    <w:rsid w:val="00F600CA"/>
    <w:rsid w:val="00F605F2"/>
    <w:rsid w:val="00F6413C"/>
    <w:rsid w:val="00F65744"/>
    <w:rsid w:val="00F704FC"/>
    <w:rsid w:val="00F710D1"/>
    <w:rsid w:val="00F71354"/>
    <w:rsid w:val="00F716BB"/>
    <w:rsid w:val="00F717C1"/>
    <w:rsid w:val="00F72915"/>
    <w:rsid w:val="00F7406B"/>
    <w:rsid w:val="00F74B99"/>
    <w:rsid w:val="00F75D94"/>
    <w:rsid w:val="00F76350"/>
    <w:rsid w:val="00F76BCC"/>
    <w:rsid w:val="00F7718D"/>
    <w:rsid w:val="00F77725"/>
    <w:rsid w:val="00F8094C"/>
    <w:rsid w:val="00F8275F"/>
    <w:rsid w:val="00F842FB"/>
    <w:rsid w:val="00F84903"/>
    <w:rsid w:val="00F855A9"/>
    <w:rsid w:val="00F85899"/>
    <w:rsid w:val="00F858C5"/>
    <w:rsid w:val="00F85EDF"/>
    <w:rsid w:val="00F86C4F"/>
    <w:rsid w:val="00F8735E"/>
    <w:rsid w:val="00F9016B"/>
    <w:rsid w:val="00F915C1"/>
    <w:rsid w:val="00F919FD"/>
    <w:rsid w:val="00F92FC6"/>
    <w:rsid w:val="00F93084"/>
    <w:rsid w:val="00F9501F"/>
    <w:rsid w:val="00F95164"/>
    <w:rsid w:val="00F9645B"/>
    <w:rsid w:val="00F969CA"/>
    <w:rsid w:val="00FA014C"/>
    <w:rsid w:val="00FA116F"/>
    <w:rsid w:val="00FA1B56"/>
    <w:rsid w:val="00FA21F7"/>
    <w:rsid w:val="00FA2B7B"/>
    <w:rsid w:val="00FA3705"/>
    <w:rsid w:val="00FA3BA6"/>
    <w:rsid w:val="00FA3BD4"/>
    <w:rsid w:val="00FA3E1E"/>
    <w:rsid w:val="00FA3ECB"/>
    <w:rsid w:val="00FA4377"/>
    <w:rsid w:val="00FA4929"/>
    <w:rsid w:val="00FA4B0A"/>
    <w:rsid w:val="00FA5430"/>
    <w:rsid w:val="00FA6173"/>
    <w:rsid w:val="00FA7A9C"/>
    <w:rsid w:val="00FB12FB"/>
    <w:rsid w:val="00FB38D7"/>
    <w:rsid w:val="00FB3943"/>
    <w:rsid w:val="00FB39F4"/>
    <w:rsid w:val="00FB56D7"/>
    <w:rsid w:val="00FB573E"/>
    <w:rsid w:val="00FB6ABF"/>
    <w:rsid w:val="00FB7FDA"/>
    <w:rsid w:val="00FC2597"/>
    <w:rsid w:val="00FC26F7"/>
    <w:rsid w:val="00FC284E"/>
    <w:rsid w:val="00FC491F"/>
    <w:rsid w:val="00FC65FE"/>
    <w:rsid w:val="00FC6B0A"/>
    <w:rsid w:val="00FC7562"/>
    <w:rsid w:val="00FD3B79"/>
    <w:rsid w:val="00FD5614"/>
    <w:rsid w:val="00FD75B8"/>
    <w:rsid w:val="00FE0AAB"/>
    <w:rsid w:val="00FE1D92"/>
    <w:rsid w:val="00FE2AC5"/>
    <w:rsid w:val="00FE5624"/>
    <w:rsid w:val="00FE5B3B"/>
    <w:rsid w:val="00FE7A2E"/>
    <w:rsid w:val="00FE7A47"/>
    <w:rsid w:val="00FF11F2"/>
    <w:rsid w:val="00FF25C8"/>
    <w:rsid w:val="00FF2632"/>
    <w:rsid w:val="00FF2C0A"/>
    <w:rsid w:val="00FF2EF2"/>
    <w:rsid w:val="00FF3159"/>
    <w:rsid w:val="00FF3276"/>
    <w:rsid w:val="00FF4886"/>
    <w:rsid w:val="00FF4E1E"/>
    <w:rsid w:val="00FF72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025BAA"/>
  <w15:docId w15:val="{8D3F09C9-2BB0-4E7B-8655-7F0002EE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FA5"/>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5D088D"/>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Heading3">
    <w:name w:val="heading 3"/>
    <w:basedOn w:val="Normal"/>
    <w:next w:val="Normal"/>
    <w:link w:val="Heading3Char"/>
    <w:uiPriority w:val="9"/>
    <w:semiHidden/>
    <w:unhideWhenUsed/>
    <w:qFormat/>
    <w:rsid w:val="004C3D5F"/>
    <w:pPr>
      <w:keepNext/>
      <w:keepLines/>
      <w:spacing w:before="40"/>
      <w:outlineLvl w:val="2"/>
    </w:pPr>
    <w:rPr>
      <w:rFonts w:asciiTheme="majorHAnsi" w:eastAsiaTheme="majorEastAsia" w:hAnsiTheme="majorHAnsi" w:cs="Mangal"/>
      <w:color w:val="243F60" w:themeColor="accent1" w:themeShade="7F"/>
      <w:szCs w:val="21"/>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B52DAB"/>
    <w:pPr>
      <w:spacing w:after="560"/>
    </w:pPr>
    <w:rPr>
      <w:rFonts w:eastAsia="SimSun"/>
      <w:b/>
      <w:bCs/>
      <w:kern w:val="1"/>
      <w:sz w:val="24"/>
      <w:szCs w:val="24"/>
      <w:lang w:eastAsia="zh-CN" w:bidi="hi-IN"/>
    </w:rPr>
  </w:style>
  <w:style w:type="paragraph" w:customStyle="1" w:styleId="Tekst">
    <w:name w:val="Tekst"/>
    <w:autoRedefine/>
    <w:qFormat/>
    <w:rsid w:val="001D46F0"/>
    <w:pPr>
      <w:jc w:val="both"/>
    </w:pPr>
    <w:rPr>
      <w:rFonts w:eastAsia="SimSun" w:cs="Mangal"/>
      <w:kern w:val="1"/>
      <w:sz w:val="24"/>
      <w:szCs w:val="24"/>
      <w:lang w:eastAsia="zh-CN" w:bidi="hi-IN"/>
    </w:rPr>
  </w:style>
  <w:style w:type="paragraph" w:customStyle="1" w:styleId="Kuupev1">
    <w:name w:val="Kuupäev1"/>
    <w:autoRedefine/>
    <w:qFormat/>
    <w:rsid w:val="008F2F8B"/>
    <w:pPr>
      <w:spacing w:before="840"/>
      <w:ind w:left="29"/>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unhideWhenUsed/>
    <w:rsid w:val="00B358EA"/>
    <w:rPr>
      <w:rFonts w:cs="Mangal"/>
      <w:szCs w:val="21"/>
    </w:rPr>
  </w:style>
  <w:style w:type="character" w:styleId="CommentReference">
    <w:name w:val="annotation reference"/>
    <w:basedOn w:val="DefaultParagraphFont"/>
    <w:uiPriority w:val="99"/>
    <w:semiHidden/>
    <w:unhideWhenUsed/>
    <w:rsid w:val="0006109C"/>
    <w:rPr>
      <w:sz w:val="16"/>
      <w:szCs w:val="16"/>
    </w:rPr>
  </w:style>
  <w:style w:type="paragraph" w:styleId="CommentText">
    <w:name w:val="annotation text"/>
    <w:basedOn w:val="Normal"/>
    <w:link w:val="CommentTextChar"/>
    <w:uiPriority w:val="99"/>
    <w:unhideWhenUsed/>
    <w:rsid w:val="0006109C"/>
    <w:pPr>
      <w:spacing w:line="240" w:lineRule="auto"/>
    </w:pPr>
    <w:rPr>
      <w:rFonts w:cs="Mangal"/>
      <w:sz w:val="20"/>
      <w:szCs w:val="18"/>
    </w:rPr>
  </w:style>
  <w:style w:type="character" w:customStyle="1" w:styleId="CommentTextChar">
    <w:name w:val="Comment Text Char"/>
    <w:basedOn w:val="DefaultParagraphFont"/>
    <w:link w:val="CommentText"/>
    <w:uiPriority w:val="99"/>
    <w:rsid w:val="0006109C"/>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06109C"/>
    <w:rPr>
      <w:b/>
      <w:bCs/>
    </w:rPr>
  </w:style>
  <w:style w:type="character" w:customStyle="1" w:styleId="CommentSubjectChar">
    <w:name w:val="Comment Subject Char"/>
    <w:basedOn w:val="CommentTextChar"/>
    <w:link w:val="CommentSubject"/>
    <w:uiPriority w:val="99"/>
    <w:semiHidden/>
    <w:rsid w:val="0006109C"/>
    <w:rPr>
      <w:rFonts w:eastAsia="SimSun" w:cs="Mangal"/>
      <w:b/>
      <w:bCs/>
      <w:kern w:val="1"/>
      <w:szCs w:val="18"/>
      <w:lang w:eastAsia="zh-CN" w:bidi="hi-IN"/>
    </w:rPr>
  </w:style>
  <w:style w:type="paragraph" w:styleId="Revision">
    <w:name w:val="Revision"/>
    <w:hidden/>
    <w:uiPriority w:val="99"/>
    <w:semiHidden/>
    <w:rsid w:val="004A3BA4"/>
    <w:rPr>
      <w:rFonts w:eastAsia="SimSun" w:cs="Mangal"/>
      <w:kern w:val="1"/>
      <w:sz w:val="24"/>
      <w:szCs w:val="21"/>
      <w:lang w:eastAsia="zh-CN" w:bidi="hi-IN"/>
    </w:rPr>
  </w:style>
  <w:style w:type="paragraph" w:styleId="ListParagraph">
    <w:name w:val="List Paragraph"/>
    <w:basedOn w:val="Normal"/>
    <w:uiPriority w:val="34"/>
    <w:qFormat/>
    <w:rsid w:val="007503F6"/>
    <w:pPr>
      <w:ind w:left="720"/>
      <w:contextualSpacing/>
    </w:pPr>
    <w:rPr>
      <w:rFonts w:cs="Mangal"/>
      <w:szCs w:val="21"/>
    </w:rPr>
  </w:style>
  <w:style w:type="character" w:styleId="Emphasis">
    <w:name w:val="Emphasis"/>
    <w:basedOn w:val="DefaultParagraphFont"/>
    <w:uiPriority w:val="20"/>
    <w:qFormat/>
    <w:rsid w:val="001C63F4"/>
    <w:rPr>
      <w:i/>
      <w:iCs/>
    </w:rPr>
  </w:style>
  <w:style w:type="character" w:customStyle="1" w:styleId="Heading3Char">
    <w:name w:val="Heading 3 Char"/>
    <w:basedOn w:val="DefaultParagraphFont"/>
    <w:link w:val="Heading3"/>
    <w:uiPriority w:val="9"/>
    <w:semiHidden/>
    <w:rsid w:val="004C3D5F"/>
    <w:rPr>
      <w:rFonts w:asciiTheme="majorHAnsi" w:eastAsiaTheme="majorEastAsia" w:hAnsiTheme="majorHAnsi" w:cs="Mangal"/>
      <w:color w:val="243F60" w:themeColor="accent1" w:themeShade="7F"/>
      <w:kern w:val="1"/>
      <w:sz w:val="24"/>
      <w:szCs w:val="21"/>
      <w:lang w:eastAsia="zh-CN" w:bidi="hi-IN"/>
    </w:rPr>
  </w:style>
  <w:style w:type="character" w:customStyle="1" w:styleId="tyhik">
    <w:name w:val="tyhik"/>
    <w:basedOn w:val="DefaultParagraphFont"/>
    <w:rsid w:val="0024201A"/>
  </w:style>
  <w:style w:type="character" w:styleId="FollowedHyperlink">
    <w:name w:val="FollowedHyperlink"/>
    <w:basedOn w:val="DefaultParagraphFont"/>
    <w:uiPriority w:val="99"/>
    <w:semiHidden/>
    <w:unhideWhenUsed/>
    <w:rsid w:val="006D2C62"/>
    <w:rPr>
      <w:color w:val="800080" w:themeColor="followedHyperlink"/>
      <w:u w:val="single"/>
    </w:rPr>
  </w:style>
  <w:style w:type="character" w:customStyle="1" w:styleId="mm">
    <w:name w:val="mm"/>
    <w:basedOn w:val="DefaultParagraphFont"/>
    <w:rsid w:val="00BB5C41"/>
  </w:style>
  <w:style w:type="table" w:styleId="TableGrid">
    <w:name w:val="Table Grid"/>
    <w:basedOn w:val="TableNormal"/>
    <w:uiPriority w:val="99"/>
    <w:rsid w:val="000C41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5972"/>
    <w:rPr>
      <w:color w:val="605E5C"/>
      <w:shd w:val="clear" w:color="auto" w:fill="E1DFDD"/>
    </w:rPr>
  </w:style>
  <w:style w:type="paragraph" w:styleId="FootnoteText">
    <w:name w:val="footnote text"/>
    <w:basedOn w:val="Normal"/>
    <w:link w:val="FootnoteTextChar"/>
    <w:uiPriority w:val="99"/>
    <w:semiHidden/>
    <w:unhideWhenUsed/>
    <w:rsid w:val="001B64FA"/>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B64FA"/>
    <w:rPr>
      <w:rFonts w:eastAsia="SimSun" w:cs="Mangal"/>
      <w:kern w:val="1"/>
      <w:szCs w:val="18"/>
      <w:lang w:eastAsia="zh-CN" w:bidi="hi-IN"/>
    </w:rPr>
  </w:style>
  <w:style w:type="character" w:styleId="FootnoteReference">
    <w:name w:val="footnote reference"/>
    <w:basedOn w:val="DefaultParagraphFont"/>
    <w:uiPriority w:val="99"/>
    <w:semiHidden/>
    <w:unhideWhenUsed/>
    <w:rsid w:val="001B64FA"/>
    <w:rPr>
      <w:vertAlign w:val="superscript"/>
    </w:rPr>
  </w:style>
  <w:style w:type="character" w:styleId="Strong">
    <w:name w:val="Strong"/>
    <w:basedOn w:val="DefaultParagraphFont"/>
    <w:uiPriority w:val="22"/>
    <w:qFormat/>
    <w:rsid w:val="008208F7"/>
    <w:rPr>
      <w:b/>
      <w:bCs/>
    </w:rPr>
  </w:style>
  <w:style w:type="character" w:customStyle="1" w:styleId="Heading2Char">
    <w:name w:val="Heading 2 Char"/>
    <w:basedOn w:val="DefaultParagraphFont"/>
    <w:link w:val="Heading2"/>
    <w:uiPriority w:val="9"/>
    <w:semiHidden/>
    <w:rsid w:val="005D088D"/>
    <w:rPr>
      <w:rFonts w:asciiTheme="majorHAnsi" w:eastAsiaTheme="majorEastAsia" w:hAnsiTheme="majorHAnsi" w:cs="Mangal"/>
      <w:color w:val="365F91" w:themeColor="accent1" w:themeShade="BF"/>
      <w:kern w:val="1"/>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64037996">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03636158">
      <w:bodyDiv w:val="1"/>
      <w:marLeft w:val="0"/>
      <w:marRight w:val="0"/>
      <w:marTop w:val="0"/>
      <w:marBottom w:val="0"/>
      <w:divBdr>
        <w:top w:val="none" w:sz="0" w:space="0" w:color="auto"/>
        <w:left w:val="none" w:sz="0" w:space="0" w:color="auto"/>
        <w:bottom w:val="none" w:sz="0" w:space="0" w:color="auto"/>
        <w:right w:val="none" w:sz="0" w:space="0" w:color="auto"/>
      </w:divBdr>
    </w:div>
    <w:div w:id="210771948">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31182772">
      <w:bodyDiv w:val="1"/>
      <w:marLeft w:val="0"/>
      <w:marRight w:val="0"/>
      <w:marTop w:val="0"/>
      <w:marBottom w:val="0"/>
      <w:divBdr>
        <w:top w:val="none" w:sz="0" w:space="0" w:color="auto"/>
        <w:left w:val="none" w:sz="0" w:space="0" w:color="auto"/>
        <w:bottom w:val="none" w:sz="0" w:space="0" w:color="auto"/>
        <w:right w:val="none" w:sz="0" w:space="0" w:color="auto"/>
      </w:divBdr>
    </w:div>
    <w:div w:id="378165141">
      <w:bodyDiv w:val="1"/>
      <w:marLeft w:val="0"/>
      <w:marRight w:val="0"/>
      <w:marTop w:val="0"/>
      <w:marBottom w:val="0"/>
      <w:divBdr>
        <w:top w:val="none" w:sz="0" w:space="0" w:color="auto"/>
        <w:left w:val="none" w:sz="0" w:space="0" w:color="auto"/>
        <w:bottom w:val="none" w:sz="0" w:space="0" w:color="auto"/>
        <w:right w:val="none" w:sz="0" w:space="0" w:color="auto"/>
      </w:divBdr>
    </w:div>
    <w:div w:id="608396442">
      <w:bodyDiv w:val="1"/>
      <w:marLeft w:val="0"/>
      <w:marRight w:val="0"/>
      <w:marTop w:val="0"/>
      <w:marBottom w:val="0"/>
      <w:divBdr>
        <w:top w:val="none" w:sz="0" w:space="0" w:color="auto"/>
        <w:left w:val="none" w:sz="0" w:space="0" w:color="auto"/>
        <w:bottom w:val="none" w:sz="0" w:space="0" w:color="auto"/>
        <w:right w:val="none" w:sz="0" w:space="0" w:color="auto"/>
      </w:divBdr>
    </w:div>
    <w:div w:id="727415802">
      <w:bodyDiv w:val="1"/>
      <w:marLeft w:val="0"/>
      <w:marRight w:val="0"/>
      <w:marTop w:val="0"/>
      <w:marBottom w:val="0"/>
      <w:divBdr>
        <w:top w:val="none" w:sz="0" w:space="0" w:color="auto"/>
        <w:left w:val="none" w:sz="0" w:space="0" w:color="auto"/>
        <w:bottom w:val="none" w:sz="0" w:space="0" w:color="auto"/>
        <w:right w:val="none" w:sz="0" w:space="0" w:color="auto"/>
      </w:divBdr>
    </w:div>
    <w:div w:id="805515130">
      <w:bodyDiv w:val="1"/>
      <w:marLeft w:val="0"/>
      <w:marRight w:val="0"/>
      <w:marTop w:val="0"/>
      <w:marBottom w:val="0"/>
      <w:divBdr>
        <w:top w:val="none" w:sz="0" w:space="0" w:color="auto"/>
        <w:left w:val="none" w:sz="0" w:space="0" w:color="auto"/>
        <w:bottom w:val="none" w:sz="0" w:space="0" w:color="auto"/>
        <w:right w:val="none" w:sz="0" w:space="0" w:color="auto"/>
      </w:divBdr>
    </w:div>
    <w:div w:id="845628867">
      <w:bodyDiv w:val="1"/>
      <w:marLeft w:val="0"/>
      <w:marRight w:val="0"/>
      <w:marTop w:val="0"/>
      <w:marBottom w:val="0"/>
      <w:divBdr>
        <w:top w:val="none" w:sz="0" w:space="0" w:color="auto"/>
        <w:left w:val="none" w:sz="0" w:space="0" w:color="auto"/>
        <w:bottom w:val="none" w:sz="0" w:space="0" w:color="auto"/>
        <w:right w:val="none" w:sz="0" w:space="0" w:color="auto"/>
      </w:divBdr>
      <w:divsChild>
        <w:div w:id="1222448024">
          <w:marLeft w:val="0"/>
          <w:marRight w:val="0"/>
          <w:marTop w:val="0"/>
          <w:marBottom w:val="0"/>
          <w:divBdr>
            <w:top w:val="none" w:sz="0" w:space="0" w:color="auto"/>
            <w:left w:val="none" w:sz="0" w:space="0" w:color="auto"/>
            <w:bottom w:val="none" w:sz="0" w:space="0" w:color="auto"/>
            <w:right w:val="none" w:sz="0" w:space="0" w:color="auto"/>
          </w:divBdr>
          <w:divsChild>
            <w:div w:id="416481839">
              <w:marLeft w:val="0"/>
              <w:marRight w:val="0"/>
              <w:marTop w:val="0"/>
              <w:marBottom w:val="0"/>
              <w:divBdr>
                <w:top w:val="none" w:sz="0" w:space="0" w:color="auto"/>
                <w:left w:val="none" w:sz="0" w:space="0" w:color="auto"/>
                <w:bottom w:val="none" w:sz="0" w:space="0" w:color="auto"/>
                <w:right w:val="none" w:sz="0" w:space="0" w:color="auto"/>
              </w:divBdr>
              <w:divsChild>
                <w:div w:id="258754579">
                  <w:marLeft w:val="0"/>
                  <w:marRight w:val="0"/>
                  <w:marTop w:val="0"/>
                  <w:marBottom w:val="0"/>
                  <w:divBdr>
                    <w:top w:val="none" w:sz="0" w:space="0" w:color="auto"/>
                    <w:left w:val="none" w:sz="0" w:space="0" w:color="auto"/>
                    <w:bottom w:val="none" w:sz="0" w:space="0" w:color="auto"/>
                    <w:right w:val="none" w:sz="0" w:space="0" w:color="auto"/>
                  </w:divBdr>
                  <w:divsChild>
                    <w:div w:id="16259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619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23628791">
      <w:bodyDiv w:val="1"/>
      <w:marLeft w:val="0"/>
      <w:marRight w:val="0"/>
      <w:marTop w:val="0"/>
      <w:marBottom w:val="0"/>
      <w:divBdr>
        <w:top w:val="none" w:sz="0" w:space="0" w:color="auto"/>
        <w:left w:val="none" w:sz="0" w:space="0" w:color="auto"/>
        <w:bottom w:val="none" w:sz="0" w:space="0" w:color="auto"/>
        <w:right w:val="none" w:sz="0" w:space="0" w:color="auto"/>
      </w:divBdr>
    </w:div>
    <w:div w:id="1029719035">
      <w:bodyDiv w:val="1"/>
      <w:marLeft w:val="0"/>
      <w:marRight w:val="0"/>
      <w:marTop w:val="0"/>
      <w:marBottom w:val="0"/>
      <w:divBdr>
        <w:top w:val="none" w:sz="0" w:space="0" w:color="auto"/>
        <w:left w:val="none" w:sz="0" w:space="0" w:color="auto"/>
        <w:bottom w:val="none" w:sz="0" w:space="0" w:color="auto"/>
        <w:right w:val="none" w:sz="0" w:space="0" w:color="auto"/>
      </w:divBdr>
    </w:div>
    <w:div w:id="1037465118">
      <w:bodyDiv w:val="1"/>
      <w:marLeft w:val="0"/>
      <w:marRight w:val="0"/>
      <w:marTop w:val="0"/>
      <w:marBottom w:val="0"/>
      <w:divBdr>
        <w:top w:val="none" w:sz="0" w:space="0" w:color="auto"/>
        <w:left w:val="none" w:sz="0" w:space="0" w:color="auto"/>
        <w:bottom w:val="none" w:sz="0" w:space="0" w:color="auto"/>
        <w:right w:val="none" w:sz="0" w:space="0" w:color="auto"/>
      </w:divBdr>
      <w:divsChild>
        <w:div w:id="732041719">
          <w:marLeft w:val="0"/>
          <w:marRight w:val="0"/>
          <w:marTop w:val="0"/>
          <w:marBottom w:val="0"/>
          <w:divBdr>
            <w:top w:val="none" w:sz="0" w:space="0" w:color="auto"/>
            <w:left w:val="none" w:sz="0" w:space="0" w:color="auto"/>
            <w:bottom w:val="none" w:sz="0" w:space="0" w:color="auto"/>
            <w:right w:val="none" w:sz="0" w:space="0" w:color="auto"/>
          </w:divBdr>
          <w:divsChild>
            <w:div w:id="1089739499">
              <w:marLeft w:val="0"/>
              <w:marRight w:val="0"/>
              <w:marTop w:val="0"/>
              <w:marBottom w:val="0"/>
              <w:divBdr>
                <w:top w:val="none" w:sz="0" w:space="0" w:color="auto"/>
                <w:left w:val="none" w:sz="0" w:space="0" w:color="auto"/>
                <w:bottom w:val="none" w:sz="0" w:space="0" w:color="auto"/>
                <w:right w:val="none" w:sz="0" w:space="0" w:color="auto"/>
              </w:divBdr>
              <w:divsChild>
                <w:div w:id="634919359">
                  <w:marLeft w:val="0"/>
                  <w:marRight w:val="0"/>
                  <w:marTop w:val="0"/>
                  <w:marBottom w:val="0"/>
                  <w:divBdr>
                    <w:top w:val="none" w:sz="0" w:space="0" w:color="auto"/>
                    <w:left w:val="none" w:sz="0" w:space="0" w:color="auto"/>
                    <w:bottom w:val="none" w:sz="0" w:space="0" w:color="auto"/>
                    <w:right w:val="none" w:sz="0" w:space="0" w:color="auto"/>
                  </w:divBdr>
                  <w:divsChild>
                    <w:div w:id="16477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26176">
      <w:bodyDiv w:val="1"/>
      <w:marLeft w:val="0"/>
      <w:marRight w:val="0"/>
      <w:marTop w:val="0"/>
      <w:marBottom w:val="0"/>
      <w:divBdr>
        <w:top w:val="none" w:sz="0" w:space="0" w:color="auto"/>
        <w:left w:val="none" w:sz="0" w:space="0" w:color="auto"/>
        <w:bottom w:val="none" w:sz="0" w:space="0" w:color="auto"/>
        <w:right w:val="none" w:sz="0" w:space="0" w:color="auto"/>
      </w:divBdr>
      <w:divsChild>
        <w:div w:id="1181702682">
          <w:marLeft w:val="0"/>
          <w:marRight w:val="0"/>
          <w:marTop w:val="0"/>
          <w:marBottom w:val="0"/>
          <w:divBdr>
            <w:top w:val="none" w:sz="0" w:space="0" w:color="auto"/>
            <w:left w:val="none" w:sz="0" w:space="0" w:color="auto"/>
            <w:bottom w:val="none" w:sz="0" w:space="0" w:color="auto"/>
            <w:right w:val="none" w:sz="0" w:space="0" w:color="auto"/>
          </w:divBdr>
          <w:divsChild>
            <w:div w:id="1547524124">
              <w:marLeft w:val="0"/>
              <w:marRight w:val="0"/>
              <w:marTop w:val="0"/>
              <w:marBottom w:val="0"/>
              <w:divBdr>
                <w:top w:val="none" w:sz="0" w:space="0" w:color="auto"/>
                <w:left w:val="none" w:sz="0" w:space="0" w:color="auto"/>
                <w:bottom w:val="none" w:sz="0" w:space="0" w:color="auto"/>
                <w:right w:val="none" w:sz="0" w:space="0" w:color="auto"/>
              </w:divBdr>
              <w:divsChild>
                <w:div w:id="1945336456">
                  <w:marLeft w:val="0"/>
                  <w:marRight w:val="0"/>
                  <w:marTop w:val="0"/>
                  <w:marBottom w:val="0"/>
                  <w:divBdr>
                    <w:top w:val="none" w:sz="0" w:space="0" w:color="auto"/>
                    <w:left w:val="none" w:sz="0" w:space="0" w:color="auto"/>
                    <w:bottom w:val="none" w:sz="0" w:space="0" w:color="auto"/>
                    <w:right w:val="none" w:sz="0" w:space="0" w:color="auto"/>
                  </w:divBdr>
                  <w:divsChild>
                    <w:div w:id="261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1104">
      <w:bodyDiv w:val="1"/>
      <w:marLeft w:val="0"/>
      <w:marRight w:val="0"/>
      <w:marTop w:val="0"/>
      <w:marBottom w:val="0"/>
      <w:divBdr>
        <w:top w:val="none" w:sz="0" w:space="0" w:color="auto"/>
        <w:left w:val="none" w:sz="0" w:space="0" w:color="auto"/>
        <w:bottom w:val="none" w:sz="0" w:space="0" w:color="auto"/>
        <w:right w:val="none" w:sz="0" w:space="0" w:color="auto"/>
      </w:divBdr>
    </w:div>
    <w:div w:id="1073508924">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90335610">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12586154">
      <w:bodyDiv w:val="1"/>
      <w:marLeft w:val="0"/>
      <w:marRight w:val="0"/>
      <w:marTop w:val="0"/>
      <w:marBottom w:val="0"/>
      <w:divBdr>
        <w:top w:val="none" w:sz="0" w:space="0" w:color="auto"/>
        <w:left w:val="none" w:sz="0" w:space="0" w:color="auto"/>
        <w:bottom w:val="none" w:sz="0" w:space="0" w:color="auto"/>
        <w:right w:val="none" w:sz="0" w:space="0" w:color="auto"/>
      </w:divBdr>
    </w:div>
    <w:div w:id="154941356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866628290">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26637403">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071079449">
      <w:bodyDiv w:val="1"/>
      <w:marLeft w:val="0"/>
      <w:marRight w:val="0"/>
      <w:marTop w:val="0"/>
      <w:marBottom w:val="0"/>
      <w:divBdr>
        <w:top w:val="none" w:sz="0" w:space="0" w:color="auto"/>
        <w:left w:val="none" w:sz="0" w:space="0" w:color="auto"/>
        <w:bottom w:val="none" w:sz="0" w:space="0" w:color="auto"/>
        <w:right w:val="none" w:sz="0" w:space="0" w:color="auto"/>
      </w:divBdr>
      <w:divsChild>
        <w:div w:id="186337208">
          <w:marLeft w:val="0"/>
          <w:marRight w:val="0"/>
          <w:marTop w:val="0"/>
          <w:marBottom w:val="0"/>
          <w:divBdr>
            <w:top w:val="none" w:sz="0" w:space="0" w:color="auto"/>
            <w:left w:val="none" w:sz="0" w:space="0" w:color="auto"/>
            <w:bottom w:val="none" w:sz="0" w:space="0" w:color="auto"/>
            <w:right w:val="none" w:sz="0" w:space="0" w:color="auto"/>
          </w:divBdr>
          <w:divsChild>
            <w:div w:id="1764566976">
              <w:marLeft w:val="0"/>
              <w:marRight w:val="0"/>
              <w:marTop w:val="0"/>
              <w:marBottom w:val="0"/>
              <w:divBdr>
                <w:top w:val="none" w:sz="0" w:space="0" w:color="auto"/>
                <w:left w:val="none" w:sz="0" w:space="0" w:color="auto"/>
                <w:bottom w:val="none" w:sz="0" w:space="0" w:color="auto"/>
                <w:right w:val="none" w:sz="0" w:space="0" w:color="auto"/>
              </w:divBdr>
              <w:divsChild>
                <w:div w:id="2029982994">
                  <w:marLeft w:val="0"/>
                  <w:marRight w:val="0"/>
                  <w:marTop w:val="0"/>
                  <w:marBottom w:val="0"/>
                  <w:divBdr>
                    <w:top w:val="none" w:sz="0" w:space="0" w:color="auto"/>
                    <w:left w:val="none" w:sz="0" w:space="0" w:color="auto"/>
                    <w:bottom w:val="none" w:sz="0" w:space="0" w:color="auto"/>
                    <w:right w:val="none" w:sz="0" w:space="0" w:color="auto"/>
                  </w:divBdr>
                  <w:divsChild>
                    <w:div w:id="1511405692">
                      <w:marLeft w:val="-150"/>
                      <w:marRight w:val="-150"/>
                      <w:marTop w:val="0"/>
                      <w:marBottom w:val="0"/>
                      <w:divBdr>
                        <w:top w:val="none" w:sz="0" w:space="0" w:color="auto"/>
                        <w:left w:val="none" w:sz="0" w:space="0" w:color="auto"/>
                        <w:bottom w:val="none" w:sz="0" w:space="0" w:color="auto"/>
                        <w:right w:val="none" w:sz="0" w:space="0" w:color="auto"/>
                      </w:divBdr>
                      <w:divsChild>
                        <w:div w:id="591549895">
                          <w:marLeft w:val="0"/>
                          <w:marRight w:val="0"/>
                          <w:marTop w:val="0"/>
                          <w:marBottom w:val="0"/>
                          <w:divBdr>
                            <w:top w:val="none" w:sz="0" w:space="0" w:color="auto"/>
                            <w:left w:val="none" w:sz="0" w:space="0" w:color="auto"/>
                            <w:bottom w:val="none" w:sz="0" w:space="0" w:color="auto"/>
                            <w:right w:val="none" w:sz="0" w:space="0" w:color="auto"/>
                          </w:divBdr>
                          <w:divsChild>
                            <w:div w:id="1025402581">
                              <w:marLeft w:val="0"/>
                              <w:marRight w:val="0"/>
                              <w:marTop w:val="0"/>
                              <w:marBottom w:val="0"/>
                              <w:divBdr>
                                <w:top w:val="none" w:sz="0" w:space="0" w:color="auto"/>
                                <w:left w:val="none" w:sz="0" w:space="0" w:color="auto"/>
                                <w:bottom w:val="none" w:sz="0" w:space="0" w:color="auto"/>
                                <w:right w:val="none" w:sz="0" w:space="0" w:color="auto"/>
                              </w:divBdr>
                              <w:divsChild>
                                <w:div w:id="71700856">
                                  <w:marLeft w:val="0"/>
                                  <w:marRight w:val="0"/>
                                  <w:marTop w:val="0"/>
                                  <w:marBottom w:val="300"/>
                                  <w:divBdr>
                                    <w:top w:val="none" w:sz="0" w:space="0" w:color="auto"/>
                                    <w:left w:val="none" w:sz="0" w:space="0" w:color="auto"/>
                                    <w:bottom w:val="none" w:sz="0" w:space="0" w:color="auto"/>
                                    <w:right w:val="none" w:sz="0" w:space="0" w:color="auto"/>
                                  </w:divBdr>
                                  <w:divsChild>
                                    <w:div w:id="1249733176">
                                      <w:marLeft w:val="0"/>
                                      <w:marRight w:val="0"/>
                                      <w:marTop w:val="0"/>
                                      <w:marBottom w:val="0"/>
                                      <w:divBdr>
                                        <w:top w:val="none" w:sz="0" w:space="0" w:color="auto"/>
                                        <w:left w:val="none" w:sz="0" w:space="0" w:color="auto"/>
                                        <w:bottom w:val="none" w:sz="0" w:space="0" w:color="auto"/>
                                        <w:right w:val="none" w:sz="0" w:space="0" w:color="auto"/>
                                      </w:divBdr>
                                      <w:divsChild>
                                        <w:div w:id="1197621218">
                                          <w:marLeft w:val="0"/>
                                          <w:marRight w:val="0"/>
                                          <w:marTop w:val="0"/>
                                          <w:marBottom w:val="0"/>
                                          <w:divBdr>
                                            <w:top w:val="none" w:sz="0" w:space="0" w:color="auto"/>
                                            <w:left w:val="none" w:sz="0" w:space="0" w:color="auto"/>
                                            <w:bottom w:val="none" w:sz="0" w:space="0" w:color="auto"/>
                                            <w:right w:val="none" w:sz="0" w:space="0" w:color="auto"/>
                                          </w:divBdr>
                                          <w:divsChild>
                                            <w:div w:id="1448961817">
                                              <w:marLeft w:val="0"/>
                                              <w:marRight w:val="0"/>
                                              <w:marTop w:val="0"/>
                                              <w:marBottom w:val="0"/>
                                              <w:divBdr>
                                                <w:top w:val="none" w:sz="0" w:space="0" w:color="auto"/>
                                                <w:left w:val="none" w:sz="0" w:space="0" w:color="auto"/>
                                                <w:bottom w:val="none" w:sz="0" w:space="0" w:color="auto"/>
                                                <w:right w:val="none" w:sz="0" w:space="0" w:color="auto"/>
                                              </w:divBdr>
                                              <w:divsChild>
                                                <w:div w:id="754861373">
                                                  <w:marLeft w:val="0"/>
                                                  <w:marRight w:val="0"/>
                                                  <w:marTop w:val="0"/>
                                                  <w:marBottom w:val="0"/>
                                                  <w:divBdr>
                                                    <w:top w:val="none" w:sz="0" w:space="0" w:color="auto"/>
                                                    <w:left w:val="none" w:sz="0" w:space="0" w:color="auto"/>
                                                    <w:bottom w:val="none" w:sz="0" w:space="0" w:color="auto"/>
                                                    <w:right w:val="none" w:sz="0" w:space="0" w:color="auto"/>
                                                  </w:divBdr>
                                                  <w:divsChild>
                                                    <w:div w:id="2036609906">
                                                      <w:marLeft w:val="0"/>
                                                      <w:marRight w:val="0"/>
                                                      <w:marTop w:val="0"/>
                                                      <w:marBottom w:val="0"/>
                                                      <w:divBdr>
                                                        <w:top w:val="none" w:sz="0" w:space="0" w:color="auto"/>
                                                        <w:left w:val="none" w:sz="0" w:space="0" w:color="auto"/>
                                                        <w:bottom w:val="none" w:sz="0" w:space="0" w:color="auto"/>
                                                        <w:right w:val="none" w:sz="0" w:space="0" w:color="auto"/>
                                                      </w:divBdr>
                                                      <w:divsChild>
                                                        <w:div w:id="1431047676">
                                                          <w:marLeft w:val="0"/>
                                                          <w:marRight w:val="0"/>
                                                          <w:marTop w:val="0"/>
                                                          <w:marBottom w:val="0"/>
                                                          <w:divBdr>
                                                            <w:top w:val="none" w:sz="0" w:space="0" w:color="auto"/>
                                                            <w:left w:val="none" w:sz="0" w:space="0" w:color="auto"/>
                                                            <w:bottom w:val="none" w:sz="0" w:space="0" w:color="auto"/>
                                                            <w:right w:val="none" w:sz="0" w:space="0" w:color="auto"/>
                                                          </w:divBdr>
                                                          <w:divsChild>
                                                            <w:div w:id="1282344339">
                                                              <w:marLeft w:val="0"/>
                                                              <w:marRight w:val="0"/>
                                                              <w:marTop w:val="0"/>
                                                              <w:marBottom w:val="0"/>
                                                              <w:divBdr>
                                                                <w:top w:val="none" w:sz="0" w:space="0" w:color="auto"/>
                                                                <w:left w:val="none" w:sz="0" w:space="0" w:color="auto"/>
                                                                <w:bottom w:val="none" w:sz="0" w:space="0" w:color="auto"/>
                                                                <w:right w:val="none" w:sz="0" w:space="0" w:color="auto"/>
                                                              </w:divBdr>
                                                              <w:divsChild>
                                                                <w:div w:id="145190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2092576784">
      <w:bodyDiv w:val="1"/>
      <w:marLeft w:val="0"/>
      <w:marRight w:val="0"/>
      <w:marTop w:val="0"/>
      <w:marBottom w:val="0"/>
      <w:divBdr>
        <w:top w:val="none" w:sz="0" w:space="0" w:color="auto"/>
        <w:left w:val="none" w:sz="0" w:space="0" w:color="auto"/>
        <w:bottom w:val="none" w:sz="0" w:space="0" w:color="auto"/>
        <w:right w:val="none" w:sz="0" w:space="0" w:color="auto"/>
      </w:divBdr>
      <w:divsChild>
        <w:div w:id="56056361">
          <w:marLeft w:val="0"/>
          <w:marRight w:val="0"/>
          <w:marTop w:val="0"/>
          <w:marBottom w:val="0"/>
          <w:divBdr>
            <w:top w:val="none" w:sz="0" w:space="0" w:color="auto"/>
            <w:left w:val="none" w:sz="0" w:space="0" w:color="auto"/>
            <w:bottom w:val="none" w:sz="0" w:space="0" w:color="auto"/>
            <w:right w:val="none" w:sz="0" w:space="0" w:color="auto"/>
          </w:divBdr>
          <w:divsChild>
            <w:div w:id="238098050">
              <w:marLeft w:val="0"/>
              <w:marRight w:val="0"/>
              <w:marTop w:val="0"/>
              <w:marBottom w:val="0"/>
              <w:divBdr>
                <w:top w:val="none" w:sz="0" w:space="0" w:color="auto"/>
                <w:left w:val="none" w:sz="0" w:space="0" w:color="auto"/>
                <w:bottom w:val="none" w:sz="0" w:space="0" w:color="auto"/>
                <w:right w:val="none" w:sz="0" w:space="0" w:color="auto"/>
              </w:divBdr>
              <w:divsChild>
                <w:div w:id="106319014">
                  <w:marLeft w:val="0"/>
                  <w:marRight w:val="0"/>
                  <w:marTop w:val="0"/>
                  <w:marBottom w:val="0"/>
                  <w:divBdr>
                    <w:top w:val="none" w:sz="0" w:space="0" w:color="auto"/>
                    <w:left w:val="none" w:sz="0" w:space="0" w:color="auto"/>
                    <w:bottom w:val="none" w:sz="0" w:space="0" w:color="auto"/>
                    <w:right w:val="none" w:sz="0" w:space="0" w:color="auto"/>
                  </w:divBdr>
                  <w:divsChild>
                    <w:div w:id="1408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12F8CAC-A997-45F3-878A-26B6A5D3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10427</Characters>
  <Application>Microsoft Office Word</Application>
  <DocSecurity>0</DocSecurity>
  <Lines>86</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Mari Kirss</cp:lastModifiedBy>
  <cp:revision>2</cp:revision>
  <cp:lastPrinted>2020-09-14T06:24:00Z</cp:lastPrinted>
  <dcterms:created xsi:type="dcterms:W3CDTF">2021-04-20T06:54:00Z</dcterms:created>
  <dcterms:modified xsi:type="dcterms:W3CDTF">2021-04-20T06:54:00Z</dcterms:modified>
</cp:coreProperties>
</file>