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B783C" w14:textId="7AF2B81A" w:rsidR="004D33AE" w:rsidRPr="0025253D" w:rsidRDefault="0025253D" w:rsidP="0060581A">
      <w:pPr>
        <w:keepNext/>
        <w:keepLines/>
        <w:suppressLineNumbers/>
        <w:autoSpaceDE/>
        <w:autoSpaceDN/>
        <w:jc w:val="right"/>
        <w:rPr>
          <w:rFonts w:eastAsia="SimSun"/>
          <w:b/>
          <w:bCs/>
          <w:kern w:val="1"/>
          <w:sz w:val="20"/>
          <w:szCs w:val="20"/>
          <w:lang w:eastAsia="zh-CN" w:bidi="hi-IN"/>
        </w:rPr>
      </w:pPr>
      <w:bookmarkStart w:id="0" w:name="_GoBack"/>
      <w:bookmarkEnd w:id="0"/>
      <w:r w:rsidRPr="0025253D">
        <w:rPr>
          <w:rFonts w:eastAsia="SimSun"/>
          <w:b/>
          <w:bCs/>
          <w:kern w:val="1"/>
          <w:sz w:val="20"/>
          <w:szCs w:val="20"/>
          <w:lang w:eastAsia="zh-CN" w:bidi="hi-IN"/>
        </w:rPr>
        <w:t>KAVAND</w:t>
      </w:r>
    </w:p>
    <w:p w14:paraId="4BC90790" w14:textId="0AB6F966" w:rsidR="0025253D" w:rsidRPr="0025253D" w:rsidRDefault="009F4B3A" w:rsidP="0060581A">
      <w:pPr>
        <w:keepNext/>
        <w:keepLines/>
        <w:suppressLineNumbers/>
        <w:autoSpaceDE/>
        <w:autoSpaceDN/>
        <w:jc w:val="right"/>
        <w:rPr>
          <w:rFonts w:eastAsia="SimSun"/>
          <w:bCs/>
          <w:kern w:val="1"/>
          <w:sz w:val="20"/>
          <w:szCs w:val="20"/>
          <w:lang w:eastAsia="zh-CN" w:bidi="hi-IN"/>
        </w:rPr>
      </w:pPr>
      <w:r>
        <w:rPr>
          <w:rFonts w:eastAsia="SimSun"/>
          <w:bCs/>
          <w:kern w:val="1"/>
          <w:sz w:val="20"/>
          <w:szCs w:val="20"/>
          <w:lang w:eastAsia="zh-CN" w:bidi="hi-IN"/>
        </w:rPr>
        <w:t>2</w:t>
      </w:r>
      <w:r w:rsidR="005E7A42">
        <w:rPr>
          <w:rFonts w:eastAsia="SimSun"/>
          <w:bCs/>
          <w:kern w:val="1"/>
          <w:sz w:val="20"/>
          <w:szCs w:val="20"/>
          <w:lang w:eastAsia="zh-CN" w:bidi="hi-IN"/>
        </w:rPr>
        <w:t>7</w:t>
      </w:r>
      <w:r w:rsidR="0025253D" w:rsidRPr="0025253D">
        <w:rPr>
          <w:rFonts w:eastAsia="SimSun"/>
          <w:bCs/>
          <w:kern w:val="1"/>
          <w:sz w:val="20"/>
          <w:szCs w:val="20"/>
          <w:lang w:eastAsia="zh-CN" w:bidi="hi-IN"/>
        </w:rPr>
        <w:t>.0</w:t>
      </w:r>
      <w:r w:rsidR="005E7A42">
        <w:rPr>
          <w:rFonts w:eastAsia="SimSun"/>
          <w:bCs/>
          <w:kern w:val="1"/>
          <w:sz w:val="20"/>
          <w:szCs w:val="20"/>
          <w:lang w:eastAsia="zh-CN" w:bidi="hi-IN"/>
        </w:rPr>
        <w:t>3</w:t>
      </w:r>
      <w:r w:rsidR="0025253D" w:rsidRPr="0025253D">
        <w:rPr>
          <w:rFonts w:eastAsia="SimSun"/>
          <w:bCs/>
          <w:kern w:val="1"/>
          <w:sz w:val="20"/>
          <w:szCs w:val="20"/>
          <w:lang w:eastAsia="zh-CN" w:bidi="hi-IN"/>
        </w:rPr>
        <w:t>.20</w:t>
      </w:r>
      <w:r w:rsidR="001C6C39">
        <w:rPr>
          <w:rFonts w:eastAsia="SimSun"/>
          <w:bCs/>
          <w:kern w:val="1"/>
          <w:sz w:val="20"/>
          <w:szCs w:val="20"/>
          <w:lang w:eastAsia="zh-CN" w:bidi="hi-IN"/>
        </w:rPr>
        <w:t>20</w:t>
      </w:r>
    </w:p>
    <w:p w14:paraId="381264F4" w14:textId="77777777" w:rsidR="00FA7F23" w:rsidRPr="00D66705" w:rsidRDefault="00FA7F23" w:rsidP="000F3352">
      <w:pPr>
        <w:rPr>
          <w:bCs/>
        </w:rPr>
      </w:pPr>
      <w:r w:rsidRPr="00FA7F23">
        <w:rPr>
          <w:noProof/>
          <w:lang w:eastAsia="et-EE"/>
        </w:rPr>
        <mc:AlternateContent>
          <mc:Choice Requires="wps">
            <w:drawing>
              <wp:anchor distT="0" distB="0" distL="114300" distR="114300" simplePos="0" relativeHeight="251659264" behindDoc="0" locked="0" layoutInCell="1" allowOverlap="1" wp14:anchorId="55F72CF9" wp14:editId="06853DAD">
                <wp:simplePos x="0" y="0"/>
                <wp:positionH relativeFrom="column">
                  <wp:posOffset>3852512</wp:posOffset>
                </wp:positionH>
                <wp:positionV relativeFrom="paragraph">
                  <wp:posOffset>51134</wp:posOffset>
                </wp:positionV>
                <wp:extent cx="2111876" cy="442762"/>
                <wp:effectExtent l="0" t="0" r="22225" b="14605"/>
                <wp:wrapNone/>
                <wp:docPr id="2" name="Tekstiväli 2"/>
                <wp:cNvGraphicFramePr/>
                <a:graphic xmlns:a="http://schemas.openxmlformats.org/drawingml/2006/main">
                  <a:graphicData uri="http://schemas.microsoft.com/office/word/2010/wordprocessingShape">
                    <wps:wsp>
                      <wps:cNvSpPr txBox="1"/>
                      <wps:spPr>
                        <a:xfrm>
                          <a:off x="0" y="0"/>
                          <a:ext cx="2111876" cy="442762"/>
                        </a:xfrm>
                        <a:prstGeom prst="rect">
                          <a:avLst/>
                        </a:prstGeom>
                        <a:solidFill>
                          <a:sysClr val="window" lastClr="FFFFFF"/>
                        </a:solidFill>
                        <a:ln w="6350">
                          <a:solidFill>
                            <a:sysClr val="window" lastClr="FFFFFF"/>
                          </a:solidFill>
                        </a:ln>
                        <a:effectLst/>
                      </wps:spPr>
                      <wps:txbx>
                        <w:txbxContent>
                          <w:p w14:paraId="6A045C1C" w14:textId="04C272A4" w:rsidR="00FA7F23" w:rsidRDefault="00FA7F23" w:rsidP="000F335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F72CF9" id="_x0000_t202" coordsize="21600,21600" o:spt="202" path="m,l,21600r21600,l21600,xe">
                <v:stroke joinstyle="miter"/>
                <v:path gradientshapeok="t" o:connecttype="rect"/>
              </v:shapetype>
              <v:shape id="Tekstiväli 2" o:spid="_x0000_s1026" type="#_x0000_t202" style="position:absolute;margin-left:303.35pt;margin-top:4.05pt;width:166.3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" fillcolor="window" strokecolor="window" strokeweight=".5pt">
                <v:textbox>
                  <w:txbxContent>
                    <w:p w14:paraId="6A045C1C" w14:textId="04C272A4" w:rsidR="00FA7F23" w:rsidRDefault="00FA7F23" w:rsidP="000F3352">
                      <w:pPr>
                        <w:rPr>
                          <w:sz w:val="20"/>
                          <w:szCs w:val="20"/>
                        </w:rPr>
                      </w:pPr>
                    </w:p>
                  </w:txbxContent>
                </v:textbox>
              </v:shape>
            </w:pict>
          </mc:Fallback>
        </mc:AlternateContent>
      </w:r>
    </w:p>
    <w:p w14:paraId="34B7BD5B" w14:textId="77777777" w:rsidR="0060581A" w:rsidRPr="00D66705" w:rsidRDefault="0060581A" w:rsidP="000F3352">
      <w:pPr>
        <w:rPr>
          <w:bCs/>
        </w:rPr>
      </w:pPr>
    </w:p>
    <w:p w14:paraId="07E8284D" w14:textId="77777777" w:rsidR="0060581A" w:rsidRPr="00D66705" w:rsidRDefault="0060581A" w:rsidP="0060581A">
      <w:pPr>
        <w:rPr>
          <w:bCs/>
        </w:rPr>
      </w:pPr>
    </w:p>
    <w:p w14:paraId="705EB616" w14:textId="77777777" w:rsidR="005560E8" w:rsidRPr="00D66705" w:rsidRDefault="005560E8" w:rsidP="0060581A">
      <w:pPr>
        <w:rPr>
          <w:bCs/>
        </w:rPr>
      </w:pPr>
    </w:p>
    <w:p w14:paraId="7C7C58F5" w14:textId="77777777" w:rsidR="002D6483" w:rsidRPr="002D6483" w:rsidRDefault="002D6483" w:rsidP="002D6483">
      <w:pPr>
        <w:jc w:val="center"/>
        <w:rPr>
          <w:b/>
          <w:bCs/>
        </w:rPr>
      </w:pPr>
      <w:r w:rsidRPr="002D6483">
        <w:rPr>
          <w:b/>
          <w:bCs/>
        </w:rPr>
        <w:t>SELETUSKIRI</w:t>
      </w:r>
    </w:p>
    <w:p w14:paraId="496DAFA8" w14:textId="48B5A330" w:rsidR="002D6483" w:rsidRPr="002D6483" w:rsidRDefault="00FA329A" w:rsidP="002D6483">
      <w:pPr>
        <w:jc w:val="center"/>
        <w:rPr>
          <w:b/>
          <w:bCs/>
        </w:rPr>
      </w:pPr>
      <w:r>
        <w:rPr>
          <w:b/>
          <w:bCs/>
        </w:rPr>
        <w:t>m</w:t>
      </w:r>
      <w:r w:rsidR="00DB1ADD">
        <w:rPr>
          <w:b/>
          <w:bCs/>
        </w:rPr>
        <w:t>aaelu</w:t>
      </w:r>
      <w:r w:rsidR="002D6483" w:rsidRPr="002D6483">
        <w:rPr>
          <w:b/>
          <w:bCs/>
        </w:rPr>
        <w:t>ministri määruse „</w:t>
      </w:r>
      <w:r w:rsidR="00DB1ADD">
        <w:rPr>
          <w:b/>
          <w:bCs/>
        </w:rPr>
        <w:t xml:space="preserve">Jaekaubandusettevõttes loomse toidu </w:t>
      </w:r>
      <w:r w:rsidR="0040163C">
        <w:rPr>
          <w:b/>
          <w:bCs/>
        </w:rPr>
        <w:t xml:space="preserve">käitlemise </w:t>
      </w:r>
      <w:r w:rsidR="00DB1ADD">
        <w:rPr>
          <w:b/>
          <w:bCs/>
        </w:rPr>
        <w:t>hügieeninõuded</w:t>
      </w:r>
      <w:r w:rsidR="002D6483" w:rsidRPr="002D6483">
        <w:rPr>
          <w:b/>
          <w:bCs/>
        </w:rPr>
        <w:t>” eelnõu</w:t>
      </w:r>
      <w:r w:rsidR="002D6483">
        <w:rPr>
          <w:b/>
          <w:bCs/>
        </w:rPr>
        <w:t xml:space="preserve"> juurde</w:t>
      </w:r>
    </w:p>
    <w:p w14:paraId="0FF8953A" w14:textId="77777777" w:rsidR="002D6483" w:rsidRPr="00D66705" w:rsidRDefault="002D6483" w:rsidP="002D6483">
      <w:pPr>
        <w:rPr>
          <w:bCs/>
        </w:rPr>
      </w:pPr>
    </w:p>
    <w:p w14:paraId="4E8199B4" w14:textId="77777777" w:rsidR="002D6483" w:rsidRDefault="002D6483" w:rsidP="002D6483">
      <w:pPr>
        <w:rPr>
          <w:b/>
          <w:bCs/>
        </w:rPr>
      </w:pPr>
      <w:r w:rsidRPr="002D6483">
        <w:rPr>
          <w:b/>
          <w:bCs/>
        </w:rPr>
        <w:t>1. Sissejuhatus</w:t>
      </w:r>
    </w:p>
    <w:p w14:paraId="5CF25ABE" w14:textId="77777777" w:rsidR="002D6483" w:rsidRPr="00D66705" w:rsidRDefault="002D6483" w:rsidP="002D6483">
      <w:pPr>
        <w:rPr>
          <w:bCs/>
        </w:rPr>
      </w:pPr>
    </w:p>
    <w:p w14:paraId="289E7DE1" w14:textId="564932BC" w:rsidR="00146A37" w:rsidRDefault="00146A37" w:rsidP="00227E09">
      <w:pPr>
        <w:pStyle w:val="Tekst"/>
      </w:pPr>
      <w:r>
        <w:t xml:space="preserve">Maaeluministri määruse </w:t>
      </w:r>
      <w:r w:rsidRPr="00C83FD1">
        <w:rPr>
          <w:bCs/>
        </w:rPr>
        <w:t>„</w:t>
      </w:r>
      <w:r w:rsidR="009A7566">
        <w:rPr>
          <w:bCs/>
        </w:rPr>
        <w:t xml:space="preserve">Jaekaubandusettevõttes loomse toidu </w:t>
      </w:r>
      <w:r w:rsidR="0040163C">
        <w:rPr>
          <w:bCs/>
        </w:rPr>
        <w:t>käitlemise</w:t>
      </w:r>
      <w:r w:rsidR="009A7566">
        <w:rPr>
          <w:bCs/>
        </w:rPr>
        <w:t xml:space="preserve"> hügieeninõuded</w:t>
      </w:r>
      <w:r w:rsidR="00FA329A">
        <w:rPr>
          <w:bCs/>
        </w:rPr>
        <w:t>”</w:t>
      </w:r>
      <w:r w:rsidRPr="00D66705">
        <w:rPr>
          <w:bCs/>
        </w:rPr>
        <w:t xml:space="preserve"> </w:t>
      </w:r>
      <w:r>
        <w:t>eelnõu on välja töötatud toiduseaduse</w:t>
      </w:r>
      <w:r w:rsidR="009A7566" w:rsidRPr="00514D1B">
        <w:rPr>
          <w:rFonts w:eastAsia="SimSun"/>
          <w:kern w:val="1"/>
          <w:shd w:val="clear" w:color="auto" w:fill="FFFFFF"/>
          <w:lang w:eastAsia="zh-CN" w:bidi="hi-IN"/>
        </w:rPr>
        <w:t xml:space="preserve"> § 26 lõike 3 ning Euroopa Parlamendi ja nõukogu määruse (EÜ) nr 853/2004, millega sätestatakse loomset päritolu toidu hügieeni erireeglid (ELT L 139, 30.04.2004, lk 55–205)</w:t>
      </w:r>
      <w:r w:rsidR="005A3EB2">
        <w:rPr>
          <w:rFonts w:eastAsia="SimSun"/>
          <w:kern w:val="1"/>
          <w:shd w:val="clear" w:color="auto" w:fill="FFFFFF"/>
          <w:lang w:eastAsia="zh-CN" w:bidi="hi-IN"/>
        </w:rPr>
        <w:t xml:space="preserve"> (edaspidi </w:t>
      </w:r>
      <w:r w:rsidR="005A3EB2" w:rsidRPr="00D66705">
        <w:rPr>
          <w:rFonts w:eastAsia="SimSun"/>
          <w:i/>
          <w:kern w:val="1"/>
          <w:shd w:val="clear" w:color="auto" w:fill="FFFFFF"/>
          <w:lang w:eastAsia="zh-CN" w:bidi="hi-IN"/>
        </w:rPr>
        <w:t>määrus (EÜ) nr 853/2004</w:t>
      </w:r>
      <w:r w:rsidR="005A3EB2">
        <w:rPr>
          <w:rFonts w:eastAsia="SimSun"/>
          <w:kern w:val="1"/>
          <w:shd w:val="clear" w:color="auto" w:fill="FFFFFF"/>
          <w:lang w:eastAsia="zh-CN" w:bidi="hi-IN"/>
        </w:rPr>
        <w:t>)</w:t>
      </w:r>
      <w:r w:rsidR="009A7566" w:rsidRPr="00514D1B">
        <w:rPr>
          <w:rFonts w:eastAsia="SimSun"/>
          <w:kern w:val="1"/>
          <w:shd w:val="clear" w:color="auto" w:fill="FFFFFF"/>
          <w:lang w:eastAsia="zh-CN" w:bidi="hi-IN"/>
        </w:rPr>
        <w:t>, artikli 1 lõike 5 punkti c alusel</w:t>
      </w:r>
      <w:r w:rsidR="00FC4649">
        <w:rPr>
          <w:rFonts w:eastAsia="SimSun"/>
          <w:kern w:val="1"/>
          <w:shd w:val="clear" w:color="auto" w:fill="FFFFFF"/>
          <w:lang w:eastAsia="zh-CN" w:bidi="hi-IN"/>
        </w:rPr>
        <w:t xml:space="preserve">. </w:t>
      </w:r>
      <w:r w:rsidR="003E68FD">
        <w:rPr>
          <w:rFonts w:eastAsia="SimSun"/>
          <w:kern w:val="1"/>
          <w:shd w:val="clear" w:color="auto" w:fill="FFFFFF"/>
          <w:lang w:eastAsia="zh-CN" w:bidi="hi-IN"/>
        </w:rPr>
        <w:t xml:space="preserve">Eelnõu on seotud </w:t>
      </w:r>
      <w:r w:rsidR="00FA329A">
        <w:rPr>
          <w:rFonts w:eastAsia="SimSun"/>
          <w:kern w:val="1"/>
          <w:shd w:val="clear" w:color="auto" w:fill="FFFFFF"/>
          <w:lang w:eastAsia="zh-CN" w:bidi="hi-IN"/>
        </w:rPr>
        <w:t xml:space="preserve">Maaeluministeeriumis ette valmistatava </w:t>
      </w:r>
      <w:r w:rsidR="003E68FD">
        <w:rPr>
          <w:rFonts w:eastAsia="SimSun"/>
          <w:kern w:val="1"/>
          <w:shd w:val="clear" w:color="auto" w:fill="FFFFFF"/>
          <w:lang w:eastAsia="zh-CN" w:bidi="hi-IN"/>
        </w:rPr>
        <w:t>t</w:t>
      </w:r>
      <w:r w:rsidR="00FC4649">
        <w:rPr>
          <w:rFonts w:eastAsia="SimSun"/>
          <w:kern w:val="1"/>
          <w:shd w:val="clear" w:color="auto" w:fill="FFFFFF"/>
          <w:lang w:eastAsia="zh-CN" w:bidi="hi-IN"/>
        </w:rPr>
        <w:t>oiduseaduse muutmise seadus</w:t>
      </w:r>
      <w:r w:rsidR="00F948CE">
        <w:rPr>
          <w:rFonts w:eastAsia="SimSun"/>
          <w:kern w:val="1"/>
          <w:shd w:val="clear" w:color="auto" w:fill="FFFFFF"/>
          <w:lang w:eastAsia="zh-CN" w:bidi="hi-IN"/>
        </w:rPr>
        <w:t>e</w:t>
      </w:r>
      <w:r w:rsidR="00FC4649">
        <w:rPr>
          <w:rFonts w:eastAsia="SimSun"/>
          <w:kern w:val="1"/>
          <w:shd w:val="clear" w:color="auto" w:fill="FFFFFF"/>
          <w:lang w:eastAsia="zh-CN" w:bidi="hi-IN"/>
        </w:rPr>
        <w:t xml:space="preserve"> </w:t>
      </w:r>
      <w:r w:rsidR="00F948CE">
        <w:rPr>
          <w:rFonts w:eastAsia="SimSun"/>
          <w:kern w:val="1"/>
          <w:shd w:val="clear" w:color="auto" w:fill="FFFFFF"/>
          <w:lang w:eastAsia="zh-CN" w:bidi="hi-IN"/>
        </w:rPr>
        <w:t>eelnõu</w:t>
      </w:r>
      <w:r w:rsidR="003E68FD">
        <w:rPr>
          <w:rFonts w:eastAsia="SimSun"/>
          <w:kern w:val="1"/>
          <w:shd w:val="clear" w:color="auto" w:fill="FFFFFF"/>
          <w:lang w:eastAsia="zh-CN" w:bidi="hi-IN"/>
        </w:rPr>
        <w:t>ga</w:t>
      </w:r>
      <w:r w:rsidR="00FC4649" w:rsidRPr="00B94D37">
        <w:rPr>
          <w:rFonts w:eastAsia="SimSun"/>
          <w:kern w:val="1"/>
          <w:shd w:val="clear" w:color="auto" w:fill="FFFFFF"/>
          <w:lang w:eastAsia="zh-CN" w:bidi="hi-IN"/>
        </w:rPr>
        <w:t>.</w:t>
      </w:r>
      <w:r w:rsidR="00C14E5B" w:rsidRPr="00B94D37">
        <w:rPr>
          <w:rFonts w:eastAsia="SimSun"/>
          <w:kern w:val="1"/>
          <w:shd w:val="clear" w:color="auto" w:fill="FFFFFF"/>
          <w:lang w:eastAsia="zh-CN" w:bidi="hi-IN"/>
        </w:rPr>
        <w:t xml:space="preserve"> Toiduseaduse muutmise seaduse eelnõu</w:t>
      </w:r>
      <w:r w:rsidR="004907F3" w:rsidRPr="004907F3">
        <w:rPr>
          <w:rFonts w:eastAsia="SimSun"/>
          <w:kern w:val="1"/>
          <w:shd w:val="clear" w:color="auto" w:fill="FFFFFF"/>
          <w:lang w:eastAsia="zh-CN" w:bidi="hi-IN"/>
        </w:rPr>
        <w:t xml:space="preserve"> </w:t>
      </w:r>
      <w:r w:rsidR="00C14E5B" w:rsidRPr="00B94D37">
        <w:rPr>
          <w:rFonts w:eastAsia="SimSun"/>
          <w:kern w:val="1"/>
          <w:shd w:val="clear" w:color="auto" w:fill="FFFFFF"/>
          <w:lang w:eastAsia="zh-CN" w:bidi="hi-IN"/>
        </w:rPr>
        <w:t>on leitav eelnõude</w:t>
      </w:r>
      <w:r w:rsidR="00FB29E8" w:rsidRPr="00FB29E8">
        <w:t xml:space="preserve"> </w:t>
      </w:r>
      <w:r w:rsidR="00FB29E8" w:rsidRPr="00FB29E8">
        <w:rPr>
          <w:rFonts w:eastAsia="SimSun"/>
          <w:kern w:val="1"/>
          <w:shd w:val="clear" w:color="auto" w:fill="FFFFFF"/>
          <w:lang w:eastAsia="zh-CN" w:bidi="hi-IN"/>
        </w:rPr>
        <w:t>infosüsteemist</w:t>
      </w:r>
      <w:r w:rsidR="004F24B6">
        <w:rPr>
          <w:rFonts w:eastAsia="SimSun"/>
          <w:kern w:val="1"/>
          <w:shd w:val="clear" w:color="auto" w:fill="FFFFFF"/>
          <w:lang w:eastAsia="zh-CN" w:bidi="hi-IN"/>
        </w:rPr>
        <w:t xml:space="preserve"> </w:t>
      </w:r>
      <w:r w:rsidR="004F24B6" w:rsidRPr="004F24B6">
        <w:rPr>
          <w:rFonts w:eastAsia="SimSun"/>
          <w:kern w:val="1"/>
          <w:shd w:val="clear" w:color="auto" w:fill="FFFFFF"/>
          <w:lang w:eastAsia="zh-CN" w:bidi="hi-IN"/>
        </w:rPr>
        <w:t xml:space="preserve">(toimiku number </w:t>
      </w:r>
      <w:proofErr w:type="spellStart"/>
      <w:r w:rsidR="004F24B6" w:rsidRPr="004F24B6">
        <w:rPr>
          <w:rFonts w:eastAsia="SimSun"/>
          <w:kern w:val="1"/>
          <w:shd w:val="clear" w:color="auto" w:fill="FFFFFF"/>
          <w:lang w:eastAsia="zh-CN" w:bidi="hi-IN"/>
        </w:rPr>
        <w:t>EISis</w:t>
      </w:r>
      <w:proofErr w:type="spellEnd"/>
      <w:r w:rsidR="004F24B6" w:rsidRPr="004F24B6">
        <w:rPr>
          <w:rFonts w:eastAsia="SimSun"/>
          <w:kern w:val="1"/>
          <w:shd w:val="clear" w:color="auto" w:fill="FFFFFF"/>
          <w:lang w:eastAsia="zh-CN" w:bidi="hi-IN"/>
        </w:rPr>
        <w:t xml:space="preserve"> on</w:t>
      </w:r>
      <w:r w:rsidR="004F24B6">
        <w:rPr>
          <w:rFonts w:eastAsia="SimSun"/>
          <w:kern w:val="1"/>
          <w:shd w:val="clear" w:color="auto" w:fill="FFFFFF"/>
          <w:lang w:eastAsia="zh-CN" w:bidi="hi-IN"/>
        </w:rPr>
        <w:t xml:space="preserve"> </w:t>
      </w:r>
      <w:hyperlink r:id="rId7" w:history="1">
        <w:r w:rsidR="004F24B6" w:rsidRPr="004F24B6">
          <w:rPr>
            <w:rStyle w:val="Hyperlink"/>
            <w:rFonts w:eastAsia="SimSun"/>
            <w:kern w:val="1"/>
            <w:shd w:val="clear" w:color="auto" w:fill="FFFFFF"/>
            <w:lang w:eastAsia="zh-CN" w:bidi="hi-IN"/>
          </w:rPr>
          <w:t>MEM/20-0580</w:t>
        </w:r>
      </w:hyperlink>
      <w:r w:rsidR="004F24B6">
        <w:rPr>
          <w:rFonts w:eastAsia="SimSun"/>
          <w:kern w:val="1"/>
          <w:shd w:val="clear" w:color="auto" w:fill="FFFFFF"/>
          <w:lang w:eastAsia="zh-CN" w:bidi="hi-IN"/>
        </w:rPr>
        <w:t>)</w:t>
      </w:r>
      <w:r w:rsidR="0008469C">
        <w:t>.</w:t>
      </w:r>
    </w:p>
    <w:p w14:paraId="5E09912D" w14:textId="77777777" w:rsidR="0008469C" w:rsidRDefault="0008469C" w:rsidP="00227E09">
      <w:pPr>
        <w:pStyle w:val="Tekst"/>
      </w:pPr>
    </w:p>
    <w:p w14:paraId="634FF841" w14:textId="49685E44" w:rsidR="00A6008E" w:rsidRDefault="00E36B06" w:rsidP="004716EC">
      <w:pPr>
        <w:jc w:val="both"/>
        <w:rPr>
          <w:rFonts w:cs="Arial"/>
          <w:color w:val="202020"/>
          <w:shd w:val="clear" w:color="auto" w:fill="FFFFFF"/>
        </w:rPr>
      </w:pPr>
      <w:r>
        <w:rPr>
          <w:rFonts w:cs="Arial"/>
          <w:color w:val="202020"/>
          <w:shd w:val="clear" w:color="auto" w:fill="FFFFFF"/>
        </w:rPr>
        <w:t>Määruse eesmärgiks on</w:t>
      </w:r>
      <w:r w:rsidR="00FA329A">
        <w:rPr>
          <w:rFonts w:cs="Arial"/>
          <w:color w:val="202020"/>
          <w:shd w:val="clear" w:color="auto" w:fill="FFFFFF"/>
        </w:rPr>
        <w:t xml:space="preserve"> kehtestada</w:t>
      </w:r>
      <w:r>
        <w:rPr>
          <w:rFonts w:cs="Arial"/>
          <w:color w:val="202020"/>
          <w:shd w:val="clear" w:color="auto" w:fill="FFFFFF"/>
        </w:rPr>
        <w:t xml:space="preserve"> </w:t>
      </w:r>
      <w:r w:rsidR="00FA329A">
        <w:rPr>
          <w:rFonts w:cs="Arial"/>
          <w:color w:val="202020"/>
          <w:shd w:val="clear" w:color="auto" w:fill="FFFFFF"/>
        </w:rPr>
        <w:t xml:space="preserve">Eestis </w:t>
      </w:r>
      <w:r>
        <w:rPr>
          <w:rFonts w:cs="Arial"/>
          <w:color w:val="202020"/>
          <w:shd w:val="clear" w:color="auto" w:fill="FFFFFF"/>
        </w:rPr>
        <w:t xml:space="preserve">jaekaubandusettevõttes </w:t>
      </w:r>
      <w:r w:rsidRPr="00912C73">
        <w:rPr>
          <w:rFonts w:cs="Arial"/>
          <w:color w:val="202020"/>
          <w:shd w:val="clear" w:color="auto" w:fill="FFFFFF"/>
        </w:rPr>
        <w:t>loomse toidu</w:t>
      </w:r>
      <w:r>
        <w:rPr>
          <w:rFonts w:cs="Arial"/>
          <w:color w:val="202020"/>
          <w:shd w:val="clear" w:color="auto" w:fill="FFFFFF"/>
        </w:rPr>
        <w:t xml:space="preserve"> </w:t>
      </w:r>
      <w:r w:rsidR="0040163C">
        <w:rPr>
          <w:rFonts w:cs="Arial"/>
          <w:color w:val="202020"/>
          <w:shd w:val="clear" w:color="auto" w:fill="FFFFFF"/>
        </w:rPr>
        <w:t>käitlemise</w:t>
      </w:r>
      <w:r w:rsidR="00912C73">
        <w:rPr>
          <w:rFonts w:cs="Arial"/>
          <w:color w:val="202020"/>
          <w:shd w:val="clear" w:color="auto" w:fill="FFFFFF"/>
        </w:rPr>
        <w:t>, sealhulgas teisele jaekaubandus</w:t>
      </w:r>
      <w:r w:rsidR="00D66705">
        <w:rPr>
          <w:rFonts w:cs="Arial"/>
          <w:color w:val="202020"/>
          <w:shd w:val="clear" w:color="auto" w:fill="FFFFFF"/>
        </w:rPr>
        <w:t>ettevõtte</w:t>
      </w:r>
      <w:r w:rsidR="00317AAA">
        <w:rPr>
          <w:rFonts w:cs="Arial"/>
          <w:color w:val="202020"/>
          <w:shd w:val="clear" w:color="auto" w:fill="FFFFFF"/>
        </w:rPr>
        <w:t>le</w:t>
      </w:r>
      <w:r w:rsidR="00912C73">
        <w:rPr>
          <w:rFonts w:cs="Arial"/>
          <w:color w:val="202020"/>
          <w:shd w:val="clear" w:color="auto" w:fill="FFFFFF"/>
        </w:rPr>
        <w:t xml:space="preserve"> </w:t>
      </w:r>
      <w:r w:rsidR="00EC3722">
        <w:rPr>
          <w:rFonts w:cs="Arial"/>
          <w:color w:val="202020"/>
          <w:shd w:val="clear" w:color="auto" w:fill="FFFFFF"/>
        </w:rPr>
        <w:t>tarnimise</w:t>
      </w:r>
      <w:r>
        <w:rPr>
          <w:rFonts w:cs="Arial"/>
          <w:color w:val="202020"/>
          <w:shd w:val="clear" w:color="auto" w:fill="FFFFFF"/>
        </w:rPr>
        <w:t xml:space="preserve"> hüg</w:t>
      </w:r>
      <w:r w:rsidR="00161CD0">
        <w:rPr>
          <w:rFonts w:cs="Arial"/>
          <w:color w:val="202020"/>
          <w:shd w:val="clear" w:color="auto" w:fill="FFFFFF"/>
        </w:rPr>
        <w:t>ieeninõu</w:t>
      </w:r>
      <w:r w:rsidR="00FA329A">
        <w:rPr>
          <w:rFonts w:cs="Arial"/>
          <w:color w:val="202020"/>
          <w:shd w:val="clear" w:color="auto" w:fill="FFFFFF"/>
        </w:rPr>
        <w:t>ded</w:t>
      </w:r>
      <w:r w:rsidR="00304F9E">
        <w:rPr>
          <w:rFonts w:cs="Arial"/>
          <w:color w:val="202020"/>
          <w:shd w:val="clear" w:color="auto" w:fill="FFFFFF"/>
        </w:rPr>
        <w:t xml:space="preserve"> ning määratleda kohaliku </w:t>
      </w:r>
      <w:r w:rsidR="00EC3722">
        <w:rPr>
          <w:rFonts w:cs="Arial"/>
          <w:color w:val="202020"/>
          <w:shd w:val="clear" w:color="auto" w:fill="FFFFFF"/>
        </w:rPr>
        <w:t xml:space="preserve">tarnimise </w:t>
      </w:r>
      <w:r w:rsidR="00304F9E">
        <w:rPr>
          <w:rFonts w:cs="Arial"/>
          <w:color w:val="202020"/>
          <w:shd w:val="clear" w:color="auto" w:fill="FFFFFF"/>
        </w:rPr>
        <w:t>mõiste</w:t>
      </w:r>
      <w:r w:rsidR="003D6796">
        <w:rPr>
          <w:rFonts w:cs="Arial"/>
          <w:color w:val="202020"/>
          <w:shd w:val="clear" w:color="auto" w:fill="FFFFFF"/>
        </w:rPr>
        <w:t xml:space="preserve">. </w:t>
      </w:r>
    </w:p>
    <w:p w14:paraId="0DF3B573" w14:textId="77777777" w:rsidR="00A6008E" w:rsidRDefault="00A6008E" w:rsidP="004716EC">
      <w:pPr>
        <w:jc w:val="both"/>
        <w:rPr>
          <w:rFonts w:cs="Arial"/>
          <w:color w:val="202020"/>
          <w:shd w:val="clear" w:color="auto" w:fill="FFFFFF"/>
        </w:rPr>
      </w:pPr>
    </w:p>
    <w:p w14:paraId="5984BC77" w14:textId="184646B0" w:rsidR="00E36B06" w:rsidRDefault="003D6796" w:rsidP="004716EC">
      <w:pPr>
        <w:jc w:val="both"/>
        <w:rPr>
          <w:rFonts w:cs="Arial"/>
          <w:color w:val="202020"/>
          <w:shd w:val="clear" w:color="auto" w:fill="FFFFFF"/>
        </w:rPr>
      </w:pPr>
      <w:r>
        <w:rPr>
          <w:rFonts w:cs="Arial"/>
          <w:color w:val="202020"/>
          <w:shd w:val="clear" w:color="auto" w:fill="FFFFFF"/>
        </w:rPr>
        <w:t>M</w:t>
      </w:r>
      <w:r w:rsidR="004716EC">
        <w:rPr>
          <w:rFonts w:cs="Arial"/>
          <w:color w:val="202020"/>
          <w:shd w:val="clear" w:color="auto" w:fill="FFFFFF"/>
        </w:rPr>
        <w:t xml:space="preserve">ääruse (EÜ) nr 853/2004 artikli 4 lõike 2 kohaselt </w:t>
      </w:r>
      <w:r>
        <w:rPr>
          <w:rFonts w:cs="Arial"/>
          <w:color w:val="202020"/>
          <w:shd w:val="clear" w:color="auto" w:fill="FFFFFF"/>
        </w:rPr>
        <w:t>peavad loomset toitu käitlevad ettevõt</w:t>
      </w:r>
      <w:r w:rsidR="003E68FD">
        <w:rPr>
          <w:rFonts w:cs="Arial"/>
          <w:color w:val="202020"/>
          <w:shd w:val="clear" w:color="auto" w:fill="FFFFFF"/>
        </w:rPr>
        <w:t>jad</w:t>
      </w:r>
      <w:r>
        <w:rPr>
          <w:rFonts w:cs="Arial"/>
          <w:color w:val="202020"/>
          <w:shd w:val="clear" w:color="auto" w:fill="FFFFFF"/>
        </w:rPr>
        <w:t xml:space="preserve"> </w:t>
      </w:r>
      <w:r w:rsidR="00A6008E">
        <w:rPr>
          <w:rFonts w:cs="Arial"/>
          <w:color w:val="202020"/>
          <w:shd w:val="clear" w:color="auto" w:fill="FFFFFF"/>
        </w:rPr>
        <w:t xml:space="preserve">lisaks </w:t>
      </w:r>
      <w:r w:rsidR="00A6008E" w:rsidRPr="00145639">
        <w:rPr>
          <w:color w:val="202020"/>
          <w:shd w:val="clear" w:color="auto" w:fill="FFFFFF"/>
        </w:rPr>
        <w:t>Euroopa Parlamendi ja nõukogu määrus</w:t>
      </w:r>
      <w:r w:rsidR="00A6008E">
        <w:rPr>
          <w:color w:val="202020"/>
          <w:shd w:val="clear" w:color="auto" w:fill="FFFFFF"/>
        </w:rPr>
        <w:t>e</w:t>
      </w:r>
      <w:r w:rsidR="00A6008E" w:rsidRPr="00145639">
        <w:rPr>
          <w:color w:val="202020"/>
          <w:shd w:val="clear" w:color="auto" w:fill="FFFFFF"/>
        </w:rPr>
        <w:t xml:space="preserve"> (EÜ) nr 852/2004</w:t>
      </w:r>
      <w:r w:rsidR="00A6008E">
        <w:rPr>
          <w:color w:val="202020"/>
          <w:shd w:val="clear" w:color="auto" w:fill="FFFFFF"/>
        </w:rPr>
        <w:t>,</w:t>
      </w:r>
      <w:r w:rsidR="00A6008E" w:rsidRPr="00145639">
        <w:rPr>
          <w:color w:val="202020"/>
          <w:shd w:val="clear" w:color="auto" w:fill="FFFFFF"/>
        </w:rPr>
        <w:t xml:space="preserve"> toiduainete hügieeni kohta (ELT L</w:t>
      </w:r>
      <w:r w:rsidR="0060084F">
        <w:rPr>
          <w:color w:val="202020"/>
          <w:shd w:val="clear" w:color="auto" w:fill="FFFFFF"/>
        </w:rPr>
        <w:t xml:space="preserve"> </w:t>
      </w:r>
      <w:r w:rsidR="00A6008E" w:rsidRPr="00145639">
        <w:rPr>
          <w:color w:val="202020"/>
          <w:shd w:val="clear" w:color="auto" w:fill="FFFFFF"/>
        </w:rPr>
        <w:t>139, 30.04.2004, lk 1–54)</w:t>
      </w:r>
      <w:r w:rsidR="00A6008E">
        <w:rPr>
          <w:color w:val="202020"/>
          <w:shd w:val="clear" w:color="auto" w:fill="FFFFFF"/>
        </w:rPr>
        <w:t xml:space="preserve"> </w:t>
      </w:r>
      <w:r w:rsidR="005A3EB2">
        <w:rPr>
          <w:color w:val="202020"/>
          <w:shd w:val="clear" w:color="auto" w:fill="FFFFFF"/>
        </w:rPr>
        <w:t xml:space="preserve">(edaspidi </w:t>
      </w:r>
      <w:r w:rsidR="005A3EB2" w:rsidRPr="00D66705">
        <w:rPr>
          <w:i/>
          <w:color w:val="202020"/>
          <w:shd w:val="clear" w:color="auto" w:fill="FFFFFF"/>
        </w:rPr>
        <w:t>määrus (EÜ) nr 852/2004</w:t>
      </w:r>
      <w:r w:rsidR="005A3EB2">
        <w:rPr>
          <w:color w:val="202020"/>
          <w:shd w:val="clear" w:color="auto" w:fill="FFFFFF"/>
        </w:rPr>
        <w:t xml:space="preserve">) </w:t>
      </w:r>
      <w:r w:rsidR="00A6008E">
        <w:rPr>
          <w:color w:val="202020"/>
          <w:shd w:val="clear" w:color="auto" w:fill="FFFFFF"/>
        </w:rPr>
        <w:t xml:space="preserve">nõuetele täitma määruse (EÜ) nr 853/2004 </w:t>
      </w:r>
      <w:r w:rsidR="002457A8">
        <w:rPr>
          <w:color w:val="202020"/>
          <w:shd w:val="clear" w:color="auto" w:fill="FFFFFF"/>
        </w:rPr>
        <w:t>nõudeid loomse toidu kohta</w:t>
      </w:r>
      <w:r>
        <w:rPr>
          <w:rFonts w:cs="Arial"/>
          <w:color w:val="202020"/>
          <w:shd w:val="clear" w:color="auto" w:fill="FFFFFF"/>
        </w:rPr>
        <w:t xml:space="preserve">. Erandina võib liikmesriik </w:t>
      </w:r>
      <w:r w:rsidR="004716EC" w:rsidRPr="003E3CCC">
        <w:rPr>
          <w:rFonts w:cs="Arial"/>
          <w:color w:val="202020"/>
          <w:shd w:val="clear" w:color="auto" w:fill="FFFFFF"/>
        </w:rPr>
        <w:t xml:space="preserve">kehtestada meetmed </w:t>
      </w:r>
      <w:r w:rsidR="002902E3">
        <w:rPr>
          <w:rFonts w:cs="Arial"/>
          <w:color w:val="202020"/>
          <w:shd w:val="clear" w:color="auto" w:fill="FFFFFF"/>
        </w:rPr>
        <w:t>oma</w:t>
      </w:r>
      <w:r w:rsidR="004716EC" w:rsidRPr="003E3CCC">
        <w:rPr>
          <w:rFonts w:cs="Arial"/>
          <w:color w:val="202020"/>
          <w:shd w:val="clear" w:color="auto" w:fill="FFFFFF"/>
        </w:rPr>
        <w:t xml:space="preserve"> territooriumil paikneva </w:t>
      </w:r>
      <w:proofErr w:type="spellStart"/>
      <w:r w:rsidR="004716EC" w:rsidRPr="003E3CCC">
        <w:rPr>
          <w:rFonts w:cs="Arial"/>
          <w:color w:val="202020"/>
          <w:shd w:val="clear" w:color="auto" w:fill="FFFFFF"/>
        </w:rPr>
        <w:t>jaeettevõ</w:t>
      </w:r>
      <w:r w:rsidR="002902E3">
        <w:rPr>
          <w:rFonts w:cs="Arial"/>
          <w:color w:val="202020"/>
          <w:shd w:val="clear" w:color="auto" w:fill="FFFFFF"/>
        </w:rPr>
        <w:t>t</w:t>
      </w:r>
      <w:r w:rsidR="004716EC" w:rsidRPr="003E3CCC">
        <w:rPr>
          <w:rFonts w:cs="Arial"/>
          <w:color w:val="202020"/>
          <w:shd w:val="clear" w:color="auto" w:fill="FFFFFF"/>
        </w:rPr>
        <w:t>te</w:t>
      </w:r>
      <w:proofErr w:type="spellEnd"/>
      <w:r w:rsidR="004716EC" w:rsidRPr="003E3CCC">
        <w:rPr>
          <w:rFonts w:cs="Arial"/>
          <w:color w:val="202020"/>
          <w:shd w:val="clear" w:color="auto" w:fill="FFFFFF"/>
        </w:rPr>
        <w:t xml:space="preserve"> </w:t>
      </w:r>
      <w:r w:rsidR="00FA329A">
        <w:rPr>
          <w:rFonts w:cs="Arial"/>
          <w:color w:val="202020"/>
          <w:shd w:val="clear" w:color="auto" w:fill="FFFFFF"/>
        </w:rPr>
        <w:t>kohta</w:t>
      </w:r>
      <w:r w:rsidR="004716EC" w:rsidRPr="003E3CCC">
        <w:rPr>
          <w:rFonts w:cs="Arial"/>
          <w:color w:val="202020"/>
          <w:shd w:val="clear" w:color="auto" w:fill="FFFFFF"/>
        </w:rPr>
        <w:t xml:space="preserve">, kui </w:t>
      </w:r>
      <w:r w:rsidR="00040FAC">
        <w:rPr>
          <w:rFonts w:cs="Arial"/>
          <w:color w:val="202020"/>
          <w:shd w:val="clear" w:color="auto" w:fill="FFFFFF"/>
        </w:rPr>
        <w:t xml:space="preserve">loomset toitu </w:t>
      </w:r>
      <w:r w:rsidR="00EC3722">
        <w:rPr>
          <w:rFonts w:cs="Arial"/>
          <w:color w:val="202020"/>
          <w:shd w:val="clear" w:color="auto" w:fill="FFFFFF"/>
        </w:rPr>
        <w:t xml:space="preserve">tarnitakse </w:t>
      </w:r>
      <w:r w:rsidR="004716EC" w:rsidRPr="003E3CCC">
        <w:rPr>
          <w:rFonts w:cs="Arial"/>
          <w:color w:val="202020"/>
          <w:shd w:val="clear" w:color="auto" w:fill="FFFFFF"/>
        </w:rPr>
        <w:t xml:space="preserve">teisele </w:t>
      </w:r>
      <w:proofErr w:type="spellStart"/>
      <w:r w:rsidR="004716EC" w:rsidRPr="003E3CCC">
        <w:rPr>
          <w:rFonts w:cs="Arial"/>
          <w:color w:val="202020"/>
          <w:shd w:val="clear" w:color="auto" w:fill="FFFFFF"/>
        </w:rPr>
        <w:t>jaeettevõt</w:t>
      </w:r>
      <w:r w:rsidR="00317AAA">
        <w:rPr>
          <w:rFonts w:cs="Arial"/>
          <w:color w:val="202020"/>
          <w:shd w:val="clear" w:color="auto" w:fill="FFFFFF"/>
        </w:rPr>
        <w:t>tele</w:t>
      </w:r>
      <w:proofErr w:type="spellEnd"/>
      <w:r w:rsidR="003E68FD">
        <w:rPr>
          <w:rFonts w:cs="Arial"/>
          <w:color w:val="202020"/>
          <w:shd w:val="clear" w:color="auto" w:fill="FFFFFF"/>
        </w:rPr>
        <w:t xml:space="preserve">, </w:t>
      </w:r>
      <w:r w:rsidR="0008469C">
        <w:rPr>
          <w:rFonts w:cs="Arial"/>
          <w:color w:val="202020"/>
          <w:shd w:val="clear" w:color="auto" w:fill="FFFFFF"/>
        </w:rPr>
        <w:t>kui</w:t>
      </w:r>
      <w:r w:rsidR="0008469C" w:rsidRPr="003E3CCC">
        <w:rPr>
          <w:rFonts w:cs="Arial"/>
          <w:color w:val="202020"/>
          <w:shd w:val="clear" w:color="auto" w:fill="FFFFFF"/>
        </w:rPr>
        <w:t xml:space="preserve"> </w:t>
      </w:r>
      <w:r w:rsidR="004716EC" w:rsidRPr="003E3CCC">
        <w:rPr>
          <w:rFonts w:cs="Arial"/>
          <w:color w:val="202020"/>
          <w:shd w:val="clear" w:color="auto" w:fill="FFFFFF"/>
        </w:rPr>
        <w:t xml:space="preserve">tegevus on marginaalne, kohaliku ulatusega </w:t>
      </w:r>
      <w:r w:rsidR="00A6008E">
        <w:rPr>
          <w:rFonts w:cs="Arial"/>
          <w:color w:val="202020"/>
          <w:shd w:val="clear" w:color="auto" w:fill="FFFFFF"/>
        </w:rPr>
        <w:t>ja</w:t>
      </w:r>
      <w:r w:rsidR="004716EC" w:rsidRPr="003E3CCC">
        <w:rPr>
          <w:rFonts w:cs="Arial"/>
          <w:color w:val="202020"/>
          <w:shd w:val="clear" w:color="auto" w:fill="FFFFFF"/>
        </w:rPr>
        <w:t xml:space="preserve"> piiratud</w:t>
      </w:r>
      <w:r w:rsidR="00A6008E">
        <w:rPr>
          <w:rFonts w:cs="Arial"/>
          <w:color w:val="202020"/>
          <w:shd w:val="clear" w:color="auto" w:fill="FFFFFF"/>
        </w:rPr>
        <w:t xml:space="preserve">. Määruses kehtestatakse </w:t>
      </w:r>
      <w:r w:rsidR="00040FAC">
        <w:rPr>
          <w:rFonts w:cs="Arial"/>
          <w:color w:val="202020"/>
          <w:shd w:val="clear" w:color="auto" w:fill="FFFFFF"/>
        </w:rPr>
        <w:t>hügieeninõuded jae</w:t>
      </w:r>
      <w:r w:rsidR="00425785">
        <w:rPr>
          <w:rFonts w:cs="Arial"/>
          <w:color w:val="202020"/>
          <w:shd w:val="clear" w:color="auto" w:fill="FFFFFF"/>
        </w:rPr>
        <w:t>kaubandus</w:t>
      </w:r>
      <w:r w:rsidR="00040FAC">
        <w:rPr>
          <w:rFonts w:cs="Arial"/>
          <w:color w:val="202020"/>
          <w:shd w:val="clear" w:color="auto" w:fill="FFFFFF"/>
        </w:rPr>
        <w:t>ettevõttes</w:t>
      </w:r>
      <w:r w:rsidR="00A6008E">
        <w:rPr>
          <w:rFonts w:cs="Arial"/>
          <w:color w:val="202020"/>
          <w:shd w:val="clear" w:color="auto" w:fill="FFFFFF"/>
        </w:rPr>
        <w:t xml:space="preserve"> </w:t>
      </w:r>
      <w:r w:rsidR="00071B49">
        <w:rPr>
          <w:rFonts w:cs="Arial"/>
          <w:color w:val="202020"/>
          <w:shd w:val="clear" w:color="auto" w:fill="FFFFFF"/>
        </w:rPr>
        <w:t>marginaalses koguses</w:t>
      </w:r>
      <w:r w:rsidR="0040163C">
        <w:rPr>
          <w:rFonts w:cs="Arial"/>
          <w:color w:val="202020"/>
          <w:shd w:val="clear" w:color="auto" w:fill="FFFFFF"/>
        </w:rPr>
        <w:t xml:space="preserve"> </w:t>
      </w:r>
      <w:r w:rsidR="008435BD">
        <w:rPr>
          <w:rFonts w:cs="Arial"/>
          <w:color w:val="202020"/>
          <w:shd w:val="clear" w:color="auto" w:fill="FFFFFF"/>
        </w:rPr>
        <w:t>loomse toidu käitlemise</w:t>
      </w:r>
      <w:r w:rsidR="005A3EB2">
        <w:rPr>
          <w:rFonts w:cs="Arial"/>
          <w:color w:val="202020"/>
          <w:shd w:val="clear" w:color="auto" w:fill="FFFFFF"/>
        </w:rPr>
        <w:t>le</w:t>
      </w:r>
      <w:r w:rsidR="0040163C">
        <w:rPr>
          <w:rFonts w:cs="Arial"/>
          <w:color w:val="202020"/>
          <w:shd w:val="clear" w:color="auto" w:fill="FFFFFF"/>
        </w:rPr>
        <w:t>, sealhulgas</w:t>
      </w:r>
      <w:r w:rsidR="00FA329A">
        <w:rPr>
          <w:rFonts w:cs="Arial"/>
          <w:color w:val="202020"/>
          <w:shd w:val="clear" w:color="auto" w:fill="FFFFFF"/>
        </w:rPr>
        <w:t xml:space="preserve"> </w:t>
      </w:r>
      <w:r w:rsidR="00040FAC">
        <w:rPr>
          <w:rFonts w:cs="Arial"/>
          <w:color w:val="202020"/>
          <w:shd w:val="clear" w:color="auto" w:fill="FFFFFF"/>
        </w:rPr>
        <w:t>t</w:t>
      </w:r>
      <w:r w:rsidR="008435BD">
        <w:rPr>
          <w:rFonts w:cs="Arial"/>
          <w:color w:val="202020"/>
          <w:shd w:val="clear" w:color="auto" w:fill="FFFFFF"/>
        </w:rPr>
        <w:t>eisele jaekaubandusettevõt</w:t>
      </w:r>
      <w:r w:rsidR="00317AAA">
        <w:rPr>
          <w:rFonts w:cs="Arial"/>
          <w:color w:val="202020"/>
          <w:shd w:val="clear" w:color="auto" w:fill="FFFFFF"/>
        </w:rPr>
        <w:t>tele</w:t>
      </w:r>
      <w:r w:rsidR="00040FAC">
        <w:rPr>
          <w:rFonts w:cs="Arial"/>
          <w:color w:val="202020"/>
          <w:shd w:val="clear" w:color="auto" w:fill="FFFFFF"/>
        </w:rPr>
        <w:t xml:space="preserve"> </w:t>
      </w:r>
      <w:r w:rsidR="00930C44">
        <w:rPr>
          <w:rFonts w:cs="Arial"/>
          <w:color w:val="202020"/>
          <w:shd w:val="clear" w:color="auto" w:fill="FFFFFF"/>
        </w:rPr>
        <w:t>tarnimisele</w:t>
      </w:r>
      <w:r w:rsidR="004F6E31">
        <w:rPr>
          <w:rFonts w:cs="Arial"/>
          <w:color w:val="202020"/>
          <w:shd w:val="clear" w:color="auto" w:fill="FFFFFF"/>
        </w:rPr>
        <w:t>,</w:t>
      </w:r>
      <w:r w:rsidR="00FA329A">
        <w:rPr>
          <w:rFonts w:cs="Arial"/>
          <w:color w:val="202020"/>
          <w:shd w:val="clear" w:color="auto" w:fill="FFFFFF"/>
        </w:rPr>
        <w:t xml:space="preserve"> määratletakse</w:t>
      </w:r>
      <w:r w:rsidR="004F6E31">
        <w:rPr>
          <w:rFonts w:cs="Arial"/>
          <w:color w:val="202020"/>
          <w:shd w:val="clear" w:color="auto" w:fill="FFFFFF"/>
        </w:rPr>
        <w:t xml:space="preserve"> marginaalne kogus, tarnimise</w:t>
      </w:r>
      <w:r w:rsidR="008435BD">
        <w:rPr>
          <w:rFonts w:cs="Arial"/>
          <w:color w:val="202020"/>
          <w:shd w:val="clear" w:color="auto" w:fill="FFFFFF"/>
        </w:rPr>
        <w:t xml:space="preserve"> kohalik </w:t>
      </w:r>
      <w:r w:rsidR="004F6E31">
        <w:rPr>
          <w:rFonts w:cs="Arial"/>
          <w:color w:val="202020"/>
          <w:shd w:val="clear" w:color="auto" w:fill="FFFFFF"/>
        </w:rPr>
        <w:t>ulatus ja teg</w:t>
      </w:r>
      <w:r w:rsidR="00D07E4C">
        <w:rPr>
          <w:rFonts w:cs="Arial"/>
          <w:color w:val="202020"/>
          <w:shd w:val="clear" w:color="auto" w:fill="FFFFFF"/>
        </w:rPr>
        <w:t>evuse piirangud</w:t>
      </w:r>
      <w:r w:rsidR="004F6E31">
        <w:rPr>
          <w:rFonts w:cs="Arial"/>
          <w:color w:val="202020"/>
          <w:shd w:val="clear" w:color="auto" w:fill="FFFFFF"/>
        </w:rPr>
        <w:t>.</w:t>
      </w:r>
      <w:r w:rsidR="008435BD">
        <w:rPr>
          <w:rFonts w:cs="Arial"/>
          <w:color w:val="202020"/>
          <w:shd w:val="clear" w:color="auto" w:fill="FFFFFF"/>
        </w:rPr>
        <w:t xml:space="preserve"> </w:t>
      </w:r>
      <w:r w:rsidR="004F6E31">
        <w:rPr>
          <w:rFonts w:cs="Arial"/>
          <w:color w:val="202020"/>
          <w:shd w:val="clear" w:color="auto" w:fill="FFFFFF"/>
        </w:rPr>
        <w:t xml:space="preserve">Loetletud tingimused on vajalikud </w:t>
      </w:r>
      <w:r w:rsidR="00D07E4C">
        <w:rPr>
          <w:rFonts w:cs="Arial"/>
          <w:color w:val="202020"/>
          <w:shd w:val="clear" w:color="auto" w:fill="FFFFFF"/>
        </w:rPr>
        <w:t xml:space="preserve">toiduohutuse tagamiseks loomse toidu käitlemisel jaekaubandusettevõttes. </w:t>
      </w:r>
    </w:p>
    <w:p w14:paraId="543F0A34" w14:textId="36C0BF5F" w:rsidR="00A6008E" w:rsidRDefault="00A6008E" w:rsidP="004716EC">
      <w:pPr>
        <w:jc w:val="both"/>
        <w:rPr>
          <w:rFonts w:cs="Arial"/>
          <w:color w:val="202020"/>
          <w:shd w:val="clear" w:color="auto" w:fill="FFFFFF"/>
        </w:rPr>
      </w:pPr>
    </w:p>
    <w:p w14:paraId="11775917" w14:textId="4D9EBFD0" w:rsidR="005C4A6E" w:rsidRDefault="0051148D" w:rsidP="004716EC">
      <w:pPr>
        <w:jc w:val="both"/>
        <w:rPr>
          <w:rFonts w:cs="Arial"/>
        </w:rPr>
      </w:pPr>
      <w:r>
        <w:rPr>
          <w:rFonts w:cs="Arial"/>
          <w:shd w:val="clear" w:color="auto" w:fill="FFFFFF"/>
        </w:rPr>
        <w:t>To</w:t>
      </w:r>
      <w:r w:rsidR="009F7C9A">
        <w:rPr>
          <w:rFonts w:cs="Arial"/>
          <w:shd w:val="clear" w:color="auto" w:fill="FFFFFF"/>
        </w:rPr>
        <w:t>iduseaduse § 26 lõike 3 ning m</w:t>
      </w:r>
      <w:r w:rsidR="004716EC" w:rsidRPr="00187FD4">
        <w:rPr>
          <w:rFonts w:cs="Arial"/>
          <w:shd w:val="clear" w:color="auto" w:fill="FFFFFF"/>
        </w:rPr>
        <w:t xml:space="preserve">ääruse (EÜ) nr 853/2004 artikli 1 lõike 5 punkti c </w:t>
      </w:r>
      <w:r w:rsidR="004716EC" w:rsidRPr="00187FD4">
        <w:rPr>
          <w:rFonts w:cs="Arial"/>
        </w:rPr>
        <w:t xml:space="preserve">volitusnormi </w:t>
      </w:r>
      <w:r w:rsidR="00040FAC">
        <w:rPr>
          <w:rFonts w:cs="Arial"/>
        </w:rPr>
        <w:t xml:space="preserve">alusel </w:t>
      </w:r>
      <w:r>
        <w:rPr>
          <w:rFonts w:cs="Arial"/>
        </w:rPr>
        <w:t xml:space="preserve">on </w:t>
      </w:r>
      <w:r w:rsidR="00040FAC">
        <w:rPr>
          <w:rFonts w:cs="Arial"/>
        </w:rPr>
        <w:t xml:space="preserve">kehtestatud </w:t>
      </w:r>
      <w:r w:rsidR="004716EC" w:rsidRPr="00187FD4">
        <w:rPr>
          <w:rFonts w:cs="Arial"/>
        </w:rPr>
        <w:t>põllumajandusministri 15.</w:t>
      </w:r>
      <w:r w:rsidR="00DA76B3">
        <w:rPr>
          <w:rFonts w:cs="Arial"/>
        </w:rPr>
        <w:t xml:space="preserve"> juuni </w:t>
      </w:r>
      <w:r w:rsidR="004716EC" w:rsidRPr="00187FD4">
        <w:rPr>
          <w:rFonts w:cs="Arial"/>
        </w:rPr>
        <w:t>2006</w:t>
      </w:r>
      <w:r w:rsidR="00FA329A">
        <w:rPr>
          <w:rFonts w:cs="Arial"/>
        </w:rPr>
        <w:t>. a</w:t>
      </w:r>
      <w:r w:rsidR="004716EC">
        <w:rPr>
          <w:rFonts w:cs="Arial"/>
        </w:rPr>
        <w:t xml:space="preserve"> </w:t>
      </w:r>
      <w:r w:rsidR="004716EC" w:rsidRPr="00187FD4">
        <w:rPr>
          <w:rFonts w:cs="Arial"/>
        </w:rPr>
        <w:t>määrus nr 75 „Jaekaubandusettevõttes loomse toidu töötlemise ja selle turustamise hügieeninõuded</w:t>
      </w:r>
      <w:r w:rsidR="00FA329A">
        <w:t>”</w:t>
      </w:r>
      <w:r w:rsidR="005C4A6E">
        <w:rPr>
          <w:rFonts w:cs="Arial"/>
        </w:rPr>
        <w:t xml:space="preserve">. </w:t>
      </w:r>
      <w:r w:rsidR="002902E3">
        <w:rPr>
          <w:rFonts w:cs="Arial"/>
        </w:rPr>
        <w:t>Põllumajandusministri määruse kehtestamisel 2006. aastal peeti silmas jaekaubandusettevõt</w:t>
      </w:r>
      <w:r w:rsidR="003E64AD">
        <w:rPr>
          <w:rFonts w:cs="Arial"/>
        </w:rPr>
        <w:t>jaid</w:t>
      </w:r>
      <w:r>
        <w:rPr>
          <w:rFonts w:cs="Arial"/>
        </w:rPr>
        <w:t>, k</w:t>
      </w:r>
      <w:r w:rsidR="003E64AD">
        <w:rPr>
          <w:rFonts w:cs="Arial"/>
        </w:rPr>
        <w:t>es</w:t>
      </w:r>
      <w:r>
        <w:rPr>
          <w:rFonts w:cs="Arial"/>
        </w:rPr>
        <w:t xml:space="preserve"> </w:t>
      </w:r>
      <w:r w:rsidR="00912C73">
        <w:rPr>
          <w:rFonts w:cs="Arial"/>
        </w:rPr>
        <w:t xml:space="preserve">töötlesid loomse toidu suuri koguseid ja </w:t>
      </w:r>
      <w:r w:rsidR="00FA329A">
        <w:rPr>
          <w:rFonts w:cs="Arial"/>
        </w:rPr>
        <w:t xml:space="preserve">tarnisid </w:t>
      </w:r>
      <w:r>
        <w:rPr>
          <w:rFonts w:cs="Arial"/>
        </w:rPr>
        <w:t>e</w:t>
      </w:r>
      <w:r w:rsidR="00F74AAF">
        <w:rPr>
          <w:rFonts w:cs="Arial"/>
        </w:rPr>
        <w:t>nam</w:t>
      </w:r>
      <w:r>
        <w:rPr>
          <w:rFonts w:cs="Arial"/>
        </w:rPr>
        <w:t>ik</w:t>
      </w:r>
      <w:r w:rsidR="00FA329A">
        <w:rPr>
          <w:rFonts w:cs="Arial"/>
        </w:rPr>
        <w:t>u</w:t>
      </w:r>
      <w:r w:rsidR="00F74AAF">
        <w:rPr>
          <w:rFonts w:cs="Arial"/>
        </w:rPr>
        <w:t xml:space="preserve"> to</w:t>
      </w:r>
      <w:r w:rsidR="005C4A6E">
        <w:rPr>
          <w:rFonts w:cs="Arial"/>
        </w:rPr>
        <w:t xml:space="preserve">idust </w:t>
      </w:r>
      <w:r>
        <w:rPr>
          <w:rFonts w:cs="Arial"/>
        </w:rPr>
        <w:t xml:space="preserve">ettevõttest väljapoole ning </w:t>
      </w:r>
      <w:r w:rsidR="00FA329A">
        <w:rPr>
          <w:rFonts w:cs="Arial"/>
        </w:rPr>
        <w:t xml:space="preserve">olid </w:t>
      </w:r>
      <w:r>
        <w:rPr>
          <w:rFonts w:cs="Arial"/>
        </w:rPr>
        <w:t xml:space="preserve">seetõttu </w:t>
      </w:r>
      <w:r w:rsidR="005C4A6E">
        <w:rPr>
          <w:rFonts w:cs="Arial"/>
        </w:rPr>
        <w:t>konkure</w:t>
      </w:r>
      <w:r>
        <w:rPr>
          <w:rFonts w:cs="Arial"/>
        </w:rPr>
        <w:t>ntideks lihalõikusettevõt</w:t>
      </w:r>
      <w:r w:rsidR="003E64AD">
        <w:rPr>
          <w:rFonts w:cs="Arial"/>
        </w:rPr>
        <w:t>ja</w:t>
      </w:r>
      <w:r>
        <w:rPr>
          <w:rFonts w:cs="Arial"/>
        </w:rPr>
        <w:t>tele</w:t>
      </w:r>
      <w:r w:rsidR="00FA329A">
        <w:rPr>
          <w:rFonts w:cs="Arial"/>
        </w:rPr>
        <w:t xml:space="preserve">, kelle kohta on kehtestatud </w:t>
      </w:r>
      <w:r>
        <w:rPr>
          <w:rFonts w:cs="Arial"/>
        </w:rPr>
        <w:t>erinevad hügieeninõuded.</w:t>
      </w:r>
    </w:p>
    <w:p w14:paraId="2AA185EC" w14:textId="77777777" w:rsidR="005C4A6E" w:rsidRDefault="005C4A6E" w:rsidP="004716EC">
      <w:pPr>
        <w:jc w:val="both"/>
        <w:rPr>
          <w:rFonts w:cs="Arial"/>
        </w:rPr>
      </w:pPr>
    </w:p>
    <w:p w14:paraId="119B7BEA" w14:textId="464BAB89" w:rsidR="002902E3" w:rsidRDefault="00FA329A" w:rsidP="004716EC">
      <w:pPr>
        <w:jc w:val="both"/>
        <w:rPr>
          <w:rFonts w:cs="Arial"/>
        </w:rPr>
      </w:pPr>
      <w:r>
        <w:rPr>
          <w:rFonts w:cs="Arial"/>
        </w:rPr>
        <w:t xml:space="preserve">Praeguseks </w:t>
      </w:r>
      <w:r w:rsidR="00815710">
        <w:rPr>
          <w:rFonts w:cs="Arial"/>
        </w:rPr>
        <w:t xml:space="preserve">ajaks on </w:t>
      </w:r>
      <w:r w:rsidR="00040FAC">
        <w:rPr>
          <w:rFonts w:cs="Arial"/>
        </w:rPr>
        <w:t xml:space="preserve">suurenenud vajadus </w:t>
      </w:r>
      <w:r w:rsidR="00F30F01">
        <w:rPr>
          <w:rFonts w:cs="Arial"/>
        </w:rPr>
        <w:t xml:space="preserve">tarnida </w:t>
      </w:r>
      <w:r w:rsidR="00BA6AB2" w:rsidRPr="00BA6AB2">
        <w:rPr>
          <w:rFonts w:cs="Arial"/>
        </w:rPr>
        <w:t>põhiliselt elamiseks kasutatavas käitlemiskohas</w:t>
      </w:r>
      <w:r w:rsidR="00040FAC">
        <w:rPr>
          <w:rFonts w:cs="Arial"/>
        </w:rPr>
        <w:t xml:space="preserve"> või väikeettevõttes toodetud loomse</w:t>
      </w:r>
      <w:r w:rsidR="00CA17BE">
        <w:rPr>
          <w:rFonts w:cs="Arial"/>
        </w:rPr>
        <w:t>t toit</w:t>
      </w:r>
      <w:r w:rsidR="00040FAC">
        <w:rPr>
          <w:rFonts w:cs="Arial"/>
        </w:rPr>
        <w:t xml:space="preserve">u teisele </w:t>
      </w:r>
      <w:proofErr w:type="spellStart"/>
      <w:r w:rsidR="00040FAC">
        <w:rPr>
          <w:rFonts w:cs="Arial"/>
        </w:rPr>
        <w:t>jaeettevõt</w:t>
      </w:r>
      <w:r w:rsidR="00175ED4">
        <w:rPr>
          <w:rFonts w:cs="Arial"/>
        </w:rPr>
        <w:t>tele</w:t>
      </w:r>
      <w:proofErr w:type="spellEnd"/>
      <w:r w:rsidR="005C4A6E">
        <w:rPr>
          <w:rFonts w:cs="Arial"/>
        </w:rPr>
        <w:t>, näiteks majutus- ja toitlustamisteenust pakkuvale ettevõt</w:t>
      </w:r>
      <w:r w:rsidR="00175ED4">
        <w:rPr>
          <w:rFonts w:cs="Arial"/>
        </w:rPr>
        <w:t>tele</w:t>
      </w:r>
      <w:r w:rsidR="005C4A6E">
        <w:rPr>
          <w:rFonts w:cs="Arial"/>
        </w:rPr>
        <w:t>, maaturismiettevõt</w:t>
      </w:r>
      <w:r w:rsidR="00175ED4">
        <w:rPr>
          <w:rFonts w:cs="Arial"/>
        </w:rPr>
        <w:t>tele</w:t>
      </w:r>
      <w:r w:rsidR="005C4A6E">
        <w:rPr>
          <w:rFonts w:cs="Arial"/>
        </w:rPr>
        <w:t xml:space="preserve"> j</w:t>
      </w:r>
      <w:r w:rsidR="00893455">
        <w:rPr>
          <w:rFonts w:cs="Arial"/>
        </w:rPr>
        <w:t xml:space="preserve">a </w:t>
      </w:r>
      <w:r w:rsidR="005C4A6E">
        <w:rPr>
          <w:rFonts w:cs="Arial"/>
        </w:rPr>
        <w:t>t</w:t>
      </w:r>
      <w:r w:rsidR="00893455">
        <w:rPr>
          <w:rFonts w:cs="Arial"/>
        </w:rPr>
        <w:t>eistele</w:t>
      </w:r>
      <w:r w:rsidR="003D505A">
        <w:rPr>
          <w:rFonts w:cs="Arial"/>
        </w:rPr>
        <w:t xml:space="preserve"> ettevõtetele</w:t>
      </w:r>
      <w:r w:rsidR="00040FAC">
        <w:rPr>
          <w:rFonts w:cs="Arial"/>
        </w:rPr>
        <w:t xml:space="preserve">. </w:t>
      </w:r>
      <w:r w:rsidR="004835D0">
        <w:rPr>
          <w:rFonts w:cs="Arial"/>
        </w:rPr>
        <w:t>Seetõttu</w:t>
      </w:r>
      <w:r w:rsidR="00CA17BE">
        <w:rPr>
          <w:rFonts w:cs="Arial"/>
        </w:rPr>
        <w:t xml:space="preserve"> kehtestatakse määruses loomse toidu </w:t>
      </w:r>
      <w:r w:rsidR="0040163C">
        <w:rPr>
          <w:rFonts w:cs="Arial"/>
        </w:rPr>
        <w:t xml:space="preserve">käitlemise, sealhulgas </w:t>
      </w:r>
      <w:r w:rsidR="00F30F01">
        <w:rPr>
          <w:rFonts w:cs="Arial"/>
        </w:rPr>
        <w:t>tarnimise</w:t>
      </w:r>
      <w:r w:rsidR="00EA470F">
        <w:rPr>
          <w:rFonts w:cs="Arial"/>
        </w:rPr>
        <w:t xml:space="preserve"> nõuded, </w:t>
      </w:r>
      <w:r w:rsidR="00CA17BE">
        <w:rPr>
          <w:rFonts w:cs="Arial"/>
        </w:rPr>
        <w:t xml:space="preserve">lähtudes </w:t>
      </w:r>
      <w:r w:rsidR="009017D5">
        <w:rPr>
          <w:rFonts w:cs="Arial"/>
        </w:rPr>
        <w:t xml:space="preserve">menetluses oleva </w:t>
      </w:r>
      <w:r w:rsidR="00CA17BE">
        <w:rPr>
          <w:rFonts w:cs="Arial"/>
        </w:rPr>
        <w:t>toiduseaduse muu</w:t>
      </w:r>
      <w:r w:rsidR="003C6D3E">
        <w:rPr>
          <w:rFonts w:cs="Arial"/>
        </w:rPr>
        <w:t>tmise</w:t>
      </w:r>
      <w:r w:rsidR="009017D5">
        <w:rPr>
          <w:rFonts w:cs="Arial"/>
        </w:rPr>
        <w:t xml:space="preserve"> seaduse</w:t>
      </w:r>
      <w:r w:rsidR="003C6D3E">
        <w:rPr>
          <w:rFonts w:cs="Arial"/>
        </w:rPr>
        <w:t xml:space="preserve"> eelnõust</w:t>
      </w:r>
      <w:r w:rsidR="009017D5">
        <w:rPr>
          <w:rFonts w:cs="Arial"/>
        </w:rPr>
        <w:t>.</w:t>
      </w:r>
      <w:r w:rsidR="003C6D3E">
        <w:rPr>
          <w:rFonts w:cs="Arial"/>
        </w:rPr>
        <w:t xml:space="preserve"> </w:t>
      </w:r>
      <w:r w:rsidR="008435BD">
        <w:rPr>
          <w:rFonts w:cs="Arial"/>
          <w:color w:val="202020"/>
          <w:shd w:val="clear" w:color="auto" w:fill="FFFFFF"/>
        </w:rPr>
        <w:t xml:space="preserve">Kehtiv </w:t>
      </w:r>
      <w:r w:rsidR="008435BD" w:rsidRPr="00187FD4">
        <w:rPr>
          <w:rFonts w:cs="Arial"/>
        </w:rPr>
        <w:t>põllumajandusministri 15.</w:t>
      </w:r>
      <w:r w:rsidR="006B202F">
        <w:rPr>
          <w:rFonts w:cs="Arial"/>
        </w:rPr>
        <w:t xml:space="preserve"> juuni </w:t>
      </w:r>
      <w:r w:rsidR="008435BD" w:rsidRPr="00187FD4">
        <w:rPr>
          <w:rFonts w:cs="Arial"/>
        </w:rPr>
        <w:t>2006</w:t>
      </w:r>
      <w:r w:rsidR="00893455">
        <w:rPr>
          <w:rFonts w:cs="Arial"/>
        </w:rPr>
        <w:t>. a</w:t>
      </w:r>
      <w:r w:rsidR="008435BD">
        <w:rPr>
          <w:rFonts w:cs="Arial"/>
        </w:rPr>
        <w:t xml:space="preserve"> </w:t>
      </w:r>
      <w:r w:rsidR="008435BD" w:rsidRPr="00187FD4">
        <w:rPr>
          <w:rFonts w:cs="Arial"/>
        </w:rPr>
        <w:t>määrus nr 75 „Jaekaubandusettevõttes loomse toidu töötlemise ja selle turustamise hügieeninõuded</w:t>
      </w:r>
      <w:r w:rsidR="00893455">
        <w:t>”</w:t>
      </w:r>
      <w:r w:rsidR="008435BD">
        <w:rPr>
          <w:rFonts w:cs="Arial"/>
        </w:rPr>
        <w:t xml:space="preserve"> tunnistatakse kehtetuks.</w:t>
      </w:r>
    </w:p>
    <w:p w14:paraId="14ED76EF" w14:textId="77777777" w:rsidR="002902E3" w:rsidRDefault="002902E3" w:rsidP="004716EC">
      <w:pPr>
        <w:jc w:val="both"/>
        <w:rPr>
          <w:rFonts w:cs="Arial"/>
        </w:rPr>
      </w:pPr>
    </w:p>
    <w:p w14:paraId="74F867C4" w14:textId="631DC057" w:rsidR="00146A37" w:rsidRDefault="00146A37" w:rsidP="00146A37">
      <w:pPr>
        <w:pStyle w:val="BodyText2"/>
      </w:pPr>
      <w:r>
        <w:t xml:space="preserve">Eelnõu ja seletuskirja on ette valmistanud Maaeluministeeriumi toiduohutuse osakonna </w:t>
      </w:r>
      <w:r w:rsidR="00114462">
        <w:t>t</w:t>
      </w:r>
      <w:r w:rsidR="00690412" w:rsidRPr="00690412">
        <w:t>oidu keemilise ja bioloogilise ohutuse büroo</w:t>
      </w:r>
      <w:r w:rsidR="00425785">
        <w:t xml:space="preserve"> </w:t>
      </w:r>
      <w:r w:rsidR="00DD608E" w:rsidRPr="00DD608E">
        <w:t xml:space="preserve">nõuniku asendaja Elsa Peipman (tel 625 6246; </w:t>
      </w:r>
      <w:hyperlink r:id="rId8" w:history="1">
        <w:r w:rsidR="00DD608E" w:rsidRPr="006A5E86">
          <w:rPr>
            <w:rStyle w:val="Hyperlink"/>
          </w:rPr>
          <w:t>elsa.peipman@agri.ee</w:t>
        </w:r>
      </w:hyperlink>
      <w:r w:rsidR="00DD608E" w:rsidRPr="00DD608E">
        <w:t xml:space="preserve">) ja </w:t>
      </w:r>
      <w:r w:rsidR="003D505A">
        <w:t xml:space="preserve">sama büroo </w:t>
      </w:r>
      <w:r w:rsidR="00BF45B8">
        <w:t>peaspetsialist Katrin Kempi (tel 625 6276</w:t>
      </w:r>
      <w:r w:rsidR="0022794E">
        <w:t>;</w:t>
      </w:r>
      <w:r w:rsidR="00BF45B8">
        <w:t xml:space="preserve"> </w:t>
      </w:r>
      <w:hyperlink r:id="rId9" w:history="1">
        <w:r w:rsidR="0022794E" w:rsidRPr="00191588">
          <w:rPr>
            <w:rStyle w:val="Hyperlink"/>
          </w:rPr>
          <w:t>katrin.kempi@agri.ee</w:t>
        </w:r>
      </w:hyperlink>
      <w:r w:rsidR="00BF45B8">
        <w:t>)</w:t>
      </w:r>
      <w:r>
        <w:t xml:space="preserve">. </w:t>
      </w:r>
      <w:r w:rsidR="00C14E5B" w:rsidRPr="00C14E5B">
        <w:t xml:space="preserve">Juriidilise ekspertiisi on eelnõule teinud sama ministeeriumi </w:t>
      </w:r>
      <w:r w:rsidR="00C14E5B" w:rsidRPr="00C14E5B">
        <w:lastRenderedPageBreak/>
        <w:t xml:space="preserve">õigusosakonna nõunik Diana Rammul (tel 625 6259; </w:t>
      </w:r>
      <w:hyperlink r:id="rId10" w:history="1">
        <w:r w:rsidR="0022794E" w:rsidRPr="00191588">
          <w:rPr>
            <w:rStyle w:val="Hyperlink"/>
          </w:rPr>
          <w:t>diana.rammul@agri.ee</w:t>
        </w:r>
      </w:hyperlink>
      <w:r w:rsidR="00C14E5B" w:rsidRPr="00C14E5B">
        <w:t xml:space="preserve">) ja keeleliselt toimetas eelnõu sama osakonna peaspetsialist Leeni Kohal (tel 625 6165; </w:t>
      </w:r>
      <w:hyperlink r:id="rId11" w:history="1">
        <w:r w:rsidR="0022794E" w:rsidRPr="00191588">
          <w:rPr>
            <w:rStyle w:val="Hyperlink"/>
          </w:rPr>
          <w:t>leeni.kohal@agri.ee</w:t>
        </w:r>
      </w:hyperlink>
      <w:r w:rsidR="00C14E5B" w:rsidRPr="00C14E5B">
        <w:t>).</w:t>
      </w:r>
    </w:p>
    <w:p w14:paraId="78B1CC33" w14:textId="77777777" w:rsidR="002D6483" w:rsidRPr="002D6483" w:rsidRDefault="002D6483" w:rsidP="002D6483">
      <w:pPr>
        <w:jc w:val="both"/>
      </w:pPr>
    </w:p>
    <w:p w14:paraId="57F3C66C" w14:textId="77777777" w:rsidR="002D6483" w:rsidRDefault="002D6483" w:rsidP="002D6483">
      <w:pPr>
        <w:jc w:val="both"/>
        <w:rPr>
          <w:b/>
          <w:bCs/>
        </w:rPr>
      </w:pPr>
      <w:r w:rsidRPr="002D6483">
        <w:rPr>
          <w:b/>
          <w:bCs/>
        </w:rPr>
        <w:t>2. Eelnõu sisu ja võrdlev analüüs</w:t>
      </w:r>
    </w:p>
    <w:p w14:paraId="3E100DDA" w14:textId="77777777" w:rsidR="005C4A6E" w:rsidRDefault="005C4A6E" w:rsidP="002D6483">
      <w:pPr>
        <w:jc w:val="both"/>
        <w:rPr>
          <w:b/>
          <w:bCs/>
        </w:rPr>
      </w:pPr>
    </w:p>
    <w:p w14:paraId="1770B42B" w14:textId="170C3C8C" w:rsidR="00EF0F41" w:rsidRDefault="00EF0F41" w:rsidP="00EF0F41">
      <w:pPr>
        <w:jc w:val="both"/>
        <w:rPr>
          <w:rFonts w:cs="Arial"/>
          <w:color w:val="202020"/>
          <w:shd w:val="clear" w:color="auto" w:fill="FFFFFF"/>
        </w:rPr>
      </w:pPr>
      <w:r w:rsidRPr="00035F07">
        <w:rPr>
          <w:rFonts w:cs="Arial"/>
          <w:color w:val="202020"/>
          <w:shd w:val="clear" w:color="auto" w:fill="FFFFFF"/>
        </w:rPr>
        <w:t>Võrreldes 10.</w:t>
      </w:r>
      <w:r w:rsidR="003D505A">
        <w:rPr>
          <w:rFonts w:cs="Arial"/>
          <w:color w:val="202020"/>
          <w:shd w:val="clear" w:color="auto" w:fill="FFFFFF"/>
        </w:rPr>
        <w:t xml:space="preserve"> </w:t>
      </w:r>
      <w:r w:rsidRPr="00035F07">
        <w:rPr>
          <w:rFonts w:cs="Arial"/>
          <w:color w:val="202020"/>
          <w:shd w:val="clear" w:color="auto" w:fill="FFFFFF"/>
        </w:rPr>
        <w:t>juuni</w:t>
      </w:r>
      <w:r w:rsidR="003D505A">
        <w:rPr>
          <w:rFonts w:cs="Arial"/>
          <w:color w:val="202020"/>
          <w:shd w:val="clear" w:color="auto" w:fill="FFFFFF"/>
        </w:rPr>
        <w:t>l</w:t>
      </w:r>
      <w:r w:rsidRPr="00035F07">
        <w:rPr>
          <w:rFonts w:cs="Arial"/>
          <w:color w:val="202020"/>
          <w:shd w:val="clear" w:color="auto" w:fill="FFFFFF"/>
        </w:rPr>
        <w:t xml:space="preserve"> 2019</w:t>
      </w:r>
      <w:r w:rsidR="003D505A">
        <w:rPr>
          <w:rFonts w:cs="Arial"/>
          <w:color w:val="202020"/>
          <w:shd w:val="clear" w:color="auto" w:fill="FFFFFF"/>
        </w:rPr>
        <w:t>. aastal</w:t>
      </w:r>
      <w:r w:rsidRPr="00035F07">
        <w:rPr>
          <w:rFonts w:cs="Arial"/>
          <w:color w:val="202020"/>
          <w:shd w:val="clear" w:color="auto" w:fill="FFFFFF"/>
        </w:rPr>
        <w:t xml:space="preserve"> </w:t>
      </w:r>
      <w:proofErr w:type="spellStart"/>
      <w:r w:rsidRPr="00035F07">
        <w:rPr>
          <w:rFonts w:cs="Arial"/>
          <w:color w:val="202020"/>
          <w:shd w:val="clear" w:color="auto" w:fill="FFFFFF"/>
        </w:rPr>
        <w:t>EIS-s</w:t>
      </w:r>
      <w:proofErr w:type="spellEnd"/>
      <w:r w:rsidRPr="00035F07">
        <w:rPr>
          <w:rFonts w:cs="Arial"/>
          <w:color w:val="202020"/>
          <w:shd w:val="clear" w:color="auto" w:fill="FFFFFF"/>
        </w:rPr>
        <w:t xml:space="preserve"> registreeritud maaeluministri määruse „Jaekaubandusettevõttes loomse toidu käitlemise hügieeninõuded” eelnõuga muudetakse määruses loomse toidu marginaalset kogust</w:t>
      </w:r>
      <w:r w:rsidR="003D505A">
        <w:rPr>
          <w:rFonts w:cs="Arial"/>
          <w:color w:val="202020"/>
          <w:shd w:val="clear" w:color="auto" w:fill="FFFFFF"/>
        </w:rPr>
        <w:t xml:space="preserve"> ja</w:t>
      </w:r>
      <w:r w:rsidRPr="00035F07">
        <w:rPr>
          <w:rFonts w:cs="Arial"/>
          <w:color w:val="202020"/>
          <w:shd w:val="clear" w:color="auto" w:fill="FFFFFF"/>
        </w:rPr>
        <w:t xml:space="preserve"> tarnimise kohalikku ulatust </w:t>
      </w:r>
      <w:r w:rsidR="003D505A">
        <w:rPr>
          <w:rFonts w:cs="Arial"/>
          <w:color w:val="202020"/>
          <w:shd w:val="clear" w:color="auto" w:fill="FFFFFF"/>
        </w:rPr>
        <w:t>ning</w:t>
      </w:r>
      <w:r w:rsidR="003D505A" w:rsidRPr="00035F07">
        <w:rPr>
          <w:rFonts w:cs="Arial"/>
          <w:color w:val="202020"/>
          <w:shd w:val="clear" w:color="auto" w:fill="FFFFFF"/>
        </w:rPr>
        <w:t xml:space="preserve"> </w:t>
      </w:r>
      <w:r w:rsidRPr="00035F07">
        <w:rPr>
          <w:rFonts w:cs="Arial"/>
          <w:color w:val="202020"/>
          <w:shd w:val="clear" w:color="auto" w:fill="FFFFFF"/>
        </w:rPr>
        <w:t xml:space="preserve">kehtestatakse kriteeriumid tegevuse piiramiseks (loomse toidu liigid, üksnes teise jaekaubandusettevõttesse). Muudatuste tegemisel on arvestatud direktiivi (EL) 2015/1535 artikli 6 lõike 2 alusel esitatud Euroopa Komisjoni üksikasjalikku arvamust ning kohaliku ulatuse, marginaalse koguse </w:t>
      </w:r>
      <w:r w:rsidR="003D505A">
        <w:rPr>
          <w:rFonts w:cs="Arial"/>
          <w:color w:val="202020"/>
          <w:shd w:val="clear" w:color="auto" w:fill="FFFFFF"/>
        </w:rPr>
        <w:t>ja</w:t>
      </w:r>
      <w:r w:rsidR="003D505A" w:rsidRPr="00035F07">
        <w:rPr>
          <w:rFonts w:cs="Arial"/>
          <w:color w:val="202020"/>
          <w:shd w:val="clear" w:color="auto" w:fill="FFFFFF"/>
        </w:rPr>
        <w:t xml:space="preserve"> </w:t>
      </w:r>
      <w:r w:rsidRPr="00035F07">
        <w:rPr>
          <w:rFonts w:cs="Arial"/>
          <w:color w:val="202020"/>
          <w:shd w:val="clear" w:color="auto" w:fill="FFFFFF"/>
        </w:rPr>
        <w:t>piiratud tegevuse kriteeriumid on viidud vastavusse määruse (EÜ) nr 853/2004 artikli 1 lõike 5 punkti b alapunktis ii sätestatuga.</w:t>
      </w:r>
    </w:p>
    <w:p w14:paraId="35090609" w14:textId="77777777" w:rsidR="00EF0F41" w:rsidRDefault="00EF0F41" w:rsidP="00146A37">
      <w:pPr>
        <w:jc w:val="both"/>
        <w:rPr>
          <w:rFonts w:cs="Arial"/>
          <w:color w:val="202020"/>
          <w:shd w:val="clear" w:color="auto" w:fill="FFFFFF"/>
        </w:rPr>
      </w:pPr>
    </w:p>
    <w:p w14:paraId="0391508F" w14:textId="5C65D770" w:rsidR="0082023F" w:rsidRDefault="00C171D1" w:rsidP="00146A37">
      <w:pPr>
        <w:jc w:val="both"/>
        <w:rPr>
          <w:rFonts w:cs="Arial"/>
          <w:color w:val="202020"/>
          <w:shd w:val="clear" w:color="auto" w:fill="FFFFFF"/>
        </w:rPr>
      </w:pPr>
      <w:r>
        <w:rPr>
          <w:rFonts w:cs="Arial"/>
          <w:color w:val="202020"/>
          <w:shd w:val="clear" w:color="auto" w:fill="FFFFFF"/>
        </w:rPr>
        <w:t>T</w:t>
      </w:r>
      <w:r w:rsidR="00831A34">
        <w:rPr>
          <w:rFonts w:cs="Arial"/>
          <w:color w:val="202020"/>
          <w:shd w:val="clear" w:color="auto" w:fill="FFFFFF"/>
        </w:rPr>
        <w:t xml:space="preserve">oidu käitlemise </w:t>
      </w:r>
      <w:r>
        <w:rPr>
          <w:rFonts w:cs="Arial"/>
          <w:color w:val="202020"/>
          <w:shd w:val="clear" w:color="auto" w:fill="FFFFFF"/>
        </w:rPr>
        <w:t xml:space="preserve">hügieeninõuded on </w:t>
      </w:r>
      <w:r w:rsidR="00893455">
        <w:rPr>
          <w:rFonts w:cs="Arial"/>
          <w:color w:val="202020"/>
          <w:shd w:val="clear" w:color="auto" w:fill="FFFFFF"/>
        </w:rPr>
        <w:t xml:space="preserve">sätestatud </w:t>
      </w:r>
      <w:r w:rsidR="00821FC3">
        <w:rPr>
          <w:rFonts w:cs="Arial"/>
          <w:color w:val="202020"/>
          <w:shd w:val="clear" w:color="auto" w:fill="FFFFFF"/>
        </w:rPr>
        <w:t>määrustes (EÜ) nr 852/2004</w:t>
      </w:r>
      <w:r>
        <w:rPr>
          <w:rFonts w:cs="Arial"/>
          <w:color w:val="202020"/>
          <w:shd w:val="clear" w:color="auto" w:fill="FFFFFF"/>
        </w:rPr>
        <w:t>, toiduainete hügieeni kohta</w:t>
      </w:r>
      <w:r w:rsidR="0066437E">
        <w:rPr>
          <w:rFonts w:cs="Arial"/>
          <w:color w:val="202020"/>
          <w:shd w:val="clear" w:color="auto" w:fill="FFFFFF"/>
        </w:rPr>
        <w:t>,</w:t>
      </w:r>
      <w:r>
        <w:rPr>
          <w:rFonts w:cs="Arial"/>
          <w:color w:val="202020"/>
          <w:shd w:val="clear" w:color="auto" w:fill="FFFFFF"/>
        </w:rPr>
        <w:t xml:space="preserve"> </w:t>
      </w:r>
      <w:r w:rsidR="00821FC3">
        <w:rPr>
          <w:rFonts w:cs="Arial"/>
          <w:color w:val="202020"/>
          <w:shd w:val="clear" w:color="auto" w:fill="FFFFFF"/>
        </w:rPr>
        <w:t xml:space="preserve">ja </w:t>
      </w:r>
      <w:r w:rsidR="003D505A">
        <w:rPr>
          <w:rFonts w:cs="Arial"/>
          <w:color w:val="202020"/>
          <w:shd w:val="clear" w:color="auto" w:fill="FFFFFF"/>
        </w:rPr>
        <w:t xml:space="preserve">(EÜ) </w:t>
      </w:r>
      <w:r w:rsidR="00821FC3">
        <w:rPr>
          <w:rFonts w:cs="Arial"/>
          <w:color w:val="202020"/>
          <w:shd w:val="clear" w:color="auto" w:fill="FFFFFF"/>
        </w:rPr>
        <w:t>nr 853/2004</w:t>
      </w:r>
      <w:r>
        <w:rPr>
          <w:rFonts w:cs="Arial"/>
          <w:color w:val="202020"/>
          <w:shd w:val="clear" w:color="auto" w:fill="FFFFFF"/>
        </w:rPr>
        <w:t xml:space="preserve">, millega </w:t>
      </w:r>
      <w:r w:rsidR="004835D0">
        <w:rPr>
          <w:rFonts w:cs="Arial"/>
          <w:color w:val="202020"/>
          <w:shd w:val="clear" w:color="auto" w:fill="FFFFFF"/>
        </w:rPr>
        <w:t>sätestatakse</w:t>
      </w:r>
      <w:r>
        <w:rPr>
          <w:rFonts w:cs="Arial"/>
          <w:color w:val="202020"/>
          <w:shd w:val="clear" w:color="auto" w:fill="FFFFFF"/>
        </w:rPr>
        <w:t xml:space="preserve"> loomset päritolu toidu hügieeni erireeglid. </w:t>
      </w:r>
      <w:r w:rsidR="00F4457B">
        <w:t>Määruse</w:t>
      </w:r>
      <w:r w:rsidR="000C3D49">
        <w:t xml:space="preserve"> (EÜ)</w:t>
      </w:r>
      <w:r w:rsidR="00F4457B">
        <w:t xml:space="preserve"> nr 853/2004 nõudeid ei kohaldata</w:t>
      </w:r>
      <w:r w:rsidR="00F4457B" w:rsidRPr="00F4457B">
        <w:t xml:space="preserve"> </w:t>
      </w:r>
      <w:proofErr w:type="spellStart"/>
      <w:r w:rsidR="00F4457B" w:rsidRPr="00F4457B">
        <w:t>jaetegevuse</w:t>
      </w:r>
      <w:proofErr w:type="spellEnd"/>
      <w:r w:rsidR="00F4457B" w:rsidRPr="00F4457B">
        <w:t xml:space="preserve"> suhtes</w:t>
      </w:r>
      <w:r w:rsidR="0066437E">
        <w:t>,</w:t>
      </w:r>
      <w:r w:rsidR="00F4457B">
        <w:t xml:space="preserve"> kui </w:t>
      </w:r>
      <w:r w:rsidR="00F4457B" w:rsidRPr="00F4457B">
        <w:rPr>
          <w:rFonts w:cs="Arial"/>
          <w:color w:val="202020"/>
          <w:shd w:val="clear" w:color="auto" w:fill="FFFFFF"/>
        </w:rPr>
        <w:t xml:space="preserve">loomset toitu tarnitakse </w:t>
      </w:r>
      <w:proofErr w:type="spellStart"/>
      <w:r w:rsidR="00F4457B" w:rsidRPr="00F4457B">
        <w:rPr>
          <w:rFonts w:cs="Arial"/>
          <w:color w:val="202020"/>
          <w:shd w:val="clear" w:color="auto" w:fill="FFFFFF"/>
        </w:rPr>
        <w:t>jaeettevõttest</w:t>
      </w:r>
      <w:proofErr w:type="spellEnd"/>
      <w:r w:rsidR="00F4457B" w:rsidRPr="00F4457B">
        <w:rPr>
          <w:rFonts w:cs="Arial"/>
          <w:color w:val="202020"/>
          <w:shd w:val="clear" w:color="auto" w:fill="FFFFFF"/>
        </w:rPr>
        <w:t xml:space="preserve"> üksnes teistele </w:t>
      </w:r>
      <w:proofErr w:type="spellStart"/>
      <w:r w:rsidR="00F4457B" w:rsidRPr="00F4457B">
        <w:rPr>
          <w:rFonts w:cs="Arial"/>
          <w:color w:val="202020"/>
          <w:shd w:val="clear" w:color="auto" w:fill="FFFFFF"/>
        </w:rPr>
        <w:t>jaeettevõtetele</w:t>
      </w:r>
      <w:proofErr w:type="spellEnd"/>
      <w:r w:rsidR="00F4457B" w:rsidRPr="00F4457B">
        <w:rPr>
          <w:rFonts w:cs="Arial"/>
          <w:color w:val="202020"/>
          <w:shd w:val="clear" w:color="auto" w:fill="FFFFFF"/>
        </w:rPr>
        <w:t xml:space="preserve"> ning </w:t>
      </w:r>
      <w:r w:rsidR="00F4457B">
        <w:rPr>
          <w:rFonts w:cs="Arial"/>
          <w:color w:val="202020"/>
          <w:shd w:val="clear" w:color="auto" w:fill="FFFFFF"/>
        </w:rPr>
        <w:t>tegevus</w:t>
      </w:r>
      <w:r w:rsidR="00F4457B" w:rsidRPr="00F4457B">
        <w:rPr>
          <w:rFonts w:cs="Arial"/>
          <w:color w:val="202020"/>
          <w:shd w:val="clear" w:color="auto" w:fill="FFFFFF"/>
        </w:rPr>
        <w:t xml:space="preserve"> on marg</w:t>
      </w:r>
      <w:r w:rsidR="007E6427">
        <w:rPr>
          <w:rFonts w:cs="Arial"/>
          <w:color w:val="202020"/>
          <w:shd w:val="clear" w:color="auto" w:fill="FFFFFF"/>
        </w:rPr>
        <w:t>inaalne, kohaliku ulatusega ja</w:t>
      </w:r>
      <w:r w:rsidR="00F4457B" w:rsidRPr="00F4457B">
        <w:rPr>
          <w:rFonts w:cs="Arial"/>
          <w:color w:val="202020"/>
          <w:shd w:val="clear" w:color="auto" w:fill="FFFFFF"/>
        </w:rPr>
        <w:t xml:space="preserve"> piiratud</w:t>
      </w:r>
      <w:r w:rsidR="00F4457B">
        <w:rPr>
          <w:rFonts w:cs="Arial"/>
          <w:color w:val="202020"/>
          <w:shd w:val="clear" w:color="auto" w:fill="FFFFFF"/>
        </w:rPr>
        <w:t>.</w:t>
      </w:r>
      <w:r w:rsidR="006F348A" w:rsidRPr="006F348A">
        <w:t xml:space="preserve"> </w:t>
      </w:r>
    </w:p>
    <w:p w14:paraId="69EC8CE1" w14:textId="77777777" w:rsidR="00035F07" w:rsidRDefault="00035F07" w:rsidP="00FB3B75">
      <w:pPr>
        <w:jc w:val="both"/>
        <w:rPr>
          <w:rFonts w:cs="Arial"/>
          <w:color w:val="202020"/>
          <w:shd w:val="clear" w:color="auto" w:fill="FFFFFF"/>
        </w:rPr>
      </w:pPr>
    </w:p>
    <w:p w14:paraId="13C0C560" w14:textId="77BA1600" w:rsidR="00FB3B75" w:rsidRDefault="003D505A" w:rsidP="00FB3B75">
      <w:pPr>
        <w:jc w:val="both"/>
        <w:rPr>
          <w:rFonts w:cs="Arial"/>
          <w:color w:val="202020"/>
          <w:shd w:val="clear" w:color="auto" w:fill="FFFFFF"/>
        </w:rPr>
      </w:pPr>
      <w:r>
        <w:rPr>
          <w:rFonts w:cs="Arial"/>
          <w:color w:val="202020"/>
          <w:shd w:val="clear" w:color="auto" w:fill="FFFFFF"/>
        </w:rPr>
        <w:t>Eelnõus on kasutatud</w:t>
      </w:r>
      <w:r w:rsidRPr="004B56D3">
        <w:rPr>
          <w:rFonts w:cs="Arial"/>
          <w:color w:val="202020"/>
          <w:shd w:val="clear" w:color="auto" w:fill="FFFFFF"/>
        </w:rPr>
        <w:t xml:space="preserve"> </w:t>
      </w:r>
      <w:r w:rsidR="00FB3B75" w:rsidRPr="004B56D3">
        <w:rPr>
          <w:rFonts w:cs="Arial"/>
          <w:color w:val="202020"/>
          <w:shd w:val="clear" w:color="auto" w:fill="FFFFFF"/>
        </w:rPr>
        <w:t>toiduseaduses ja Euroopa Liidu õigusaktides sätestatud käitlemise, töötlemise ja jaekaubanduse termin</w:t>
      </w:r>
      <w:r>
        <w:rPr>
          <w:rFonts w:cs="Arial"/>
          <w:color w:val="202020"/>
          <w:shd w:val="clear" w:color="auto" w:fill="FFFFFF"/>
        </w:rPr>
        <w:t>eid</w:t>
      </w:r>
      <w:r w:rsidR="00FB3B75">
        <w:rPr>
          <w:rFonts w:cs="Arial"/>
          <w:color w:val="202020"/>
          <w:shd w:val="clear" w:color="auto" w:fill="FFFFFF"/>
        </w:rPr>
        <w:t>.</w:t>
      </w:r>
      <w:r w:rsidR="00FB3B75" w:rsidRPr="004B56D3">
        <w:rPr>
          <w:rFonts w:cs="Arial"/>
          <w:color w:val="202020"/>
          <w:shd w:val="clear" w:color="auto" w:fill="FFFFFF"/>
        </w:rPr>
        <w:t xml:space="preserve"> </w:t>
      </w:r>
    </w:p>
    <w:p w14:paraId="6560AF11" w14:textId="77777777" w:rsidR="00FB3B75" w:rsidRDefault="00FB3B75" w:rsidP="00FB3B75">
      <w:pPr>
        <w:jc w:val="both"/>
        <w:rPr>
          <w:rFonts w:cs="Arial"/>
          <w:color w:val="202020"/>
          <w:shd w:val="clear" w:color="auto" w:fill="FFFFFF"/>
        </w:rPr>
      </w:pPr>
    </w:p>
    <w:p w14:paraId="49290C0C" w14:textId="77777777" w:rsidR="00FB3B75" w:rsidRPr="004B56D3" w:rsidRDefault="00FB3B75" w:rsidP="00FB3B75">
      <w:pPr>
        <w:jc w:val="both"/>
        <w:rPr>
          <w:rFonts w:cs="Arial"/>
          <w:color w:val="202020"/>
          <w:shd w:val="clear" w:color="auto" w:fill="FFFFFF"/>
        </w:rPr>
      </w:pPr>
      <w:r w:rsidRPr="004B56D3">
        <w:rPr>
          <w:rFonts w:cs="Arial"/>
          <w:color w:val="202020"/>
          <w:shd w:val="clear" w:color="auto" w:fill="FFFFFF"/>
        </w:rPr>
        <w:t>Toidu käitlemine toiduseaduse § 6 lõike 2 tähenduses on tegevus Euroopa Parlamendi ja nõukogu määruse (EÜ) nr 178/2002 artikli 3 lõikes 16 sätestatud toidu tootmise, töötlemise ja turustamise etappides.</w:t>
      </w:r>
    </w:p>
    <w:p w14:paraId="46BFFF47" w14:textId="77777777" w:rsidR="00FB3B75" w:rsidRPr="004B56D3" w:rsidRDefault="00FB3B75" w:rsidP="00FB3B75">
      <w:pPr>
        <w:jc w:val="both"/>
        <w:rPr>
          <w:rFonts w:cs="Arial"/>
          <w:color w:val="202020"/>
          <w:shd w:val="clear" w:color="auto" w:fill="FFFFFF"/>
        </w:rPr>
      </w:pPr>
    </w:p>
    <w:p w14:paraId="4EB1153E" w14:textId="7A0B595C" w:rsidR="00FB3B75" w:rsidRPr="004B56D3" w:rsidRDefault="00FB3B75" w:rsidP="00FB3B75">
      <w:pPr>
        <w:jc w:val="both"/>
        <w:rPr>
          <w:rFonts w:cs="Arial"/>
          <w:color w:val="202020"/>
          <w:shd w:val="clear" w:color="auto" w:fill="FFFFFF"/>
        </w:rPr>
      </w:pPr>
      <w:r w:rsidRPr="004B56D3">
        <w:rPr>
          <w:rFonts w:cs="Arial"/>
          <w:color w:val="202020"/>
          <w:shd w:val="clear" w:color="auto" w:fill="FFFFFF"/>
        </w:rPr>
        <w:t xml:space="preserve">Töötlemine määruse (EÜ) 852/2004 artikli 2 lõike 1 punkti m tähenduses on mis tahes tegevus, mis oluliselt muudab algset toodet, sealhulgas kuumutamine, suitsutamine, soolamine, laagerdamine, kuivatamine, marineerimine, ekstraheerimine, </w:t>
      </w:r>
      <w:proofErr w:type="spellStart"/>
      <w:r w:rsidRPr="004B56D3">
        <w:rPr>
          <w:rFonts w:cs="Arial"/>
          <w:color w:val="202020"/>
          <w:shd w:val="clear" w:color="auto" w:fill="FFFFFF"/>
        </w:rPr>
        <w:t>ekstrudeerimine</w:t>
      </w:r>
      <w:proofErr w:type="spellEnd"/>
      <w:r w:rsidRPr="004B56D3">
        <w:rPr>
          <w:rFonts w:cs="Arial"/>
          <w:color w:val="202020"/>
          <w:shd w:val="clear" w:color="auto" w:fill="FFFFFF"/>
        </w:rPr>
        <w:t xml:space="preserve"> või nende protsesside kombinatsioon. Lisaks kasutatakse eelnõus määruse (EL) nr 852/2004 artiklis 2 esitatud töötlemata ja töödeldud toodete mõisteid. Töötlemata tooted on töötlemata toi</w:t>
      </w:r>
      <w:r w:rsidR="00F75317">
        <w:rPr>
          <w:rFonts w:cs="Arial"/>
          <w:color w:val="202020"/>
          <w:shd w:val="clear" w:color="auto" w:fill="FFFFFF"/>
        </w:rPr>
        <w:t>t</w:t>
      </w:r>
      <w:r w:rsidRPr="004B56D3">
        <w:rPr>
          <w:rFonts w:cs="Arial"/>
          <w:color w:val="202020"/>
          <w:shd w:val="clear" w:color="auto" w:fill="FFFFFF"/>
        </w:rPr>
        <w:t xml:space="preserve">, </w:t>
      </w:r>
      <w:r w:rsidRPr="004B56D3">
        <w:rPr>
          <w:rFonts w:eastAsia="Arial Unicode MS"/>
          <w:color w:val="444444"/>
          <w:lang w:eastAsia="et-EE"/>
        </w:rPr>
        <w:t xml:space="preserve">sealhulgas jaotatud, irrutatud, raiutud, viilutatud, </w:t>
      </w:r>
      <w:proofErr w:type="spellStart"/>
      <w:r w:rsidRPr="004B56D3">
        <w:rPr>
          <w:rFonts w:eastAsia="Arial Unicode MS"/>
          <w:color w:val="444444"/>
          <w:lang w:eastAsia="et-EE"/>
        </w:rPr>
        <w:t>konditustatud</w:t>
      </w:r>
      <w:proofErr w:type="spellEnd"/>
      <w:r w:rsidRPr="004B56D3">
        <w:rPr>
          <w:rFonts w:eastAsia="Arial Unicode MS"/>
          <w:color w:val="444444"/>
          <w:lang w:eastAsia="et-EE"/>
        </w:rPr>
        <w:t>, hakitud, nülitud, peenestatud, lõigatud, puhastatud, trimmitud, kooritud, jahvatatud, jahutatud, külmutatud, sügavkülmutatud või sulatatud toi</w:t>
      </w:r>
      <w:r w:rsidR="00F75317">
        <w:rPr>
          <w:rFonts w:eastAsia="Arial Unicode MS"/>
          <w:color w:val="444444"/>
          <w:lang w:eastAsia="et-EE"/>
        </w:rPr>
        <w:t>t</w:t>
      </w:r>
      <w:r w:rsidRPr="004B56D3">
        <w:rPr>
          <w:rFonts w:eastAsia="Arial Unicode MS"/>
          <w:color w:val="444444"/>
          <w:lang w:eastAsia="et-EE"/>
        </w:rPr>
        <w:t>. Töödeldud tooted on töötlemata toodete</w:t>
      </w:r>
      <w:r>
        <w:rPr>
          <w:rFonts w:eastAsia="Arial Unicode MS"/>
          <w:color w:val="444444"/>
          <w:lang w:eastAsia="et-EE"/>
        </w:rPr>
        <w:t xml:space="preserve"> töötlemise</w:t>
      </w:r>
      <w:r w:rsidRPr="004B56D3">
        <w:rPr>
          <w:rFonts w:eastAsia="Arial Unicode MS"/>
          <w:color w:val="444444"/>
          <w:lang w:eastAsia="et-EE"/>
        </w:rPr>
        <w:t xml:space="preserve"> tulemusena saadavad toiduained, mis võivad sisalda koostisosi, mis on vajalikud töödeldud toodete valmistamiseks või </w:t>
      </w:r>
      <w:r w:rsidR="00F75317">
        <w:rPr>
          <w:rFonts w:eastAsia="Arial Unicode MS"/>
          <w:color w:val="444444"/>
          <w:lang w:eastAsia="et-EE"/>
        </w:rPr>
        <w:t>eri</w:t>
      </w:r>
      <w:r w:rsidRPr="004B56D3">
        <w:rPr>
          <w:rFonts w:eastAsia="Arial Unicode MS"/>
          <w:color w:val="444444"/>
          <w:lang w:eastAsia="et-EE"/>
        </w:rPr>
        <w:t xml:space="preserve">omaduste tekitamiseks. </w:t>
      </w:r>
    </w:p>
    <w:p w14:paraId="7A88CC2D" w14:textId="77777777" w:rsidR="00FB3B75" w:rsidRPr="004B56D3" w:rsidRDefault="00FB3B75" w:rsidP="00FB3B75">
      <w:pPr>
        <w:jc w:val="both"/>
        <w:rPr>
          <w:rFonts w:cs="Arial"/>
          <w:color w:val="202020"/>
          <w:shd w:val="clear" w:color="auto" w:fill="FFFFFF"/>
        </w:rPr>
      </w:pPr>
    </w:p>
    <w:p w14:paraId="6D0DE6B0" w14:textId="3DC76BE6" w:rsidR="00FB3B75" w:rsidRDefault="00FB3B75" w:rsidP="00FB3B75">
      <w:pPr>
        <w:jc w:val="both"/>
        <w:rPr>
          <w:rFonts w:cs="Arial"/>
          <w:color w:val="202020"/>
          <w:shd w:val="clear" w:color="auto" w:fill="FFFFFF"/>
        </w:rPr>
      </w:pPr>
      <w:r w:rsidRPr="004B56D3">
        <w:rPr>
          <w:rFonts w:cs="Arial"/>
          <w:color w:val="202020"/>
          <w:shd w:val="clear" w:color="auto" w:fill="FFFFFF"/>
        </w:rPr>
        <w:t xml:space="preserve">Jaekaubandus toiduseaduse § 6 lõike 3 tähenduses on </w:t>
      </w:r>
      <w:r w:rsidRPr="004B56D3">
        <w:rPr>
          <w:color w:val="202020"/>
          <w:shd w:val="clear" w:color="auto" w:fill="FFFFFF"/>
        </w:rPr>
        <w:t xml:space="preserve">Euroopa Parlamendi ja nõukogu </w:t>
      </w:r>
      <w:r w:rsidRPr="004B56D3">
        <w:rPr>
          <w:rFonts w:cs="Arial"/>
          <w:color w:val="202020"/>
          <w:shd w:val="clear" w:color="auto" w:fill="FFFFFF"/>
        </w:rPr>
        <w:t>määruse (EÜ) nr 178/2002</w:t>
      </w:r>
      <w:r w:rsidRPr="004B56D3">
        <w:rPr>
          <w:rStyle w:val="FootnoteReference"/>
          <w:rFonts w:cs="Arial"/>
          <w:color w:val="202020"/>
          <w:shd w:val="clear" w:color="auto" w:fill="FFFFFF"/>
        </w:rPr>
        <w:footnoteReference w:id="1"/>
      </w:r>
      <w:r w:rsidRPr="004B56D3">
        <w:rPr>
          <w:rFonts w:cs="Arial"/>
          <w:color w:val="202020"/>
          <w:shd w:val="clear" w:color="auto" w:fill="FFFFFF"/>
        </w:rPr>
        <w:t xml:space="preserve"> artikli 3 lõikes 7 sätestatud tegevus, mis on toidu käitlemine ja töötlemine ning toidu hoiustamine müügikohas või </w:t>
      </w:r>
      <w:r w:rsidR="008C79A9">
        <w:rPr>
          <w:rFonts w:cs="Arial"/>
          <w:color w:val="202020"/>
          <w:shd w:val="clear" w:color="auto" w:fill="FFFFFF"/>
        </w:rPr>
        <w:t>üleandmine</w:t>
      </w:r>
      <w:r w:rsidR="008C79A9" w:rsidRPr="004B56D3">
        <w:rPr>
          <w:rFonts w:cs="Arial"/>
          <w:color w:val="202020"/>
          <w:shd w:val="clear" w:color="auto" w:fill="FFFFFF"/>
        </w:rPr>
        <w:t xml:space="preserve"> </w:t>
      </w:r>
      <w:r w:rsidRPr="004B56D3">
        <w:rPr>
          <w:rFonts w:cs="Arial"/>
          <w:color w:val="202020"/>
          <w:shd w:val="clear" w:color="auto" w:fill="FFFFFF"/>
        </w:rPr>
        <w:t xml:space="preserve">lõpptarbijale, kaasa arvatud jaotusterminali, toitlustusettevõtjale, tehasesööklasse, asutuse toitlustusettevõtjale, restorani ja muud samalaadset toiduteenust pakkuvale ettevõtjale, kauplusesse, selvehalli jaotuskeskusesse ja hulgimüügipunkti. </w:t>
      </w:r>
    </w:p>
    <w:p w14:paraId="15CBAA0C" w14:textId="77777777" w:rsidR="0066437E" w:rsidRDefault="0066437E" w:rsidP="000C44E5">
      <w:pPr>
        <w:jc w:val="both"/>
        <w:rPr>
          <w:rFonts w:cs="Arial"/>
          <w:b/>
          <w:color w:val="202020"/>
          <w:shd w:val="clear" w:color="auto" w:fill="FFFFFF"/>
        </w:rPr>
      </w:pPr>
    </w:p>
    <w:p w14:paraId="3665C028" w14:textId="7513F76C" w:rsidR="004B193A" w:rsidRPr="00DD0586" w:rsidRDefault="0082023F" w:rsidP="000C44E5">
      <w:pPr>
        <w:jc w:val="both"/>
        <w:rPr>
          <w:color w:val="202020"/>
          <w:shd w:val="clear" w:color="auto" w:fill="FFFFFF"/>
        </w:rPr>
      </w:pPr>
      <w:r w:rsidRPr="008521AC">
        <w:rPr>
          <w:rFonts w:cs="Arial"/>
          <w:b/>
          <w:color w:val="202020"/>
          <w:shd w:val="clear" w:color="auto" w:fill="FFFFFF"/>
        </w:rPr>
        <w:t>Paragrahvi 1</w:t>
      </w:r>
      <w:r>
        <w:rPr>
          <w:rFonts w:cs="Arial"/>
          <w:color w:val="202020"/>
          <w:shd w:val="clear" w:color="auto" w:fill="FFFFFF"/>
        </w:rPr>
        <w:t xml:space="preserve"> </w:t>
      </w:r>
      <w:r w:rsidR="00893455">
        <w:rPr>
          <w:rFonts w:cs="Arial"/>
          <w:color w:val="202020"/>
          <w:shd w:val="clear" w:color="auto" w:fill="FFFFFF"/>
        </w:rPr>
        <w:t>kohaselt</w:t>
      </w:r>
      <w:r w:rsidR="003C6D3E">
        <w:rPr>
          <w:rFonts w:cs="Arial"/>
          <w:color w:val="202020"/>
          <w:shd w:val="clear" w:color="auto" w:fill="FFFFFF"/>
        </w:rPr>
        <w:t xml:space="preserve"> </w:t>
      </w:r>
      <w:r w:rsidR="00893455">
        <w:rPr>
          <w:rFonts w:cs="Arial"/>
          <w:color w:val="202020"/>
          <w:shd w:val="clear" w:color="auto" w:fill="FFFFFF"/>
        </w:rPr>
        <w:t xml:space="preserve">kehtestatakse </w:t>
      </w:r>
      <w:r w:rsidR="002F4A03">
        <w:rPr>
          <w:rFonts w:cs="Arial"/>
          <w:color w:val="202020"/>
          <w:shd w:val="clear" w:color="auto" w:fill="FFFFFF"/>
        </w:rPr>
        <w:t xml:space="preserve">kohaliku ulatusega tegevus </w:t>
      </w:r>
      <w:r w:rsidR="002310B0" w:rsidRPr="002310B0">
        <w:rPr>
          <w:rFonts w:cs="Arial"/>
          <w:color w:val="202020"/>
          <w:shd w:val="clear" w:color="auto" w:fill="FFFFFF"/>
        </w:rPr>
        <w:t>jaekaubandusettevõttes</w:t>
      </w:r>
      <w:r w:rsidR="002F4A03">
        <w:rPr>
          <w:rFonts w:cs="Arial"/>
          <w:color w:val="202020"/>
          <w:shd w:val="clear" w:color="auto" w:fill="FFFFFF"/>
        </w:rPr>
        <w:t>t</w:t>
      </w:r>
      <w:r w:rsidR="002310B0" w:rsidRPr="002310B0">
        <w:rPr>
          <w:rFonts w:cs="Arial"/>
          <w:color w:val="202020"/>
          <w:shd w:val="clear" w:color="auto" w:fill="FFFFFF"/>
        </w:rPr>
        <w:t xml:space="preserve"> loomse toidu tarnimiseks sama ettevõtja jaekaubandusettevõttesse või üksnes teise jaekaubandusega tegeleva ettevõtja ettevõttesse</w:t>
      </w:r>
      <w:r w:rsidR="005D2695">
        <w:rPr>
          <w:color w:val="202020"/>
          <w:shd w:val="clear" w:color="auto" w:fill="FFFFFF"/>
        </w:rPr>
        <w:t xml:space="preserve">. Kohaliku ulatusega tegevus on loomse toidu tarnimine jaekaubandusettevõttesse, mis </w:t>
      </w:r>
      <w:r w:rsidR="004B193A">
        <w:rPr>
          <w:color w:val="202020"/>
          <w:shd w:val="clear" w:color="auto" w:fill="FFFFFF"/>
        </w:rPr>
        <w:t>asu</w:t>
      </w:r>
      <w:r w:rsidR="005D2695">
        <w:rPr>
          <w:color w:val="202020"/>
          <w:shd w:val="clear" w:color="auto" w:fill="FFFFFF"/>
        </w:rPr>
        <w:t>b</w:t>
      </w:r>
      <w:r w:rsidR="004B193A">
        <w:rPr>
          <w:color w:val="202020"/>
          <w:shd w:val="clear" w:color="auto" w:fill="FFFFFF"/>
        </w:rPr>
        <w:t xml:space="preserve"> </w:t>
      </w:r>
      <w:r w:rsidR="00DE165A">
        <w:rPr>
          <w:color w:val="202020"/>
          <w:shd w:val="clear" w:color="auto" w:fill="FFFFFF"/>
        </w:rPr>
        <w:t xml:space="preserve">Eestis </w:t>
      </w:r>
      <w:r w:rsidR="004B193A" w:rsidRPr="00DD0586">
        <w:rPr>
          <w:color w:val="202020"/>
          <w:shd w:val="clear" w:color="auto" w:fill="FFFFFF"/>
        </w:rPr>
        <w:t xml:space="preserve">kuni </w:t>
      </w:r>
      <w:r w:rsidR="00DE165A">
        <w:rPr>
          <w:color w:val="202020"/>
          <w:shd w:val="clear" w:color="auto" w:fill="FFFFFF"/>
        </w:rPr>
        <w:t xml:space="preserve">300 kilomeetri </w:t>
      </w:r>
      <w:r w:rsidR="004B193A" w:rsidRPr="00DD0586">
        <w:rPr>
          <w:color w:val="202020"/>
          <w:shd w:val="clear" w:color="auto" w:fill="FFFFFF"/>
        </w:rPr>
        <w:t>kaugusel</w:t>
      </w:r>
      <w:r w:rsidR="004B193A">
        <w:rPr>
          <w:color w:val="202020"/>
          <w:shd w:val="clear" w:color="auto" w:fill="FFFFFF"/>
        </w:rPr>
        <w:t xml:space="preserve"> ettevõttest, millest loomset toitu </w:t>
      </w:r>
      <w:r w:rsidR="004B193A" w:rsidRPr="00D87C25">
        <w:rPr>
          <w:color w:val="202020"/>
          <w:shd w:val="clear" w:color="auto" w:fill="FFFFFF"/>
        </w:rPr>
        <w:t>tarnitakse.</w:t>
      </w:r>
      <w:r w:rsidR="002310B0" w:rsidRPr="002310B0">
        <w:t xml:space="preserve"> </w:t>
      </w:r>
    </w:p>
    <w:p w14:paraId="1F7118A9" w14:textId="77777777" w:rsidR="004B193A" w:rsidRDefault="004B193A" w:rsidP="003C6D3E">
      <w:pPr>
        <w:jc w:val="both"/>
        <w:rPr>
          <w:rFonts w:cs="Arial"/>
          <w:color w:val="202020"/>
          <w:shd w:val="clear" w:color="auto" w:fill="FFFFFF"/>
        </w:rPr>
      </w:pPr>
    </w:p>
    <w:p w14:paraId="315D8D12" w14:textId="1A07EB7D" w:rsidR="00AC065F" w:rsidRDefault="00EE714C" w:rsidP="00146A37">
      <w:pPr>
        <w:jc w:val="both"/>
        <w:rPr>
          <w:rFonts w:cs="Arial"/>
          <w:color w:val="202020"/>
          <w:shd w:val="clear" w:color="auto" w:fill="FFFFFF"/>
        </w:rPr>
      </w:pPr>
      <w:r w:rsidRPr="00EF1065">
        <w:rPr>
          <w:rFonts w:cs="Arial"/>
          <w:b/>
          <w:color w:val="202020"/>
          <w:shd w:val="clear" w:color="auto" w:fill="FFFFFF"/>
        </w:rPr>
        <w:lastRenderedPageBreak/>
        <w:t>Paragrahvis 2</w:t>
      </w:r>
      <w:r>
        <w:rPr>
          <w:rFonts w:cs="Arial"/>
          <w:color w:val="202020"/>
          <w:shd w:val="clear" w:color="auto" w:fill="FFFFFF"/>
        </w:rPr>
        <w:t xml:space="preserve"> </w:t>
      </w:r>
      <w:r w:rsidR="00AC065F">
        <w:rPr>
          <w:rFonts w:cs="Arial"/>
          <w:color w:val="202020"/>
          <w:shd w:val="clear" w:color="auto" w:fill="FFFFFF"/>
        </w:rPr>
        <w:t>kehtestatakse</w:t>
      </w:r>
      <w:r w:rsidR="001A230D">
        <w:rPr>
          <w:rFonts w:cs="Arial"/>
          <w:color w:val="202020"/>
          <w:shd w:val="clear" w:color="auto" w:fill="FFFFFF"/>
        </w:rPr>
        <w:t xml:space="preserve"> </w:t>
      </w:r>
      <w:r w:rsidR="001A230D" w:rsidRPr="001A230D">
        <w:rPr>
          <w:rFonts w:cs="Arial"/>
          <w:color w:val="202020"/>
          <w:shd w:val="clear" w:color="auto" w:fill="FFFFFF"/>
        </w:rPr>
        <w:t xml:space="preserve">jaekaubandusettevõttes sellise loomse </w:t>
      </w:r>
      <w:r w:rsidR="007E6427">
        <w:rPr>
          <w:rFonts w:cs="Arial"/>
          <w:color w:val="202020"/>
          <w:shd w:val="clear" w:color="auto" w:fill="FFFFFF"/>
        </w:rPr>
        <w:t>toidu käitlemise hügieeninõuded,</w:t>
      </w:r>
      <w:r w:rsidR="001A230D" w:rsidRPr="001A230D">
        <w:rPr>
          <w:rFonts w:cs="Arial"/>
          <w:color w:val="202020"/>
          <w:shd w:val="clear" w:color="auto" w:fill="FFFFFF"/>
        </w:rPr>
        <w:t xml:space="preserve"> mis on mõeldud kohaliku ulatusega tarnimiseks sama ettevõtja jaekaubandusettevõttesse või üksnes teise jaekaubandusega tegeleva ettevõtja ettevõttesse</w:t>
      </w:r>
      <w:r w:rsidR="00697E61">
        <w:rPr>
          <w:rFonts w:cs="Arial"/>
          <w:color w:val="202020"/>
          <w:shd w:val="clear" w:color="auto" w:fill="FFFFFF"/>
        </w:rPr>
        <w:t>.</w:t>
      </w:r>
      <w:r w:rsidR="00AC065F">
        <w:rPr>
          <w:rFonts w:cs="Arial"/>
          <w:color w:val="202020"/>
          <w:shd w:val="clear" w:color="auto" w:fill="FFFFFF"/>
        </w:rPr>
        <w:t xml:space="preserve"> </w:t>
      </w:r>
      <w:r w:rsidR="007E6427">
        <w:rPr>
          <w:rFonts w:cs="Arial"/>
          <w:color w:val="202020"/>
          <w:shd w:val="clear" w:color="auto" w:fill="FFFFFF"/>
        </w:rPr>
        <w:t>Lisaks k</w:t>
      </w:r>
      <w:r w:rsidR="006F348A">
        <w:rPr>
          <w:rFonts w:cs="Arial"/>
          <w:color w:val="202020"/>
          <w:shd w:val="clear" w:color="auto" w:fill="FFFFFF"/>
        </w:rPr>
        <w:t>ehtestatakse</w:t>
      </w:r>
      <w:r w:rsidR="00780D97">
        <w:rPr>
          <w:rFonts w:cs="Arial"/>
          <w:color w:val="202020"/>
          <w:shd w:val="clear" w:color="auto" w:fill="FFFFFF"/>
        </w:rPr>
        <w:t xml:space="preserve"> loomse toidu</w:t>
      </w:r>
      <w:r w:rsidR="006F348A">
        <w:rPr>
          <w:rFonts w:cs="Arial"/>
          <w:color w:val="202020"/>
          <w:shd w:val="clear" w:color="auto" w:fill="FFFFFF"/>
        </w:rPr>
        <w:t xml:space="preserve"> marginaalne kogus</w:t>
      </w:r>
      <w:r w:rsidR="00C04690">
        <w:rPr>
          <w:rFonts w:cs="Arial"/>
          <w:color w:val="202020"/>
          <w:shd w:val="clear" w:color="auto" w:fill="FFFFFF"/>
        </w:rPr>
        <w:t>, mis moodustab väikese osa ettevõtte äritegevusest</w:t>
      </w:r>
      <w:r w:rsidR="00780D97">
        <w:rPr>
          <w:rFonts w:cs="Arial"/>
          <w:color w:val="202020"/>
          <w:shd w:val="clear" w:color="auto" w:fill="FFFFFF"/>
        </w:rPr>
        <w:t>,</w:t>
      </w:r>
      <w:r w:rsidR="006F348A">
        <w:rPr>
          <w:rFonts w:cs="Arial"/>
          <w:color w:val="202020"/>
          <w:shd w:val="clear" w:color="auto" w:fill="FFFFFF"/>
        </w:rPr>
        <w:t xml:space="preserve"> ja piira</w:t>
      </w:r>
      <w:r w:rsidR="00780D97">
        <w:rPr>
          <w:rFonts w:cs="Arial"/>
          <w:color w:val="202020"/>
          <w:shd w:val="clear" w:color="auto" w:fill="FFFFFF"/>
        </w:rPr>
        <w:t>vad tingimused</w:t>
      </w:r>
      <w:r w:rsidR="00C04690">
        <w:rPr>
          <w:rFonts w:cs="Arial"/>
          <w:color w:val="202020"/>
          <w:shd w:val="clear" w:color="auto" w:fill="FFFFFF"/>
        </w:rPr>
        <w:t>, mis hõlma</w:t>
      </w:r>
      <w:r w:rsidR="00780D97">
        <w:rPr>
          <w:rFonts w:cs="Arial"/>
          <w:color w:val="202020"/>
          <w:shd w:val="clear" w:color="auto" w:fill="FFFFFF"/>
        </w:rPr>
        <w:t>vad</w:t>
      </w:r>
      <w:r w:rsidR="00C04690">
        <w:rPr>
          <w:rFonts w:cs="Arial"/>
          <w:color w:val="202020"/>
          <w:shd w:val="clear" w:color="auto" w:fill="FFFFFF"/>
        </w:rPr>
        <w:t xml:space="preserve"> </w:t>
      </w:r>
      <w:r w:rsidR="00780D97">
        <w:rPr>
          <w:rFonts w:cs="Arial"/>
          <w:color w:val="202020"/>
          <w:shd w:val="clear" w:color="auto" w:fill="FFFFFF"/>
        </w:rPr>
        <w:t xml:space="preserve">loomse toidu </w:t>
      </w:r>
      <w:r w:rsidR="00C04690">
        <w:rPr>
          <w:rFonts w:cs="Arial"/>
          <w:color w:val="202020"/>
          <w:shd w:val="clear" w:color="auto" w:fill="FFFFFF"/>
        </w:rPr>
        <w:t>teatava</w:t>
      </w:r>
      <w:r w:rsidR="00780D97">
        <w:rPr>
          <w:rFonts w:cs="Arial"/>
          <w:color w:val="202020"/>
          <w:shd w:val="clear" w:color="auto" w:fill="FFFFFF"/>
        </w:rPr>
        <w:t>id</w:t>
      </w:r>
      <w:r w:rsidR="00C04690">
        <w:rPr>
          <w:rFonts w:cs="Arial"/>
          <w:color w:val="202020"/>
          <w:shd w:val="clear" w:color="auto" w:fill="FFFFFF"/>
        </w:rPr>
        <w:t xml:space="preserve"> liik</w:t>
      </w:r>
      <w:r w:rsidR="00780D97">
        <w:rPr>
          <w:rFonts w:cs="Arial"/>
          <w:color w:val="202020"/>
          <w:shd w:val="clear" w:color="auto" w:fill="FFFFFF"/>
        </w:rPr>
        <w:t>e</w:t>
      </w:r>
      <w:r w:rsidR="00C04690">
        <w:rPr>
          <w:rFonts w:cs="Arial"/>
          <w:color w:val="202020"/>
          <w:shd w:val="clear" w:color="auto" w:fill="FFFFFF"/>
        </w:rPr>
        <w:t xml:space="preserve"> või ettevõtteid.</w:t>
      </w:r>
      <w:r w:rsidR="006F348A" w:rsidRPr="006F348A">
        <w:t xml:space="preserve"> </w:t>
      </w:r>
    </w:p>
    <w:p w14:paraId="4B075ED9" w14:textId="77777777" w:rsidR="00E04AA1" w:rsidRDefault="00E04AA1" w:rsidP="00146A37">
      <w:pPr>
        <w:jc w:val="both"/>
        <w:rPr>
          <w:rFonts w:cs="Arial"/>
          <w:color w:val="202020"/>
          <w:shd w:val="clear" w:color="auto" w:fill="FFFFFF"/>
        </w:rPr>
      </w:pPr>
    </w:p>
    <w:p w14:paraId="15FF8F54" w14:textId="2C644221" w:rsidR="00C128D0" w:rsidRDefault="00AC065F" w:rsidP="00146A37">
      <w:pPr>
        <w:jc w:val="both"/>
        <w:rPr>
          <w:rFonts w:cs="Arial"/>
          <w:color w:val="202020"/>
          <w:shd w:val="clear" w:color="auto" w:fill="FFFFFF"/>
        </w:rPr>
      </w:pPr>
      <w:r>
        <w:rPr>
          <w:rFonts w:cs="Arial"/>
          <w:color w:val="202020"/>
          <w:shd w:val="clear" w:color="auto" w:fill="FFFFFF"/>
        </w:rPr>
        <w:t xml:space="preserve">Lõikes </w:t>
      </w:r>
      <w:r w:rsidR="000A290D">
        <w:rPr>
          <w:rFonts w:cs="Arial"/>
          <w:color w:val="202020"/>
          <w:shd w:val="clear" w:color="auto" w:fill="FFFFFF"/>
        </w:rPr>
        <w:t xml:space="preserve">1 </w:t>
      </w:r>
      <w:r w:rsidR="00893455">
        <w:rPr>
          <w:rFonts w:cs="Arial"/>
          <w:color w:val="202020"/>
          <w:shd w:val="clear" w:color="auto" w:fill="FFFFFF"/>
        </w:rPr>
        <w:t xml:space="preserve">kehtestatakse </w:t>
      </w:r>
      <w:r w:rsidR="00EE714C">
        <w:rPr>
          <w:rFonts w:cs="Arial"/>
          <w:color w:val="202020"/>
          <w:shd w:val="clear" w:color="auto" w:fill="FFFFFF"/>
        </w:rPr>
        <w:t xml:space="preserve">loomse toidu </w:t>
      </w:r>
      <w:r w:rsidR="00842AD3">
        <w:rPr>
          <w:rFonts w:cs="Arial"/>
          <w:color w:val="202020"/>
          <w:shd w:val="clear" w:color="auto" w:fill="FFFFFF"/>
        </w:rPr>
        <w:t>käitlemise</w:t>
      </w:r>
      <w:r w:rsidR="00DB5FDE">
        <w:rPr>
          <w:rFonts w:cs="Arial"/>
          <w:color w:val="202020"/>
          <w:shd w:val="clear" w:color="auto" w:fill="FFFFFF"/>
        </w:rPr>
        <w:t xml:space="preserve"> ja </w:t>
      </w:r>
      <w:r w:rsidR="00EC3722">
        <w:rPr>
          <w:rFonts w:cs="Arial"/>
          <w:color w:val="202020"/>
          <w:shd w:val="clear" w:color="auto" w:fill="FFFFFF"/>
        </w:rPr>
        <w:t xml:space="preserve">tarnimise </w:t>
      </w:r>
      <w:r w:rsidR="00EE714C">
        <w:rPr>
          <w:rFonts w:cs="Arial"/>
          <w:color w:val="202020"/>
          <w:shd w:val="clear" w:color="auto" w:fill="FFFFFF"/>
        </w:rPr>
        <w:t>nõuded</w:t>
      </w:r>
      <w:r w:rsidR="001F51F9">
        <w:rPr>
          <w:rFonts w:cs="Arial"/>
          <w:color w:val="202020"/>
          <w:shd w:val="clear" w:color="auto" w:fill="FFFFFF"/>
        </w:rPr>
        <w:t xml:space="preserve"> </w:t>
      </w:r>
      <w:r w:rsidR="00E82A7F">
        <w:rPr>
          <w:rFonts w:cs="Arial"/>
          <w:color w:val="202020"/>
          <w:shd w:val="clear" w:color="auto" w:fill="FFFFFF"/>
        </w:rPr>
        <w:t>jaekaubandusettevõtte</w:t>
      </w:r>
      <w:r w:rsidR="00EE714C">
        <w:rPr>
          <w:rFonts w:cs="Arial"/>
          <w:color w:val="202020"/>
          <w:shd w:val="clear" w:color="auto" w:fill="FFFFFF"/>
        </w:rPr>
        <w:t xml:space="preserve">s, </w:t>
      </w:r>
      <w:r w:rsidR="009D0C9A">
        <w:rPr>
          <w:rFonts w:cs="Arial"/>
          <w:color w:val="202020"/>
          <w:shd w:val="clear" w:color="auto" w:fill="FFFFFF"/>
        </w:rPr>
        <w:t>k</w:t>
      </w:r>
      <w:r w:rsidR="00EE714C">
        <w:rPr>
          <w:rFonts w:cs="Arial"/>
          <w:color w:val="202020"/>
          <w:shd w:val="clear" w:color="auto" w:fill="FFFFFF"/>
        </w:rPr>
        <w:t>u</w:t>
      </w:r>
      <w:r w:rsidR="00AD7E3B">
        <w:rPr>
          <w:rFonts w:cs="Arial"/>
          <w:color w:val="202020"/>
          <w:shd w:val="clear" w:color="auto" w:fill="FFFFFF"/>
        </w:rPr>
        <w:t xml:space="preserve">s </w:t>
      </w:r>
      <w:r w:rsidR="00EA470F">
        <w:rPr>
          <w:rFonts w:cs="Arial"/>
          <w:color w:val="202020"/>
          <w:shd w:val="clear" w:color="auto" w:fill="FFFFFF"/>
        </w:rPr>
        <w:t>töödeldakse</w:t>
      </w:r>
      <w:r w:rsidR="00AA07D3">
        <w:rPr>
          <w:rFonts w:cs="Arial"/>
          <w:color w:val="202020"/>
          <w:shd w:val="clear" w:color="auto" w:fill="FFFFFF"/>
        </w:rPr>
        <w:t xml:space="preserve"> loomset toitu ja </w:t>
      </w:r>
      <w:r w:rsidR="00EC3722">
        <w:rPr>
          <w:rFonts w:cs="Arial"/>
          <w:color w:val="202020"/>
          <w:shd w:val="clear" w:color="auto" w:fill="FFFFFF"/>
        </w:rPr>
        <w:t>tarnitakse</w:t>
      </w:r>
      <w:r w:rsidR="00F75317">
        <w:rPr>
          <w:rFonts w:cs="Arial"/>
          <w:color w:val="202020"/>
          <w:shd w:val="clear" w:color="auto" w:fill="FFFFFF"/>
        </w:rPr>
        <w:t xml:space="preserve"> seda</w:t>
      </w:r>
      <w:r w:rsidR="00EC3722">
        <w:rPr>
          <w:rFonts w:cs="Arial"/>
          <w:color w:val="202020"/>
          <w:shd w:val="clear" w:color="auto" w:fill="FFFFFF"/>
        </w:rPr>
        <w:t xml:space="preserve"> </w:t>
      </w:r>
      <w:r w:rsidR="00AA07D3">
        <w:rPr>
          <w:rFonts w:cs="Arial"/>
          <w:color w:val="202020"/>
          <w:shd w:val="clear" w:color="auto" w:fill="FFFFFF"/>
        </w:rPr>
        <w:t>teise jaekaubandusettevõt</w:t>
      </w:r>
      <w:r w:rsidR="005E7A42">
        <w:rPr>
          <w:rFonts w:cs="Arial"/>
          <w:color w:val="202020"/>
          <w:shd w:val="clear" w:color="auto" w:fill="FFFFFF"/>
        </w:rPr>
        <w:t>tesse</w:t>
      </w:r>
      <w:r w:rsidR="00AA07D3">
        <w:rPr>
          <w:rFonts w:cs="Arial"/>
          <w:color w:val="202020"/>
          <w:shd w:val="clear" w:color="auto" w:fill="FFFFFF"/>
        </w:rPr>
        <w:t xml:space="preserve">. </w:t>
      </w:r>
      <w:r w:rsidR="00C128D0">
        <w:rPr>
          <w:rFonts w:cs="Arial"/>
          <w:color w:val="202020"/>
          <w:shd w:val="clear" w:color="auto" w:fill="FFFFFF"/>
        </w:rPr>
        <w:t xml:space="preserve">Kui </w:t>
      </w:r>
      <w:r w:rsidR="00EC3722">
        <w:rPr>
          <w:rFonts w:cs="Arial"/>
          <w:color w:val="202020"/>
          <w:shd w:val="clear" w:color="auto" w:fill="FFFFFF"/>
        </w:rPr>
        <w:t xml:space="preserve">tarnitava </w:t>
      </w:r>
      <w:r w:rsidR="00C128D0">
        <w:rPr>
          <w:rFonts w:cs="Arial"/>
          <w:color w:val="202020"/>
          <w:shd w:val="clear" w:color="auto" w:fill="FFFFFF"/>
        </w:rPr>
        <w:t xml:space="preserve">loomse toidu kogus nädalas ei ületa 2000 kilogrammi </w:t>
      </w:r>
      <w:r w:rsidR="00ED62C6">
        <w:rPr>
          <w:rFonts w:cs="Arial"/>
          <w:color w:val="202020"/>
          <w:shd w:val="clear" w:color="auto" w:fill="FFFFFF"/>
        </w:rPr>
        <w:t>või 35%</w:t>
      </w:r>
      <w:r w:rsidR="00C128D0">
        <w:rPr>
          <w:rFonts w:cs="Arial"/>
          <w:color w:val="202020"/>
          <w:shd w:val="clear" w:color="auto" w:fill="FFFFFF"/>
        </w:rPr>
        <w:t xml:space="preserve"> nädalas töödeldud loomse toidu </w:t>
      </w:r>
      <w:proofErr w:type="spellStart"/>
      <w:r w:rsidR="00C128D0">
        <w:rPr>
          <w:rFonts w:cs="Arial"/>
          <w:color w:val="202020"/>
          <w:shd w:val="clear" w:color="auto" w:fill="FFFFFF"/>
        </w:rPr>
        <w:t>üldkogusest</w:t>
      </w:r>
      <w:proofErr w:type="spellEnd"/>
      <w:r w:rsidR="00C128D0">
        <w:rPr>
          <w:rFonts w:cs="Arial"/>
          <w:color w:val="202020"/>
          <w:shd w:val="clear" w:color="auto" w:fill="FFFFFF"/>
        </w:rPr>
        <w:t xml:space="preserve">, </w:t>
      </w:r>
      <w:r w:rsidR="00EB1E66">
        <w:rPr>
          <w:rFonts w:cs="Arial"/>
          <w:color w:val="202020"/>
          <w:shd w:val="clear" w:color="auto" w:fill="FFFFFF"/>
        </w:rPr>
        <w:t xml:space="preserve">võib </w:t>
      </w:r>
      <w:r w:rsidR="00C128D0" w:rsidRPr="00C128D0">
        <w:rPr>
          <w:rFonts w:cs="Arial"/>
          <w:color w:val="202020"/>
          <w:shd w:val="clear" w:color="auto" w:fill="FFFFFF"/>
        </w:rPr>
        <w:t>ettevõttes järgida määruses (EÜ) nr 852/2004 sätestatud hügieeninõudeid</w:t>
      </w:r>
      <w:r w:rsidR="00C128D0">
        <w:rPr>
          <w:rFonts w:cs="Arial"/>
          <w:color w:val="202020"/>
          <w:shd w:val="clear" w:color="auto" w:fill="FFFFFF"/>
        </w:rPr>
        <w:t>. Menetluses oleva toiduseaduse muutmise seaduse eelnõu kohaselt on selline ettevõt</w:t>
      </w:r>
      <w:r w:rsidR="00EB1E66">
        <w:rPr>
          <w:rFonts w:cs="Arial"/>
          <w:color w:val="202020"/>
          <w:shd w:val="clear" w:color="auto" w:fill="FFFFFF"/>
        </w:rPr>
        <w:t>ja</w:t>
      </w:r>
      <w:r w:rsidR="00C128D0">
        <w:rPr>
          <w:rFonts w:cs="Arial"/>
          <w:color w:val="202020"/>
          <w:shd w:val="clear" w:color="auto" w:fill="FFFFFF"/>
        </w:rPr>
        <w:t xml:space="preserve"> </w:t>
      </w:r>
      <w:r w:rsidR="00C128D0" w:rsidRPr="00EB1E66">
        <w:rPr>
          <w:rFonts w:cs="Arial"/>
          <w:color w:val="202020"/>
          <w:shd w:val="clear" w:color="auto" w:fill="FFFFFF"/>
        </w:rPr>
        <w:t>teatamiskohustuslik.</w:t>
      </w:r>
      <w:r w:rsidR="008850B5">
        <w:rPr>
          <w:rFonts w:cs="Arial"/>
          <w:color w:val="202020"/>
          <w:shd w:val="clear" w:color="auto" w:fill="FFFFFF"/>
        </w:rPr>
        <w:t xml:space="preserve"> </w:t>
      </w:r>
      <w:r w:rsidR="000D4997">
        <w:rPr>
          <w:rFonts w:cs="Arial"/>
          <w:color w:val="202020"/>
          <w:shd w:val="clear" w:color="auto" w:fill="FFFFFF"/>
        </w:rPr>
        <w:t xml:space="preserve">Teise jaekaubandusettevõttesse tarnitava ja nädalas töödeldud loomse toidu hulka ei arvestata värsket liha, hakkliha, lihavalmistisi </w:t>
      </w:r>
      <w:r w:rsidR="00F75317">
        <w:rPr>
          <w:rFonts w:cs="Arial"/>
          <w:color w:val="202020"/>
          <w:shd w:val="clear" w:color="auto" w:fill="FFFFFF"/>
        </w:rPr>
        <w:t>ega -</w:t>
      </w:r>
      <w:r w:rsidR="000D4997">
        <w:rPr>
          <w:rFonts w:cs="Arial"/>
          <w:color w:val="202020"/>
          <w:shd w:val="clear" w:color="auto" w:fill="FFFFFF"/>
        </w:rPr>
        <w:t>tooteid.</w:t>
      </w:r>
      <w:r w:rsidR="000D4997" w:rsidRPr="00BD6268">
        <w:rPr>
          <w:rFonts w:cs="Arial"/>
          <w:color w:val="202020"/>
          <w:shd w:val="clear" w:color="auto" w:fill="FFFFFF"/>
        </w:rPr>
        <w:t xml:space="preserve"> </w:t>
      </w:r>
      <w:r w:rsidR="008850B5" w:rsidRPr="00BD6268">
        <w:rPr>
          <w:rFonts w:cs="Arial"/>
          <w:color w:val="202020"/>
          <w:shd w:val="clear" w:color="auto" w:fill="FFFFFF"/>
        </w:rPr>
        <w:t xml:space="preserve">Kui samast ettevõttest </w:t>
      </w:r>
      <w:r w:rsidR="00EC3722">
        <w:rPr>
          <w:rFonts w:cs="Arial"/>
          <w:color w:val="202020"/>
          <w:shd w:val="clear" w:color="auto" w:fill="FFFFFF"/>
        </w:rPr>
        <w:t>tarni</w:t>
      </w:r>
      <w:r w:rsidR="00EC3722" w:rsidRPr="00BD6268">
        <w:rPr>
          <w:rFonts w:cs="Arial"/>
          <w:color w:val="202020"/>
          <w:shd w:val="clear" w:color="auto" w:fill="FFFFFF"/>
        </w:rPr>
        <w:t xml:space="preserve">takse </w:t>
      </w:r>
      <w:r w:rsidR="008850B5">
        <w:rPr>
          <w:rFonts w:cs="Arial"/>
          <w:color w:val="202020"/>
          <w:shd w:val="clear" w:color="auto" w:fill="FFFFFF"/>
        </w:rPr>
        <w:t>loomset toitu</w:t>
      </w:r>
      <w:r w:rsidR="008850B5" w:rsidRPr="00BD6268">
        <w:rPr>
          <w:rFonts w:cs="Arial"/>
          <w:color w:val="202020"/>
          <w:shd w:val="clear" w:color="auto" w:fill="FFFFFF"/>
        </w:rPr>
        <w:t xml:space="preserve"> nädalas üle </w:t>
      </w:r>
      <w:r w:rsidR="008850B5">
        <w:rPr>
          <w:rFonts w:cs="Arial"/>
          <w:color w:val="202020"/>
          <w:shd w:val="clear" w:color="auto" w:fill="FFFFFF"/>
        </w:rPr>
        <w:t>2000</w:t>
      </w:r>
      <w:r w:rsidR="008850B5" w:rsidRPr="00BD6268">
        <w:rPr>
          <w:rFonts w:cs="Arial"/>
          <w:color w:val="202020"/>
          <w:shd w:val="clear" w:color="auto" w:fill="FFFFFF"/>
        </w:rPr>
        <w:t xml:space="preserve"> </w:t>
      </w:r>
      <w:r w:rsidR="00723111">
        <w:rPr>
          <w:rFonts w:cs="Arial"/>
          <w:color w:val="202020"/>
          <w:shd w:val="clear" w:color="auto" w:fill="FFFFFF"/>
        </w:rPr>
        <w:t>kilogrammi või 35</w:t>
      </w:r>
      <w:r w:rsidR="008850B5" w:rsidRPr="00BD6268">
        <w:rPr>
          <w:rFonts w:cs="Arial"/>
          <w:color w:val="202020"/>
          <w:shd w:val="clear" w:color="auto" w:fill="FFFFFF"/>
        </w:rPr>
        <w:t xml:space="preserve">% töödeldud </w:t>
      </w:r>
      <w:r w:rsidR="00723111">
        <w:rPr>
          <w:rFonts w:cs="Arial"/>
          <w:color w:val="202020"/>
          <w:shd w:val="clear" w:color="auto" w:fill="FFFFFF"/>
        </w:rPr>
        <w:t>loomse toidu</w:t>
      </w:r>
      <w:r w:rsidR="008850B5" w:rsidRPr="00BD6268">
        <w:rPr>
          <w:rFonts w:cs="Arial"/>
          <w:color w:val="202020"/>
          <w:shd w:val="clear" w:color="auto" w:fill="FFFFFF"/>
        </w:rPr>
        <w:t xml:space="preserve"> </w:t>
      </w:r>
      <w:proofErr w:type="spellStart"/>
      <w:r w:rsidR="008850B5" w:rsidRPr="00BD6268">
        <w:rPr>
          <w:rFonts w:cs="Arial"/>
          <w:color w:val="202020"/>
          <w:shd w:val="clear" w:color="auto" w:fill="FFFFFF"/>
        </w:rPr>
        <w:t>üldkogusest</w:t>
      </w:r>
      <w:proofErr w:type="spellEnd"/>
      <w:r w:rsidR="008850B5" w:rsidRPr="00BD6268">
        <w:rPr>
          <w:rFonts w:cs="Arial"/>
          <w:color w:val="202020"/>
          <w:shd w:val="clear" w:color="auto" w:fill="FFFFFF"/>
        </w:rPr>
        <w:t xml:space="preserve"> teise jaekaubandusettevõttesse, tuleb ettevõttes täita lisaks määruses (EÜ) nr 852/2004 sätestatud hügieeninõuetele ka määruses (EÜ) nr 853/2004 sätestatud loomse toidu hügieeni erinõudeid. Menetluses oleva toiduseaduse muutmise seaduse eelnõu kohaselt peab selli</w:t>
      </w:r>
      <w:r w:rsidR="00F75317">
        <w:rPr>
          <w:rFonts w:cs="Arial"/>
          <w:color w:val="202020"/>
          <w:shd w:val="clear" w:color="auto" w:fill="FFFFFF"/>
        </w:rPr>
        <w:t>sel</w:t>
      </w:r>
      <w:r w:rsidR="008850B5" w:rsidRPr="00BD6268">
        <w:rPr>
          <w:rFonts w:cs="Arial"/>
          <w:color w:val="202020"/>
          <w:shd w:val="clear" w:color="auto" w:fill="FFFFFF"/>
        </w:rPr>
        <w:t xml:space="preserve"> ettevõtja</w:t>
      </w:r>
      <w:r w:rsidR="00F75317">
        <w:rPr>
          <w:rFonts w:cs="Arial"/>
          <w:color w:val="202020"/>
          <w:shd w:val="clear" w:color="auto" w:fill="FFFFFF"/>
        </w:rPr>
        <w:t>l</w:t>
      </w:r>
      <w:r w:rsidR="008850B5" w:rsidRPr="00BD6268">
        <w:rPr>
          <w:rFonts w:cs="Arial"/>
          <w:color w:val="202020"/>
          <w:shd w:val="clear" w:color="auto" w:fill="FFFFFF"/>
        </w:rPr>
        <w:t xml:space="preserve"> o</w:t>
      </w:r>
      <w:r w:rsidR="00F75317">
        <w:rPr>
          <w:rFonts w:cs="Arial"/>
          <w:color w:val="202020"/>
          <w:shd w:val="clear" w:color="auto" w:fill="FFFFFF"/>
        </w:rPr>
        <w:t>lema</w:t>
      </w:r>
      <w:r w:rsidR="008850B5" w:rsidRPr="00BD6268">
        <w:rPr>
          <w:rFonts w:cs="Arial"/>
          <w:color w:val="202020"/>
          <w:shd w:val="clear" w:color="auto" w:fill="FFFFFF"/>
        </w:rPr>
        <w:t xml:space="preserve"> tegevusluba.</w:t>
      </w:r>
    </w:p>
    <w:p w14:paraId="2F77A611" w14:textId="1C2AAF39" w:rsidR="000A290D" w:rsidRDefault="000A290D" w:rsidP="00146A37">
      <w:pPr>
        <w:jc w:val="both"/>
        <w:rPr>
          <w:rFonts w:cs="Arial"/>
          <w:color w:val="202020"/>
          <w:shd w:val="clear" w:color="auto" w:fill="FFFFFF"/>
        </w:rPr>
      </w:pPr>
    </w:p>
    <w:p w14:paraId="2C90D767" w14:textId="10770262" w:rsidR="000A290D" w:rsidRDefault="00AC065F" w:rsidP="00146A37">
      <w:pPr>
        <w:jc w:val="both"/>
        <w:rPr>
          <w:rFonts w:cs="Arial"/>
          <w:color w:val="202020"/>
          <w:shd w:val="clear" w:color="auto" w:fill="FFFFFF"/>
        </w:rPr>
      </w:pPr>
      <w:r w:rsidRPr="00D41FFF">
        <w:rPr>
          <w:rFonts w:cs="Arial"/>
          <w:color w:val="202020"/>
          <w:shd w:val="clear" w:color="auto" w:fill="FFFFFF"/>
        </w:rPr>
        <w:t>L</w:t>
      </w:r>
      <w:r w:rsidR="000A290D" w:rsidRPr="00D41FFF">
        <w:rPr>
          <w:rFonts w:cs="Arial"/>
          <w:color w:val="202020"/>
          <w:shd w:val="clear" w:color="auto" w:fill="FFFFFF"/>
        </w:rPr>
        <w:t>õikes 2</w:t>
      </w:r>
      <w:r w:rsidR="000A290D">
        <w:rPr>
          <w:rFonts w:cs="Arial"/>
          <w:color w:val="202020"/>
          <w:shd w:val="clear" w:color="auto" w:fill="FFFFFF"/>
        </w:rPr>
        <w:t xml:space="preserve"> kehtestatakse </w:t>
      </w:r>
      <w:r w:rsidR="000A290D" w:rsidRPr="000A290D">
        <w:rPr>
          <w:rFonts w:cs="Arial"/>
          <w:color w:val="202020"/>
          <w:shd w:val="clear" w:color="auto" w:fill="FFFFFF"/>
        </w:rPr>
        <w:t>loomse toidu käitlemise ja t</w:t>
      </w:r>
      <w:r w:rsidR="00EC3722">
        <w:rPr>
          <w:rFonts w:cs="Arial"/>
          <w:color w:val="202020"/>
          <w:shd w:val="clear" w:color="auto" w:fill="FFFFFF"/>
        </w:rPr>
        <w:t>arni</w:t>
      </w:r>
      <w:r w:rsidR="000A290D" w:rsidRPr="000A290D">
        <w:rPr>
          <w:rFonts w:cs="Arial"/>
          <w:color w:val="202020"/>
          <w:shd w:val="clear" w:color="auto" w:fill="FFFFFF"/>
        </w:rPr>
        <w:t xml:space="preserve">mise nõuded jaekaubandusettevõttes, kus </w:t>
      </w:r>
      <w:r w:rsidR="000A290D">
        <w:rPr>
          <w:rFonts w:cs="Arial"/>
          <w:color w:val="202020"/>
          <w:shd w:val="clear" w:color="auto" w:fill="FFFFFF"/>
        </w:rPr>
        <w:t xml:space="preserve">käideldakse loomset toitu ja kus teise jaekaubandusettevõttesse tarnitakse värsket liha, hakkliha, lihavalmistisi ja </w:t>
      </w:r>
      <w:r w:rsidR="00F75317">
        <w:rPr>
          <w:rFonts w:cs="Arial"/>
          <w:color w:val="202020"/>
          <w:shd w:val="clear" w:color="auto" w:fill="FFFFFF"/>
        </w:rPr>
        <w:t>-</w:t>
      </w:r>
      <w:r w:rsidR="000A290D">
        <w:rPr>
          <w:rFonts w:cs="Arial"/>
          <w:color w:val="202020"/>
          <w:shd w:val="clear" w:color="auto" w:fill="FFFFFF"/>
        </w:rPr>
        <w:t xml:space="preserve">tooteid. Kui </w:t>
      </w:r>
      <w:r w:rsidR="00EA3DCA">
        <w:rPr>
          <w:rFonts w:cs="Arial"/>
          <w:color w:val="202020"/>
          <w:shd w:val="clear" w:color="auto" w:fill="FFFFFF"/>
        </w:rPr>
        <w:t xml:space="preserve">värske liha, hakkliha, lihavalmististe ja </w:t>
      </w:r>
      <w:r w:rsidR="00F75317">
        <w:rPr>
          <w:rFonts w:cs="Arial"/>
          <w:color w:val="202020"/>
          <w:shd w:val="clear" w:color="auto" w:fill="FFFFFF"/>
        </w:rPr>
        <w:t>-</w:t>
      </w:r>
      <w:r w:rsidR="00EA3DCA">
        <w:rPr>
          <w:rFonts w:cs="Arial"/>
          <w:color w:val="202020"/>
          <w:shd w:val="clear" w:color="auto" w:fill="FFFFFF"/>
        </w:rPr>
        <w:t xml:space="preserve">toodete </w:t>
      </w:r>
      <w:r w:rsidR="000A290D">
        <w:rPr>
          <w:rFonts w:cs="Arial"/>
          <w:color w:val="202020"/>
          <w:shd w:val="clear" w:color="auto" w:fill="FFFFFF"/>
        </w:rPr>
        <w:t>kogus ei ületa kokku</w:t>
      </w:r>
      <w:r w:rsidR="00ED62C6">
        <w:rPr>
          <w:rFonts w:cs="Arial"/>
          <w:color w:val="202020"/>
          <w:shd w:val="clear" w:color="auto" w:fill="FFFFFF"/>
        </w:rPr>
        <w:t xml:space="preserve"> 1500 kilogrammi nädalas või 30% </w:t>
      </w:r>
      <w:r w:rsidR="000A290D">
        <w:rPr>
          <w:rFonts w:cs="Arial"/>
          <w:color w:val="202020"/>
          <w:shd w:val="clear" w:color="auto" w:fill="FFFFFF"/>
        </w:rPr>
        <w:t xml:space="preserve">nädalas töödeldud värske liha </w:t>
      </w:r>
      <w:proofErr w:type="spellStart"/>
      <w:r w:rsidR="000A290D" w:rsidRPr="001745EE">
        <w:rPr>
          <w:rFonts w:cs="Arial"/>
          <w:color w:val="202020"/>
          <w:shd w:val="clear" w:color="auto" w:fill="FFFFFF"/>
        </w:rPr>
        <w:t>üldkogusest</w:t>
      </w:r>
      <w:proofErr w:type="spellEnd"/>
      <w:r w:rsidR="000A290D">
        <w:rPr>
          <w:rFonts w:cs="Arial"/>
          <w:color w:val="202020"/>
          <w:shd w:val="clear" w:color="auto" w:fill="FFFFFF"/>
        </w:rPr>
        <w:t xml:space="preserve">, </w:t>
      </w:r>
      <w:r w:rsidR="00D41FFF">
        <w:rPr>
          <w:rFonts w:cs="Arial"/>
          <w:color w:val="202020"/>
          <w:shd w:val="clear" w:color="auto" w:fill="FFFFFF"/>
        </w:rPr>
        <w:t xml:space="preserve">võib </w:t>
      </w:r>
      <w:r w:rsidR="000A290D" w:rsidRPr="000A290D">
        <w:rPr>
          <w:rFonts w:cs="Arial"/>
          <w:color w:val="202020"/>
          <w:shd w:val="clear" w:color="auto" w:fill="FFFFFF"/>
        </w:rPr>
        <w:t>ettevõttes järgida määruses (EÜ) nr 852/2004 sätestatud hügieeninõudeid. Menetluses oleva toiduseaduse muutmise seaduse eelnõu kohaselt on selline ettevõt</w:t>
      </w:r>
      <w:r w:rsidR="00D41FFF">
        <w:rPr>
          <w:rFonts w:cs="Arial"/>
          <w:color w:val="202020"/>
          <w:shd w:val="clear" w:color="auto" w:fill="FFFFFF"/>
        </w:rPr>
        <w:t>ja</w:t>
      </w:r>
      <w:r w:rsidR="000A290D" w:rsidRPr="000A290D">
        <w:rPr>
          <w:rFonts w:cs="Arial"/>
          <w:color w:val="202020"/>
          <w:shd w:val="clear" w:color="auto" w:fill="FFFFFF"/>
        </w:rPr>
        <w:t xml:space="preserve"> teatamiskohu</w:t>
      </w:r>
      <w:r w:rsidR="000A290D" w:rsidRPr="00BD6268">
        <w:rPr>
          <w:rFonts w:cs="Arial"/>
          <w:color w:val="202020"/>
          <w:shd w:val="clear" w:color="auto" w:fill="FFFFFF"/>
        </w:rPr>
        <w:t>stuslik.</w:t>
      </w:r>
      <w:r w:rsidR="00EA3DCA" w:rsidRPr="00BD6268">
        <w:rPr>
          <w:rFonts w:cs="Arial"/>
          <w:color w:val="202020"/>
          <w:shd w:val="clear" w:color="auto" w:fill="FFFFFF"/>
        </w:rPr>
        <w:t xml:space="preserve"> Kui samast ettevõttest </w:t>
      </w:r>
      <w:r w:rsidR="00EC3722">
        <w:rPr>
          <w:rFonts w:cs="Arial"/>
          <w:color w:val="202020"/>
          <w:shd w:val="clear" w:color="auto" w:fill="FFFFFF"/>
        </w:rPr>
        <w:t>tarni</w:t>
      </w:r>
      <w:r w:rsidR="00EC3722" w:rsidRPr="00BD6268">
        <w:rPr>
          <w:rFonts w:cs="Arial"/>
          <w:color w:val="202020"/>
          <w:shd w:val="clear" w:color="auto" w:fill="FFFFFF"/>
        </w:rPr>
        <w:t xml:space="preserve">takse </w:t>
      </w:r>
      <w:r w:rsidR="00EA3DCA" w:rsidRPr="00BD6268">
        <w:rPr>
          <w:rFonts w:cs="Arial"/>
          <w:color w:val="202020"/>
          <w:shd w:val="clear" w:color="auto" w:fill="FFFFFF"/>
        </w:rPr>
        <w:t xml:space="preserve">värsket liha, hakkliha, lihavalmistisi ja –tooteid nädalas üle 1500 kilogrammi või 30% töödeldud </w:t>
      </w:r>
      <w:r w:rsidR="009D5C33" w:rsidRPr="00BD6268">
        <w:rPr>
          <w:rFonts w:cs="Arial"/>
          <w:color w:val="202020"/>
          <w:shd w:val="clear" w:color="auto" w:fill="FFFFFF"/>
        </w:rPr>
        <w:t xml:space="preserve">värske </w:t>
      </w:r>
      <w:r w:rsidR="009D5C33" w:rsidRPr="001745EE">
        <w:rPr>
          <w:rFonts w:cs="Arial"/>
          <w:color w:val="202020"/>
          <w:shd w:val="clear" w:color="auto" w:fill="FFFFFF"/>
        </w:rPr>
        <w:t>liha</w:t>
      </w:r>
      <w:r w:rsidR="00EA3DCA" w:rsidRPr="001745EE">
        <w:rPr>
          <w:rFonts w:cs="Arial"/>
          <w:color w:val="202020"/>
          <w:shd w:val="clear" w:color="auto" w:fill="FFFFFF"/>
        </w:rPr>
        <w:t xml:space="preserve"> </w:t>
      </w:r>
      <w:proofErr w:type="spellStart"/>
      <w:r w:rsidR="00EA3DCA" w:rsidRPr="001745EE">
        <w:rPr>
          <w:rFonts w:cs="Arial"/>
          <w:color w:val="202020"/>
          <w:shd w:val="clear" w:color="auto" w:fill="FFFFFF"/>
        </w:rPr>
        <w:t>üldkogusest</w:t>
      </w:r>
      <w:proofErr w:type="spellEnd"/>
      <w:r w:rsidR="00EA3DCA" w:rsidRPr="00BD6268">
        <w:rPr>
          <w:rFonts w:cs="Arial"/>
          <w:color w:val="202020"/>
          <w:shd w:val="clear" w:color="auto" w:fill="FFFFFF"/>
        </w:rPr>
        <w:t xml:space="preserve"> teise jaekaubandusettevõttesse, tuleb ettevõttes täita lisaks määruses (EÜ) nr 852/2004 sätestatud hügieeninõuetele ka määruses (EÜ) nr 853/2004 sätestatud loomse toidu hügieeni erinõudeid. Menetluses oleva toiduseaduse muutmise seaduse eelnõu kohaselt peab selli</w:t>
      </w:r>
      <w:r w:rsidR="00F75317">
        <w:rPr>
          <w:rFonts w:cs="Arial"/>
          <w:color w:val="202020"/>
          <w:shd w:val="clear" w:color="auto" w:fill="FFFFFF"/>
        </w:rPr>
        <w:t>sel</w:t>
      </w:r>
      <w:r w:rsidR="00EA3DCA" w:rsidRPr="00BD6268">
        <w:rPr>
          <w:rFonts w:cs="Arial"/>
          <w:color w:val="202020"/>
          <w:shd w:val="clear" w:color="auto" w:fill="FFFFFF"/>
        </w:rPr>
        <w:t xml:space="preserve"> ettevõtja</w:t>
      </w:r>
      <w:r w:rsidR="00F75317">
        <w:rPr>
          <w:rFonts w:cs="Arial"/>
          <w:color w:val="202020"/>
          <w:shd w:val="clear" w:color="auto" w:fill="FFFFFF"/>
        </w:rPr>
        <w:t>l</w:t>
      </w:r>
      <w:r w:rsidR="00EA3DCA" w:rsidRPr="00BD6268">
        <w:rPr>
          <w:rFonts w:cs="Arial"/>
          <w:color w:val="202020"/>
          <w:shd w:val="clear" w:color="auto" w:fill="FFFFFF"/>
        </w:rPr>
        <w:t xml:space="preserve"> o</w:t>
      </w:r>
      <w:r w:rsidR="00F75317">
        <w:rPr>
          <w:rFonts w:cs="Arial"/>
          <w:color w:val="202020"/>
          <w:shd w:val="clear" w:color="auto" w:fill="FFFFFF"/>
        </w:rPr>
        <w:t>lema</w:t>
      </w:r>
      <w:r w:rsidR="00EA3DCA" w:rsidRPr="00BD6268">
        <w:rPr>
          <w:rFonts w:cs="Arial"/>
          <w:color w:val="202020"/>
          <w:shd w:val="clear" w:color="auto" w:fill="FFFFFF"/>
        </w:rPr>
        <w:t xml:space="preserve"> tegevusluba.</w:t>
      </w:r>
    </w:p>
    <w:p w14:paraId="73BAC169" w14:textId="77777777" w:rsidR="000A290D" w:rsidRDefault="000A290D" w:rsidP="00146A37">
      <w:pPr>
        <w:jc w:val="both"/>
        <w:rPr>
          <w:rFonts w:cs="Arial"/>
          <w:color w:val="202020"/>
          <w:shd w:val="clear" w:color="auto" w:fill="FFFFFF"/>
        </w:rPr>
      </w:pPr>
    </w:p>
    <w:p w14:paraId="03E2117C" w14:textId="11F6C8F7" w:rsidR="006847C9" w:rsidRPr="00E86FA3" w:rsidRDefault="00946505" w:rsidP="00146A37">
      <w:pPr>
        <w:jc w:val="both"/>
        <w:rPr>
          <w:rFonts w:cs="Arial"/>
          <w:strike/>
          <w:color w:val="202020"/>
          <w:shd w:val="clear" w:color="auto" w:fill="FFFFFF"/>
        </w:rPr>
      </w:pPr>
      <w:r w:rsidRPr="005D32FE">
        <w:rPr>
          <w:rFonts w:cs="Arial"/>
          <w:color w:val="202020"/>
          <w:shd w:val="clear" w:color="auto" w:fill="FFFFFF"/>
        </w:rPr>
        <w:t>L</w:t>
      </w:r>
      <w:r w:rsidR="000A290D" w:rsidRPr="005D32FE">
        <w:rPr>
          <w:rFonts w:cs="Arial"/>
          <w:color w:val="202020"/>
          <w:shd w:val="clear" w:color="auto" w:fill="FFFFFF"/>
        </w:rPr>
        <w:t>õikes 3</w:t>
      </w:r>
      <w:r w:rsidR="000A290D">
        <w:rPr>
          <w:rFonts w:cs="Arial"/>
          <w:color w:val="202020"/>
          <w:shd w:val="clear" w:color="auto" w:fill="FFFFFF"/>
        </w:rPr>
        <w:t xml:space="preserve"> </w:t>
      </w:r>
      <w:r w:rsidR="00243A24">
        <w:rPr>
          <w:rFonts w:cs="Arial"/>
          <w:color w:val="202020"/>
          <w:shd w:val="clear" w:color="auto" w:fill="FFFFFF"/>
        </w:rPr>
        <w:t xml:space="preserve">kehtestatakse </w:t>
      </w:r>
      <w:r w:rsidR="001F51F9">
        <w:rPr>
          <w:rFonts w:cs="Arial"/>
          <w:color w:val="202020"/>
          <w:shd w:val="clear" w:color="auto" w:fill="FFFFFF"/>
        </w:rPr>
        <w:t xml:space="preserve">loomse toidu </w:t>
      </w:r>
      <w:r w:rsidR="000E1577">
        <w:rPr>
          <w:rFonts w:cs="Arial"/>
          <w:color w:val="202020"/>
          <w:shd w:val="clear" w:color="auto" w:fill="FFFFFF"/>
        </w:rPr>
        <w:t>käitlemise</w:t>
      </w:r>
      <w:r w:rsidR="00DB5FDE">
        <w:rPr>
          <w:rFonts w:cs="Arial"/>
          <w:color w:val="202020"/>
          <w:shd w:val="clear" w:color="auto" w:fill="FFFFFF"/>
        </w:rPr>
        <w:t xml:space="preserve"> </w:t>
      </w:r>
      <w:r w:rsidR="001F51F9">
        <w:rPr>
          <w:rFonts w:cs="Arial"/>
          <w:color w:val="202020"/>
          <w:shd w:val="clear" w:color="auto" w:fill="FFFFFF"/>
        </w:rPr>
        <w:t xml:space="preserve">ja </w:t>
      </w:r>
      <w:r w:rsidR="00EC3722">
        <w:rPr>
          <w:rFonts w:cs="Arial"/>
          <w:color w:val="202020"/>
          <w:shd w:val="clear" w:color="auto" w:fill="FFFFFF"/>
        </w:rPr>
        <w:t xml:space="preserve">tarnimise </w:t>
      </w:r>
      <w:r w:rsidR="001F51F9">
        <w:rPr>
          <w:rFonts w:cs="Arial"/>
          <w:color w:val="202020"/>
          <w:shd w:val="clear" w:color="auto" w:fill="FFFFFF"/>
        </w:rPr>
        <w:t>nõudeid</w:t>
      </w:r>
      <w:r w:rsidR="00E44088">
        <w:rPr>
          <w:rFonts w:cs="Arial"/>
          <w:color w:val="202020"/>
          <w:shd w:val="clear" w:color="auto" w:fill="FFFFFF"/>
        </w:rPr>
        <w:t xml:space="preserve">, mida kohaldatakse </w:t>
      </w:r>
      <w:r w:rsidR="001F51F9">
        <w:rPr>
          <w:rFonts w:cs="Arial"/>
          <w:color w:val="202020"/>
          <w:shd w:val="clear" w:color="auto" w:fill="FFFFFF"/>
        </w:rPr>
        <w:t>t</w:t>
      </w:r>
      <w:r w:rsidR="009D0C9A">
        <w:rPr>
          <w:rFonts w:cs="Arial"/>
          <w:color w:val="202020"/>
          <w:shd w:val="clear" w:color="auto" w:fill="FFFFFF"/>
        </w:rPr>
        <w:t>oiduseaduse</w:t>
      </w:r>
      <w:r w:rsidR="005D32FE">
        <w:rPr>
          <w:rFonts w:cs="Arial"/>
          <w:color w:val="202020"/>
          <w:shd w:val="clear" w:color="auto" w:fill="FFFFFF"/>
        </w:rPr>
        <w:t xml:space="preserve"> muutmise seaduse eelnõu</w:t>
      </w:r>
      <w:r w:rsidR="009D0C9A">
        <w:rPr>
          <w:rFonts w:cs="Arial"/>
          <w:color w:val="202020"/>
          <w:shd w:val="clear" w:color="auto" w:fill="FFFFFF"/>
        </w:rPr>
        <w:t xml:space="preserve"> § 26 lõike</w:t>
      </w:r>
      <w:r w:rsidR="00AA2C5D">
        <w:rPr>
          <w:rFonts w:cs="Arial"/>
          <w:color w:val="202020"/>
          <w:shd w:val="clear" w:color="auto" w:fill="FFFFFF"/>
        </w:rPr>
        <w:t>s</w:t>
      </w:r>
      <w:r w:rsidR="009D0C9A">
        <w:rPr>
          <w:rFonts w:cs="Arial"/>
          <w:color w:val="202020"/>
          <w:shd w:val="clear" w:color="auto" w:fill="FFFFFF"/>
        </w:rPr>
        <w:t xml:space="preserve"> 3</w:t>
      </w:r>
      <w:r w:rsidR="00133305" w:rsidRPr="0022794E">
        <w:rPr>
          <w:rFonts w:cs="Arial"/>
          <w:color w:val="202020"/>
          <w:shd w:val="clear" w:color="auto" w:fill="FFFFFF"/>
          <w:vertAlign w:val="superscript"/>
        </w:rPr>
        <w:t>4</w:t>
      </w:r>
      <w:r w:rsidR="00AA2C5D">
        <w:rPr>
          <w:rFonts w:cs="Arial"/>
          <w:color w:val="202020"/>
          <w:shd w:val="clear" w:color="auto" w:fill="FFFFFF"/>
        </w:rPr>
        <w:t xml:space="preserve"> nimetatud </w:t>
      </w:r>
      <w:proofErr w:type="spellStart"/>
      <w:r w:rsidR="00AA2C5D">
        <w:rPr>
          <w:rFonts w:cs="Arial"/>
          <w:color w:val="202020"/>
          <w:shd w:val="clear" w:color="auto" w:fill="FFFFFF"/>
        </w:rPr>
        <w:t>käitleja</w:t>
      </w:r>
      <w:proofErr w:type="spellEnd"/>
      <w:r w:rsidR="001F51F9">
        <w:rPr>
          <w:rFonts w:cs="Arial"/>
          <w:color w:val="202020"/>
          <w:shd w:val="clear" w:color="auto" w:fill="FFFFFF"/>
        </w:rPr>
        <w:t xml:space="preserve"> suhtes</w:t>
      </w:r>
      <w:r w:rsidR="00AA2C5D">
        <w:rPr>
          <w:rFonts w:cs="Arial"/>
          <w:color w:val="202020"/>
          <w:shd w:val="clear" w:color="auto" w:fill="FFFFFF"/>
        </w:rPr>
        <w:t xml:space="preserve">, kes ei ole </w:t>
      </w:r>
      <w:r w:rsidR="00980DDC">
        <w:rPr>
          <w:rFonts w:cs="Arial"/>
          <w:color w:val="202020"/>
          <w:shd w:val="clear" w:color="auto" w:fill="FFFFFF"/>
        </w:rPr>
        <w:t xml:space="preserve">registreerimiskohustusega </w:t>
      </w:r>
      <w:r w:rsidR="00AA2C5D">
        <w:rPr>
          <w:rFonts w:cs="Arial"/>
          <w:color w:val="202020"/>
          <w:shd w:val="clear" w:color="auto" w:fill="FFFFFF"/>
        </w:rPr>
        <w:t>käibemaksukohustuslane</w:t>
      </w:r>
      <w:r w:rsidR="001F51F9">
        <w:rPr>
          <w:rFonts w:cs="Arial"/>
          <w:color w:val="202020"/>
          <w:shd w:val="clear" w:color="auto" w:fill="FFFFFF"/>
        </w:rPr>
        <w:t xml:space="preserve"> ning kes käitleb toitu </w:t>
      </w:r>
      <w:r w:rsidR="001F51F9">
        <w:rPr>
          <w:color w:val="202020"/>
          <w:shd w:val="clear" w:color="auto" w:fill="FFFFFF"/>
        </w:rPr>
        <w:t xml:space="preserve">määruse (EÜ) nr </w:t>
      </w:r>
      <w:r w:rsidR="001F51F9" w:rsidRPr="00ED62C6">
        <w:rPr>
          <w:color w:val="202020"/>
          <w:shd w:val="clear" w:color="auto" w:fill="FFFFFF"/>
        </w:rPr>
        <w:t>852</w:t>
      </w:r>
      <w:r w:rsidR="006174E2" w:rsidRPr="00ED62C6">
        <w:rPr>
          <w:color w:val="202020"/>
          <w:shd w:val="clear" w:color="auto" w:fill="FFFFFF"/>
        </w:rPr>
        <w:t>/2004</w:t>
      </w:r>
      <w:r w:rsidR="001F51F9" w:rsidRPr="00ED62C6">
        <w:rPr>
          <w:color w:val="202020"/>
          <w:shd w:val="clear" w:color="auto" w:fill="FFFFFF"/>
        </w:rPr>
        <w:t xml:space="preserve"> </w:t>
      </w:r>
      <w:r w:rsidR="007D2A87" w:rsidRPr="00ED62C6">
        <w:rPr>
          <w:color w:val="202020"/>
          <w:shd w:val="clear" w:color="auto" w:fill="FFFFFF"/>
        </w:rPr>
        <w:t xml:space="preserve">II </w:t>
      </w:r>
      <w:r w:rsidR="001F51F9" w:rsidRPr="00ED62C6">
        <w:rPr>
          <w:color w:val="202020"/>
          <w:shd w:val="clear" w:color="auto" w:fill="FFFFFF"/>
        </w:rPr>
        <w:t xml:space="preserve">lisa </w:t>
      </w:r>
      <w:r w:rsidR="007D2A87" w:rsidRPr="00ED62C6">
        <w:rPr>
          <w:color w:val="202020"/>
          <w:shd w:val="clear" w:color="auto" w:fill="FFFFFF"/>
        </w:rPr>
        <w:t xml:space="preserve">3. </w:t>
      </w:r>
      <w:r w:rsidR="001F51F9" w:rsidRPr="00ED62C6">
        <w:rPr>
          <w:color w:val="202020"/>
          <w:shd w:val="clear" w:color="auto" w:fill="FFFFFF"/>
        </w:rPr>
        <w:t xml:space="preserve">peatükis nimetatud </w:t>
      </w:r>
      <w:r w:rsidR="00BA6AB2" w:rsidRPr="00BA6AB2">
        <w:rPr>
          <w:color w:val="202020"/>
          <w:shd w:val="clear" w:color="auto" w:fill="FFFFFF"/>
        </w:rPr>
        <w:t>põhiliselt elamiseks kasutatavas käitlemiskohas</w:t>
      </w:r>
      <w:r w:rsidR="00ED62C6" w:rsidRPr="00ED62C6">
        <w:rPr>
          <w:color w:val="202020"/>
          <w:shd w:val="clear" w:color="auto" w:fill="FFFFFF"/>
        </w:rPr>
        <w:t>, kus valmistatakse toitu turule viimiseks</w:t>
      </w:r>
      <w:r w:rsidR="001F51F9">
        <w:rPr>
          <w:color w:val="202020"/>
          <w:shd w:val="clear" w:color="auto" w:fill="FFFFFF"/>
        </w:rPr>
        <w:t>. Sellises</w:t>
      </w:r>
      <w:r w:rsidR="00CE5333">
        <w:rPr>
          <w:color w:val="202020"/>
          <w:shd w:val="clear" w:color="auto" w:fill="FFFFFF"/>
        </w:rPr>
        <w:t>t</w:t>
      </w:r>
      <w:r w:rsidR="001F51F9">
        <w:rPr>
          <w:color w:val="202020"/>
          <w:shd w:val="clear" w:color="auto" w:fill="FFFFFF"/>
        </w:rPr>
        <w:t xml:space="preserve"> </w:t>
      </w:r>
      <w:r w:rsidR="00D80AFE">
        <w:rPr>
          <w:color w:val="202020"/>
          <w:shd w:val="clear" w:color="auto" w:fill="FFFFFF"/>
        </w:rPr>
        <w:t xml:space="preserve">käitlemiskohast </w:t>
      </w:r>
      <w:r w:rsidR="00AA2C5D">
        <w:rPr>
          <w:rFonts w:cs="Arial"/>
          <w:color w:val="202020"/>
          <w:shd w:val="clear" w:color="auto" w:fill="FFFFFF"/>
        </w:rPr>
        <w:t xml:space="preserve">võib loomset toitu </w:t>
      </w:r>
      <w:r w:rsidR="00EC3722">
        <w:rPr>
          <w:rFonts w:cs="Arial"/>
          <w:color w:val="202020"/>
          <w:shd w:val="clear" w:color="auto" w:fill="FFFFFF"/>
        </w:rPr>
        <w:t xml:space="preserve">tarnida </w:t>
      </w:r>
      <w:r w:rsidR="00AA2C5D">
        <w:rPr>
          <w:rFonts w:cs="Arial"/>
          <w:color w:val="202020"/>
          <w:shd w:val="clear" w:color="auto" w:fill="FFFFFF"/>
        </w:rPr>
        <w:t>teisele jaekaubandusettevõt</w:t>
      </w:r>
      <w:r w:rsidR="00D503D7">
        <w:rPr>
          <w:rFonts w:cs="Arial"/>
          <w:color w:val="202020"/>
          <w:shd w:val="clear" w:color="auto" w:fill="FFFFFF"/>
        </w:rPr>
        <w:t>ja</w:t>
      </w:r>
      <w:r w:rsidR="00AA2C5D">
        <w:rPr>
          <w:rFonts w:cs="Arial"/>
          <w:color w:val="202020"/>
          <w:shd w:val="clear" w:color="auto" w:fill="FFFFFF"/>
        </w:rPr>
        <w:t xml:space="preserve">le </w:t>
      </w:r>
      <w:r w:rsidR="00E44088">
        <w:rPr>
          <w:rFonts w:cs="Arial"/>
          <w:color w:val="202020"/>
          <w:shd w:val="clear" w:color="auto" w:fill="FFFFFF"/>
        </w:rPr>
        <w:t xml:space="preserve">kuni </w:t>
      </w:r>
      <w:r w:rsidR="00ED62C6" w:rsidRPr="00342ED5">
        <w:rPr>
          <w:rFonts w:cs="Arial"/>
          <w:color w:val="202020"/>
          <w:shd w:val="clear" w:color="auto" w:fill="FFFFFF"/>
        </w:rPr>
        <w:t>100 kilogrammi</w:t>
      </w:r>
      <w:r w:rsidR="00ED62C6">
        <w:rPr>
          <w:rFonts w:cs="Arial"/>
          <w:color w:val="202020"/>
          <w:shd w:val="clear" w:color="auto" w:fill="FFFFFF"/>
        </w:rPr>
        <w:t xml:space="preserve"> ja 3</w:t>
      </w:r>
      <w:r w:rsidR="00E44088">
        <w:rPr>
          <w:rFonts w:cs="Arial"/>
          <w:color w:val="202020"/>
          <w:shd w:val="clear" w:color="auto" w:fill="FFFFFF"/>
        </w:rPr>
        <w:t xml:space="preserve">5% töödeldud loomse </w:t>
      </w:r>
      <w:r w:rsidR="00E44088" w:rsidRPr="00F20F11">
        <w:rPr>
          <w:rFonts w:cs="Arial"/>
          <w:color w:val="202020"/>
          <w:shd w:val="clear" w:color="auto" w:fill="FFFFFF"/>
        </w:rPr>
        <w:t>toidu kogusest</w:t>
      </w:r>
      <w:r w:rsidR="00CE5333" w:rsidRPr="00F20F11">
        <w:rPr>
          <w:rFonts w:cs="Arial"/>
          <w:color w:val="202020"/>
          <w:shd w:val="clear" w:color="auto" w:fill="FFFFFF"/>
        </w:rPr>
        <w:t xml:space="preserve"> nädalas</w:t>
      </w:r>
      <w:r w:rsidR="00E44088" w:rsidRPr="00F20F11">
        <w:rPr>
          <w:rFonts w:cs="Arial"/>
          <w:color w:val="202020"/>
          <w:shd w:val="clear" w:color="auto" w:fill="FFFFFF"/>
        </w:rPr>
        <w:t xml:space="preserve">, </w:t>
      </w:r>
      <w:r w:rsidR="00AA2C5D" w:rsidRPr="00F20F11">
        <w:rPr>
          <w:rFonts w:cs="Arial"/>
          <w:color w:val="202020"/>
          <w:shd w:val="clear" w:color="auto" w:fill="FFFFFF"/>
        </w:rPr>
        <w:t>täites määruse</w:t>
      </w:r>
      <w:r w:rsidR="007D2A87" w:rsidRPr="00F20F11">
        <w:rPr>
          <w:rFonts w:cs="Arial"/>
          <w:color w:val="202020"/>
          <w:shd w:val="clear" w:color="auto" w:fill="FFFFFF"/>
        </w:rPr>
        <w:t>s</w:t>
      </w:r>
      <w:r w:rsidR="00AA2C5D" w:rsidRPr="00F20F11">
        <w:rPr>
          <w:rFonts w:cs="Arial"/>
          <w:color w:val="202020"/>
          <w:shd w:val="clear" w:color="auto" w:fill="FFFFFF"/>
        </w:rPr>
        <w:t xml:space="preserve"> (EÜ) nr 852/2003 </w:t>
      </w:r>
      <w:r w:rsidR="007D2A87" w:rsidRPr="00F20F11">
        <w:rPr>
          <w:rFonts w:cs="Arial"/>
          <w:color w:val="202020"/>
          <w:shd w:val="clear" w:color="auto" w:fill="FFFFFF"/>
        </w:rPr>
        <w:t xml:space="preserve">sätestatud </w:t>
      </w:r>
      <w:r w:rsidR="00AA2C5D" w:rsidRPr="00F20F11">
        <w:rPr>
          <w:rFonts w:cs="Arial"/>
          <w:color w:val="202020"/>
          <w:shd w:val="clear" w:color="auto" w:fill="FFFFFF"/>
        </w:rPr>
        <w:t>hügieeninõudeid</w:t>
      </w:r>
      <w:r w:rsidR="007D2A87" w:rsidRPr="00F20F11">
        <w:rPr>
          <w:rFonts w:cs="Arial"/>
          <w:color w:val="202020"/>
          <w:shd w:val="clear" w:color="auto" w:fill="FFFFFF"/>
        </w:rPr>
        <w:t xml:space="preserve">. </w:t>
      </w:r>
      <w:r w:rsidR="00E86FA3">
        <w:rPr>
          <w:rFonts w:cs="Arial"/>
          <w:color w:val="202020"/>
          <w:shd w:val="clear" w:color="auto" w:fill="FFFFFF"/>
        </w:rPr>
        <w:t>M</w:t>
      </w:r>
      <w:r w:rsidR="00E86FA3" w:rsidRPr="00F20F11">
        <w:rPr>
          <w:rFonts w:cs="Arial"/>
          <w:color w:val="202020"/>
          <w:shd w:val="clear" w:color="auto" w:fill="FFFFFF"/>
        </w:rPr>
        <w:t xml:space="preserve">ääruse eelnõus ettenähtud võimalusi saab </w:t>
      </w:r>
      <w:r w:rsidR="00D80AFE">
        <w:rPr>
          <w:rFonts w:cs="Arial"/>
          <w:color w:val="202020"/>
          <w:shd w:val="clear" w:color="auto" w:fill="FFFFFF"/>
        </w:rPr>
        <w:t>nimetatud</w:t>
      </w:r>
      <w:r w:rsidR="00BA6AB2" w:rsidRPr="00BA6AB2">
        <w:rPr>
          <w:rFonts w:cs="Arial"/>
          <w:color w:val="202020"/>
          <w:shd w:val="clear" w:color="auto" w:fill="FFFFFF"/>
        </w:rPr>
        <w:t xml:space="preserve"> käitlemiskohas</w:t>
      </w:r>
      <w:r w:rsidR="00E86FA3" w:rsidRPr="00F20F11">
        <w:rPr>
          <w:rFonts w:cs="Arial"/>
          <w:color w:val="202020"/>
          <w:shd w:val="clear" w:color="auto" w:fill="FFFFFF"/>
        </w:rPr>
        <w:t xml:space="preserve"> tegutsev </w:t>
      </w:r>
      <w:proofErr w:type="spellStart"/>
      <w:r w:rsidR="00E86FA3" w:rsidRPr="00F20F11">
        <w:rPr>
          <w:rFonts w:cs="Arial"/>
          <w:color w:val="202020"/>
          <w:shd w:val="clear" w:color="auto" w:fill="FFFFFF"/>
        </w:rPr>
        <w:t>käitleja</w:t>
      </w:r>
      <w:proofErr w:type="spellEnd"/>
      <w:r w:rsidR="00E86FA3" w:rsidRPr="00F20F11">
        <w:rPr>
          <w:rFonts w:cs="Arial"/>
          <w:color w:val="202020"/>
          <w:shd w:val="clear" w:color="auto" w:fill="FFFFFF"/>
        </w:rPr>
        <w:t xml:space="preserve"> kasutada vaid juhul, kui tema tegevus on k</w:t>
      </w:r>
      <w:r w:rsidR="00E86FA3">
        <w:rPr>
          <w:rFonts w:cs="Arial"/>
          <w:color w:val="202020"/>
          <w:shd w:val="clear" w:color="auto" w:fill="FFFFFF"/>
        </w:rPr>
        <w:t xml:space="preserve">ooskõlas jaekaubanduse mõistega, see tähendab, et </w:t>
      </w:r>
      <w:proofErr w:type="spellStart"/>
      <w:r w:rsidR="00E86FA3">
        <w:rPr>
          <w:rFonts w:cs="Arial"/>
          <w:color w:val="202020"/>
          <w:shd w:val="clear" w:color="auto" w:fill="FFFFFF"/>
        </w:rPr>
        <w:t>käitleja</w:t>
      </w:r>
      <w:proofErr w:type="spellEnd"/>
      <w:r w:rsidR="00E86FA3">
        <w:rPr>
          <w:rFonts w:cs="Arial"/>
          <w:color w:val="202020"/>
          <w:shd w:val="clear" w:color="auto" w:fill="FFFFFF"/>
        </w:rPr>
        <w:t xml:space="preserve"> annab valdava osa oma toodangust üle lõpptarbijale. </w:t>
      </w:r>
      <w:r w:rsidR="007D2A87">
        <w:rPr>
          <w:rFonts w:cs="Arial"/>
          <w:color w:val="202020"/>
          <w:shd w:val="clear" w:color="auto" w:fill="FFFFFF"/>
        </w:rPr>
        <w:t>M</w:t>
      </w:r>
      <w:r w:rsidR="009017D5">
        <w:rPr>
          <w:rFonts w:cs="Arial"/>
          <w:color w:val="202020"/>
          <w:shd w:val="clear" w:color="auto" w:fill="FFFFFF"/>
        </w:rPr>
        <w:t xml:space="preserve">enetluses oleva toiduseaduse muutmise seaduse </w:t>
      </w:r>
      <w:r w:rsidR="00F948CE">
        <w:rPr>
          <w:rFonts w:cs="Arial"/>
          <w:color w:val="202020"/>
          <w:shd w:val="clear" w:color="auto" w:fill="FFFFFF"/>
        </w:rPr>
        <w:t>eelnõu</w:t>
      </w:r>
      <w:r w:rsidR="007D2A87">
        <w:rPr>
          <w:rFonts w:cs="Arial"/>
          <w:color w:val="202020"/>
          <w:shd w:val="clear" w:color="auto" w:fill="FFFFFF"/>
        </w:rPr>
        <w:t xml:space="preserve"> kohaselt</w:t>
      </w:r>
      <w:r w:rsidR="00F948CE">
        <w:rPr>
          <w:rFonts w:cs="Arial"/>
          <w:color w:val="202020"/>
          <w:shd w:val="clear" w:color="auto" w:fill="FFFFFF"/>
        </w:rPr>
        <w:t xml:space="preserve"> </w:t>
      </w:r>
      <w:r w:rsidR="009017D5">
        <w:rPr>
          <w:rFonts w:cs="Arial"/>
          <w:color w:val="202020"/>
          <w:shd w:val="clear" w:color="auto" w:fill="FFFFFF"/>
        </w:rPr>
        <w:t>on selline ettevõt</w:t>
      </w:r>
      <w:r w:rsidR="00DB2FC2">
        <w:rPr>
          <w:rFonts w:cs="Arial"/>
          <w:color w:val="202020"/>
          <w:shd w:val="clear" w:color="auto" w:fill="FFFFFF"/>
        </w:rPr>
        <w:t>ja</w:t>
      </w:r>
      <w:r w:rsidR="009017D5">
        <w:rPr>
          <w:rFonts w:cs="Arial"/>
          <w:color w:val="202020"/>
          <w:shd w:val="clear" w:color="auto" w:fill="FFFFFF"/>
        </w:rPr>
        <w:t xml:space="preserve"> </w:t>
      </w:r>
      <w:r w:rsidR="009017D5" w:rsidRPr="00DB2FC2">
        <w:rPr>
          <w:rFonts w:cs="Arial"/>
          <w:color w:val="202020"/>
          <w:shd w:val="clear" w:color="auto" w:fill="FFFFFF"/>
        </w:rPr>
        <w:t>teatamiskohustuslik</w:t>
      </w:r>
      <w:r w:rsidR="00AA2C5D" w:rsidRPr="00DB2FC2">
        <w:rPr>
          <w:rFonts w:cs="Arial"/>
          <w:color w:val="202020"/>
          <w:shd w:val="clear" w:color="auto" w:fill="FFFFFF"/>
        </w:rPr>
        <w:t>.</w:t>
      </w:r>
      <w:r w:rsidR="00AA2C5D">
        <w:rPr>
          <w:rFonts w:cs="Arial"/>
          <w:color w:val="202020"/>
          <w:shd w:val="clear" w:color="auto" w:fill="FFFFFF"/>
        </w:rPr>
        <w:t xml:space="preserve"> </w:t>
      </w:r>
      <w:r w:rsidR="006847C9">
        <w:rPr>
          <w:rFonts w:cs="Arial"/>
          <w:color w:val="202020"/>
          <w:shd w:val="clear" w:color="auto" w:fill="FFFFFF"/>
        </w:rPr>
        <w:t xml:space="preserve">Kui </w:t>
      </w:r>
      <w:proofErr w:type="spellStart"/>
      <w:r w:rsidR="006847C9">
        <w:rPr>
          <w:rFonts w:cs="Arial"/>
          <w:color w:val="202020"/>
          <w:shd w:val="clear" w:color="auto" w:fill="FFFFFF"/>
        </w:rPr>
        <w:t>käitleja</w:t>
      </w:r>
      <w:proofErr w:type="spellEnd"/>
      <w:r w:rsidR="006847C9">
        <w:rPr>
          <w:rFonts w:cs="Arial"/>
          <w:color w:val="202020"/>
          <w:shd w:val="clear" w:color="auto" w:fill="FFFFFF"/>
        </w:rPr>
        <w:t xml:space="preserve"> </w:t>
      </w:r>
      <w:r w:rsidR="00EC3722">
        <w:rPr>
          <w:rFonts w:cs="Arial"/>
          <w:color w:val="202020"/>
          <w:shd w:val="clear" w:color="auto" w:fill="FFFFFF"/>
        </w:rPr>
        <w:t xml:space="preserve">tarnib </w:t>
      </w:r>
      <w:r w:rsidR="00E44088">
        <w:rPr>
          <w:rFonts w:cs="Arial"/>
          <w:color w:val="202020"/>
          <w:shd w:val="clear" w:color="auto" w:fill="FFFFFF"/>
        </w:rPr>
        <w:t xml:space="preserve">teise </w:t>
      </w:r>
      <w:r w:rsidR="004835D0">
        <w:rPr>
          <w:rFonts w:cs="Arial"/>
          <w:color w:val="202020"/>
          <w:shd w:val="clear" w:color="auto" w:fill="FFFFFF"/>
        </w:rPr>
        <w:t>jaekaubandusettevõt</w:t>
      </w:r>
      <w:r w:rsidR="005E7A42">
        <w:rPr>
          <w:rFonts w:cs="Arial"/>
          <w:color w:val="202020"/>
          <w:shd w:val="clear" w:color="auto" w:fill="FFFFFF"/>
        </w:rPr>
        <w:t>tesse</w:t>
      </w:r>
      <w:r w:rsidR="00E44088">
        <w:rPr>
          <w:rFonts w:cs="Arial"/>
          <w:color w:val="202020"/>
          <w:shd w:val="clear" w:color="auto" w:fill="FFFFFF"/>
        </w:rPr>
        <w:t xml:space="preserve"> </w:t>
      </w:r>
      <w:r w:rsidR="006847C9">
        <w:rPr>
          <w:rFonts w:cs="Arial"/>
          <w:color w:val="202020"/>
          <w:shd w:val="clear" w:color="auto" w:fill="FFFFFF"/>
        </w:rPr>
        <w:t xml:space="preserve">nädalas üle </w:t>
      </w:r>
      <w:r w:rsidR="00ED62C6" w:rsidRPr="00342ED5">
        <w:rPr>
          <w:rFonts w:cs="Arial"/>
          <w:color w:val="202020"/>
          <w:shd w:val="clear" w:color="auto" w:fill="FFFFFF"/>
        </w:rPr>
        <w:t>100 kilogrammi</w:t>
      </w:r>
      <w:r w:rsidR="00ED62C6">
        <w:rPr>
          <w:rFonts w:cs="Arial"/>
          <w:color w:val="202020"/>
          <w:shd w:val="clear" w:color="auto" w:fill="FFFFFF"/>
        </w:rPr>
        <w:t xml:space="preserve"> ja 35</w:t>
      </w:r>
      <w:r w:rsidR="006847C9">
        <w:rPr>
          <w:rFonts w:cs="Arial"/>
          <w:color w:val="202020"/>
          <w:shd w:val="clear" w:color="auto" w:fill="FFFFFF"/>
        </w:rPr>
        <w:t xml:space="preserve">% töödeldud loomse toidu </w:t>
      </w:r>
      <w:proofErr w:type="spellStart"/>
      <w:r w:rsidR="006847C9" w:rsidRPr="001745EE">
        <w:rPr>
          <w:rFonts w:cs="Arial"/>
          <w:color w:val="202020"/>
          <w:shd w:val="clear" w:color="auto" w:fill="FFFFFF"/>
        </w:rPr>
        <w:t>üldkogusest</w:t>
      </w:r>
      <w:proofErr w:type="spellEnd"/>
      <w:r w:rsidR="006847C9">
        <w:rPr>
          <w:rFonts w:cs="Arial"/>
          <w:color w:val="202020"/>
          <w:shd w:val="clear" w:color="auto" w:fill="FFFFFF"/>
        </w:rPr>
        <w:t xml:space="preserve">, </w:t>
      </w:r>
      <w:r w:rsidR="001F51F9">
        <w:rPr>
          <w:rFonts w:cs="Arial"/>
          <w:color w:val="202020"/>
          <w:shd w:val="clear" w:color="auto" w:fill="FFFFFF"/>
        </w:rPr>
        <w:t xml:space="preserve">tuleb </w:t>
      </w:r>
      <w:r w:rsidR="006847C9">
        <w:rPr>
          <w:rFonts w:cs="Arial"/>
          <w:color w:val="202020"/>
          <w:shd w:val="clear" w:color="auto" w:fill="FFFFFF"/>
        </w:rPr>
        <w:t>ettevõ</w:t>
      </w:r>
      <w:r w:rsidR="001F51F9">
        <w:rPr>
          <w:rFonts w:cs="Arial"/>
          <w:color w:val="202020"/>
          <w:shd w:val="clear" w:color="auto" w:fill="FFFFFF"/>
        </w:rPr>
        <w:t>t</w:t>
      </w:r>
      <w:r w:rsidR="006847C9">
        <w:rPr>
          <w:rFonts w:cs="Arial"/>
          <w:color w:val="202020"/>
          <w:shd w:val="clear" w:color="auto" w:fill="FFFFFF"/>
        </w:rPr>
        <w:t>te</w:t>
      </w:r>
      <w:r w:rsidR="001F51F9">
        <w:rPr>
          <w:rFonts w:cs="Arial"/>
          <w:color w:val="202020"/>
          <w:shd w:val="clear" w:color="auto" w:fill="FFFFFF"/>
        </w:rPr>
        <w:t>s</w:t>
      </w:r>
      <w:r w:rsidR="006847C9">
        <w:rPr>
          <w:rFonts w:cs="Arial"/>
          <w:color w:val="202020"/>
          <w:shd w:val="clear" w:color="auto" w:fill="FFFFFF"/>
        </w:rPr>
        <w:t xml:space="preserve"> lisaks määruse</w:t>
      </w:r>
      <w:r w:rsidR="007D2A87">
        <w:rPr>
          <w:rFonts w:cs="Arial"/>
          <w:color w:val="202020"/>
          <w:shd w:val="clear" w:color="auto" w:fill="FFFFFF"/>
        </w:rPr>
        <w:t>s</w:t>
      </w:r>
      <w:r w:rsidR="006847C9">
        <w:rPr>
          <w:rFonts w:cs="Arial"/>
          <w:color w:val="202020"/>
          <w:shd w:val="clear" w:color="auto" w:fill="FFFFFF"/>
        </w:rPr>
        <w:t xml:space="preserve"> (EÜ)</w:t>
      </w:r>
      <w:r w:rsidR="001A1243">
        <w:rPr>
          <w:rFonts w:cs="Arial"/>
          <w:color w:val="202020"/>
          <w:shd w:val="clear" w:color="auto" w:fill="FFFFFF"/>
        </w:rPr>
        <w:t xml:space="preserve"> nr</w:t>
      </w:r>
      <w:r w:rsidR="006847C9">
        <w:rPr>
          <w:rFonts w:cs="Arial"/>
          <w:color w:val="202020"/>
          <w:shd w:val="clear" w:color="auto" w:fill="FFFFFF"/>
        </w:rPr>
        <w:t xml:space="preserve"> 852/2004 </w:t>
      </w:r>
      <w:r w:rsidR="007D2A87">
        <w:rPr>
          <w:rFonts w:cs="Arial"/>
          <w:color w:val="202020"/>
          <w:shd w:val="clear" w:color="auto" w:fill="FFFFFF"/>
        </w:rPr>
        <w:t xml:space="preserve">sätestatud </w:t>
      </w:r>
      <w:r w:rsidR="006847C9">
        <w:rPr>
          <w:rFonts w:cs="Arial"/>
          <w:color w:val="202020"/>
          <w:shd w:val="clear" w:color="auto" w:fill="FFFFFF"/>
        </w:rPr>
        <w:t xml:space="preserve">hügieeninõuetele </w:t>
      </w:r>
      <w:r w:rsidR="00E44088">
        <w:rPr>
          <w:rFonts w:cs="Arial"/>
          <w:color w:val="202020"/>
          <w:shd w:val="clear" w:color="auto" w:fill="FFFFFF"/>
        </w:rPr>
        <w:t xml:space="preserve">täita </w:t>
      </w:r>
      <w:r w:rsidR="006847C9">
        <w:rPr>
          <w:rFonts w:cs="Arial"/>
          <w:color w:val="202020"/>
          <w:shd w:val="clear" w:color="auto" w:fill="FFFFFF"/>
        </w:rPr>
        <w:t>määruse</w:t>
      </w:r>
      <w:r w:rsidR="007D2A87">
        <w:rPr>
          <w:rFonts w:cs="Arial"/>
          <w:color w:val="202020"/>
          <w:shd w:val="clear" w:color="auto" w:fill="FFFFFF"/>
        </w:rPr>
        <w:t>s</w:t>
      </w:r>
      <w:r w:rsidR="006847C9">
        <w:rPr>
          <w:rFonts w:cs="Arial"/>
          <w:color w:val="202020"/>
          <w:shd w:val="clear" w:color="auto" w:fill="FFFFFF"/>
        </w:rPr>
        <w:t xml:space="preserve"> (EÜ) </w:t>
      </w:r>
      <w:r w:rsidR="007C4A47">
        <w:rPr>
          <w:rFonts w:cs="Arial"/>
          <w:color w:val="202020"/>
          <w:shd w:val="clear" w:color="auto" w:fill="FFFFFF"/>
        </w:rPr>
        <w:t xml:space="preserve">nr 853/2004 </w:t>
      </w:r>
      <w:r w:rsidR="007D2A87">
        <w:rPr>
          <w:rFonts w:cs="Arial"/>
          <w:color w:val="202020"/>
          <w:shd w:val="clear" w:color="auto" w:fill="FFFFFF"/>
        </w:rPr>
        <w:t xml:space="preserve">sätestatud </w:t>
      </w:r>
      <w:r w:rsidR="006847C9">
        <w:rPr>
          <w:rFonts w:cs="Arial"/>
          <w:color w:val="202020"/>
          <w:shd w:val="clear" w:color="auto" w:fill="FFFFFF"/>
        </w:rPr>
        <w:t xml:space="preserve">loomse toidu hügieeni erinõudeid. </w:t>
      </w:r>
      <w:r w:rsidR="007D2A87">
        <w:rPr>
          <w:rFonts w:cs="Arial"/>
          <w:color w:val="202020"/>
          <w:shd w:val="clear" w:color="auto" w:fill="FFFFFF"/>
        </w:rPr>
        <w:t>M</w:t>
      </w:r>
      <w:r w:rsidR="009017D5">
        <w:rPr>
          <w:rFonts w:cs="Arial"/>
          <w:color w:val="202020"/>
          <w:shd w:val="clear" w:color="auto" w:fill="FFFFFF"/>
        </w:rPr>
        <w:t xml:space="preserve">enetluses oleva toiduseaduse muutmise seaduse </w:t>
      </w:r>
      <w:r w:rsidR="00CE5333">
        <w:rPr>
          <w:rFonts w:cs="Arial"/>
          <w:color w:val="202020"/>
          <w:shd w:val="clear" w:color="auto" w:fill="FFFFFF"/>
        </w:rPr>
        <w:t>eelnõu</w:t>
      </w:r>
      <w:r w:rsidR="007D2A87">
        <w:rPr>
          <w:rFonts w:cs="Arial"/>
          <w:color w:val="202020"/>
          <w:shd w:val="clear" w:color="auto" w:fill="FFFFFF"/>
        </w:rPr>
        <w:t xml:space="preserve"> kohaselt</w:t>
      </w:r>
      <w:r w:rsidR="00CE5333">
        <w:rPr>
          <w:rFonts w:cs="Arial"/>
          <w:color w:val="202020"/>
          <w:shd w:val="clear" w:color="auto" w:fill="FFFFFF"/>
        </w:rPr>
        <w:t xml:space="preserve"> </w:t>
      </w:r>
      <w:r w:rsidR="009017D5">
        <w:rPr>
          <w:rFonts w:cs="Arial"/>
          <w:color w:val="202020"/>
          <w:shd w:val="clear" w:color="auto" w:fill="FFFFFF"/>
        </w:rPr>
        <w:t>peab selli</w:t>
      </w:r>
      <w:r w:rsidR="00F75317">
        <w:rPr>
          <w:rFonts w:cs="Arial"/>
          <w:color w:val="202020"/>
          <w:shd w:val="clear" w:color="auto" w:fill="FFFFFF"/>
        </w:rPr>
        <w:t>sel</w:t>
      </w:r>
      <w:r w:rsidR="009017D5">
        <w:rPr>
          <w:rFonts w:cs="Arial"/>
          <w:color w:val="202020"/>
          <w:shd w:val="clear" w:color="auto" w:fill="FFFFFF"/>
        </w:rPr>
        <w:t xml:space="preserve"> ettevõt</w:t>
      </w:r>
      <w:r w:rsidR="00D503D7">
        <w:rPr>
          <w:rFonts w:cs="Arial"/>
          <w:color w:val="202020"/>
          <w:shd w:val="clear" w:color="auto" w:fill="FFFFFF"/>
        </w:rPr>
        <w:t>ja</w:t>
      </w:r>
      <w:r w:rsidR="00F75317">
        <w:rPr>
          <w:rFonts w:cs="Arial"/>
          <w:color w:val="202020"/>
          <w:shd w:val="clear" w:color="auto" w:fill="FFFFFF"/>
        </w:rPr>
        <w:t>l</w:t>
      </w:r>
      <w:r w:rsidR="009017D5">
        <w:rPr>
          <w:rFonts w:cs="Arial"/>
          <w:color w:val="202020"/>
          <w:shd w:val="clear" w:color="auto" w:fill="FFFFFF"/>
        </w:rPr>
        <w:t xml:space="preserve"> </w:t>
      </w:r>
      <w:r w:rsidR="00F75317">
        <w:rPr>
          <w:rFonts w:cs="Arial"/>
          <w:color w:val="202020"/>
          <w:shd w:val="clear" w:color="auto" w:fill="FFFFFF"/>
        </w:rPr>
        <w:t xml:space="preserve">olema </w:t>
      </w:r>
      <w:r w:rsidR="009017D5">
        <w:rPr>
          <w:rFonts w:cs="Arial"/>
          <w:color w:val="202020"/>
          <w:shd w:val="clear" w:color="auto" w:fill="FFFFFF"/>
        </w:rPr>
        <w:t>tegevusluba</w:t>
      </w:r>
      <w:r w:rsidR="00FC4649">
        <w:rPr>
          <w:rFonts w:cs="Arial"/>
          <w:color w:val="202020"/>
          <w:shd w:val="clear" w:color="auto" w:fill="FFFFFF"/>
        </w:rPr>
        <w:t>.</w:t>
      </w:r>
      <w:r w:rsidR="00E86FA3">
        <w:rPr>
          <w:rFonts w:cs="Arial"/>
          <w:color w:val="202020"/>
          <w:shd w:val="clear" w:color="auto" w:fill="FFFFFF"/>
        </w:rPr>
        <w:t xml:space="preserve"> </w:t>
      </w:r>
      <w:r w:rsidR="00AB0610">
        <w:rPr>
          <w:rFonts w:cs="Arial"/>
          <w:color w:val="202020"/>
          <w:shd w:val="clear" w:color="auto" w:fill="FFFFFF"/>
        </w:rPr>
        <w:t xml:space="preserve"> </w:t>
      </w:r>
    </w:p>
    <w:p w14:paraId="5DF07D81" w14:textId="6E0BAF14" w:rsidR="002369FD" w:rsidRDefault="002369FD" w:rsidP="00146A37">
      <w:pPr>
        <w:jc w:val="both"/>
        <w:rPr>
          <w:rFonts w:cs="Arial"/>
          <w:color w:val="202020"/>
          <w:shd w:val="clear" w:color="auto" w:fill="FFFFFF"/>
        </w:rPr>
      </w:pPr>
    </w:p>
    <w:p w14:paraId="72BBD7CE" w14:textId="1E3B4BFD" w:rsidR="00432FDB" w:rsidRDefault="00432FDB" w:rsidP="002D6483">
      <w:pPr>
        <w:jc w:val="both"/>
        <w:rPr>
          <w:rFonts w:cs="Arial"/>
          <w:b/>
        </w:rPr>
      </w:pPr>
      <w:r w:rsidRPr="00AA1540">
        <w:rPr>
          <w:rFonts w:cs="Arial"/>
          <w:b/>
        </w:rPr>
        <w:t xml:space="preserve">Paragrahvis </w:t>
      </w:r>
      <w:r>
        <w:rPr>
          <w:rFonts w:cs="Arial"/>
          <w:b/>
        </w:rPr>
        <w:t xml:space="preserve">3 </w:t>
      </w:r>
      <w:r w:rsidR="00AB4799" w:rsidRPr="005C2AD6">
        <w:rPr>
          <w:rFonts w:cs="Arial"/>
        </w:rPr>
        <w:t>tunnistatakse kehtetuks põllumajandusministri 15. juuni 2006. a määrus nr 75 „Jaekaubandusettevõttes loomse toidu töötlemise ja selle turustamise hügieeninõuded” normitehnilistel põhjustel ning kehtestatakse määruse jõustumise aeg.</w:t>
      </w:r>
    </w:p>
    <w:p w14:paraId="28CDC947" w14:textId="77777777" w:rsidR="00432FDB" w:rsidRDefault="00432FDB" w:rsidP="002D6483">
      <w:pPr>
        <w:jc w:val="both"/>
        <w:rPr>
          <w:rFonts w:cs="Arial"/>
          <w:b/>
        </w:rPr>
      </w:pPr>
    </w:p>
    <w:p w14:paraId="7B41DC7C" w14:textId="2744ED52" w:rsidR="007F4106" w:rsidRDefault="00432FDB" w:rsidP="002D6483">
      <w:pPr>
        <w:jc w:val="both"/>
        <w:rPr>
          <w:rFonts w:cs="Arial"/>
        </w:rPr>
      </w:pPr>
      <w:r>
        <w:rPr>
          <w:rFonts w:cs="Arial"/>
        </w:rPr>
        <w:t xml:space="preserve">Lõikes 1 tunnistatakse kehtetuks </w:t>
      </w:r>
      <w:r w:rsidR="009F7C9A" w:rsidRPr="00F46F86">
        <w:rPr>
          <w:rFonts w:cs="Arial"/>
        </w:rPr>
        <w:t>põllumajandusministri 15.</w:t>
      </w:r>
      <w:r w:rsidR="00B602F0" w:rsidRPr="00F46F86">
        <w:rPr>
          <w:rFonts w:cs="Arial"/>
        </w:rPr>
        <w:t xml:space="preserve"> juuni </w:t>
      </w:r>
      <w:r w:rsidR="009F7C9A" w:rsidRPr="00F46F86">
        <w:rPr>
          <w:rFonts w:cs="Arial"/>
        </w:rPr>
        <w:t>2006</w:t>
      </w:r>
      <w:r w:rsidR="007D2A87" w:rsidRPr="00F46F86">
        <w:rPr>
          <w:rFonts w:cs="Arial"/>
        </w:rPr>
        <w:t>. a</w:t>
      </w:r>
      <w:r w:rsidR="009F7C9A" w:rsidRPr="00F46F86">
        <w:rPr>
          <w:rFonts w:cs="Arial"/>
        </w:rPr>
        <w:t xml:space="preserve"> määrus nr 75 „Jaekaubandusettevõttes loomse toidu töötlemise ja selle turustamise hügieeninõuded</w:t>
      </w:r>
      <w:r w:rsidR="007D2A87" w:rsidRPr="00F46F86">
        <w:t>”</w:t>
      </w:r>
      <w:r w:rsidR="009F7C9A" w:rsidRPr="00F46F86">
        <w:rPr>
          <w:rFonts w:cs="Arial"/>
        </w:rPr>
        <w:t xml:space="preserve"> </w:t>
      </w:r>
      <w:r w:rsidR="009145A0" w:rsidRPr="00F46F86">
        <w:rPr>
          <w:rFonts w:cs="Arial"/>
        </w:rPr>
        <w:t xml:space="preserve">normitehnilistel põhjustel seoses </w:t>
      </w:r>
      <w:r w:rsidR="007D2A87" w:rsidRPr="00F46F86">
        <w:rPr>
          <w:rFonts w:cs="Arial"/>
        </w:rPr>
        <w:t xml:space="preserve">vajadusega kehtestada uus terviktekst </w:t>
      </w:r>
      <w:r w:rsidR="005B4DCE" w:rsidRPr="00F46F86">
        <w:rPr>
          <w:rFonts w:cs="Arial"/>
        </w:rPr>
        <w:t>rohkearvuliste muudatuste tõttu</w:t>
      </w:r>
      <w:r w:rsidR="009145A0" w:rsidRPr="00F46F86">
        <w:rPr>
          <w:rFonts w:cs="Arial"/>
        </w:rPr>
        <w:t>. Uued nõuded on seotud ettevalmistamisel</w:t>
      </w:r>
      <w:r w:rsidR="00FC4649" w:rsidRPr="00F46F86">
        <w:rPr>
          <w:rFonts w:cs="Arial"/>
        </w:rPr>
        <w:t xml:space="preserve"> oleva </w:t>
      </w:r>
      <w:r w:rsidR="009F7C9A" w:rsidRPr="00F46F86">
        <w:rPr>
          <w:rFonts w:cs="Arial"/>
        </w:rPr>
        <w:t xml:space="preserve">toiduseaduse muutmise </w:t>
      </w:r>
      <w:r w:rsidR="00CE5333" w:rsidRPr="00F46F86">
        <w:rPr>
          <w:rFonts w:cs="Arial"/>
        </w:rPr>
        <w:lastRenderedPageBreak/>
        <w:t>seaduse eelnõu</w:t>
      </w:r>
      <w:r w:rsidR="009145A0" w:rsidRPr="00F46F86">
        <w:rPr>
          <w:rFonts w:cs="Arial"/>
        </w:rPr>
        <w:t>ga, milles</w:t>
      </w:r>
      <w:r w:rsidR="00CE5333" w:rsidRPr="00F46F86">
        <w:rPr>
          <w:rFonts w:cs="Arial"/>
        </w:rPr>
        <w:t xml:space="preserve"> </w:t>
      </w:r>
      <w:r w:rsidR="007D2A87" w:rsidRPr="00F46F86">
        <w:rPr>
          <w:rFonts w:cs="Arial"/>
        </w:rPr>
        <w:t xml:space="preserve">sätestatakse </w:t>
      </w:r>
      <w:r w:rsidR="0051148D" w:rsidRPr="00F46F86">
        <w:rPr>
          <w:rFonts w:cs="Arial"/>
        </w:rPr>
        <w:t>erisus</w:t>
      </w:r>
      <w:r w:rsidR="00880903" w:rsidRPr="00F46F86">
        <w:rPr>
          <w:rFonts w:cs="Arial"/>
        </w:rPr>
        <w:t>ed</w:t>
      </w:r>
      <w:r w:rsidR="00CB7D3B" w:rsidRPr="00CB7D3B">
        <w:t xml:space="preserve"> </w:t>
      </w:r>
      <w:r w:rsidR="00CB7D3B" w:rsidRPr="00CB7D3B">
        <w:rPr>
          <w:rFonts w:cs="Arial"/>
        </w:rPr>
        <w:t>käitlemiskohale, mida põhiliselt kasutatakse elamiseks</w:t>
      </w:r>
      <w:r w:rsidR="00880903" w:rsidRPr="00F46F86">
        <w:rPr>
          <w:rFonts w:cs="Arial"/>
        </w:rPr>
        <w:t>.</w:t>
      </w:r>
      <w:r w:rsidR="00880903">
        <w:rPr>
          <w:rFonts w:cs="Arial"/>
        </w:rPr>
        <w:t xml:space="preserve"> </w:t>
      </w:r>
      <w:r w:rsidR="007F4106" w:rsidRPr="007F4106">
        <w:rPr>
          <w:rFonts w:cs="Arial"/>
        </w:rPr>
        <w:t xml:space="preserve">Toiduseaduse muutmise seaduse eelnõus kavandatud </w:t>
      </w:r>
      <w:r w:rsidR="00F75317">
        <w:rPr>
          <w:rFonts w:cs="Arial"/>
        </w:rPr>
        <w:t>§</w:t>
      </w:r>
      <w:r w:rsidR="00F75317" w:rsidRPr="007F4106">
        <w:rPr>
          <w:rFonts w:cs="Arial"/>
        </w:rPr>
        <w:t xml:space="preserve"> </w:t>
      </w:r>
      <w:r w:rsidR="007F4106" w:rsidRPr="007F4106">
        <w:rPr>
          <w:rFonts w:cs="Arial"/>
        </w:rPr>
        <w:t>26 lõike 3</w:t>
      </w:r>
      <w:r w:rsidR="007F4106" w:rsidRPr="0096353B">
        <w:rPr>
          <w:rFonts w:cs="Arial"/>
          <w:vertAlign w:val="superscript"/>
        </w:rPr>
        <w:t>4</w:t>
      </w:r>
      <w:r w:rsidR="007F4106" w:rsidRPr="007F4106">
        <w:rPr>
          <w:rFonts w:cs="Arial"/>
        </w:rPr>
        <w:t xml:space="preserve"> kohaselt võib</w:t>
      </w:r>
      <w:r w:rsidR="007F4106">
        <w:rPr>
          <w:rFonts w:cs="Arial"/>
        </w:rPr>
        <w:t xml:space="preserve"> </w:t>
      </w:r>
      <w:r w:rsidR="00BA6AB2" w:rsidRPr="00BA6AB2">
        <w:rPr>
          <w:rFonts w:cs="Arial"/>
        </w:rPr>
        <w:t>põhiliselt elamiseks kasutatavas käitlemiskohas</w:t>
      </w:r>
      <w:r w:rsidR="007F4106">
        <w:rPr>
          <w:rFonts w:cs="Arial"/>
        </w:rPr>
        <w:t xml:space="preserve"> toitu turule viimiseks valmistav </w:t>
      </w:r>
      <w:proofErr w:type="spellStart"/>
      <w:r w:rsidR="007F4106">
        <w:rPr>
          <w:rFonts w:cs="Arial"/>
        </w:rPr>
        <w:t>käitleja</w:t>
      </w:r>
      <w:proofErr w:type="spellEnd"/>
      <w:r w:rsidR="007F4106">
        <w:rPr>
          <w:rFonts w:cs="Arial"/>
        </w:rPr>
        <w:t>,</w:t>
      </w:r>
      <w:r w:rsidR="007F4106" w:rsidRPr="007F4106">
        <w:rPr>
          <w:rFonts w:cs="Arial"/>
        </w:rPr>
        <w:t xml:space="preserve"> </w:t>
      </w:r>
      <w:r w:rsidR="007F4106" w:rsidRPr="00DD0EB0">
        <w:rPr>
          <w:rFonts w:cs="Arial"/>
        </w:rPr>
        <w:t>kellel toidu käitlemisega seotud maksustatav käive ei ületa 40 000 eurot kalendriaastas,</w:t>
      </w:r>
      <w:r w:rsidR="007F4106">
        <w:rPr>
          <w:rFonts w:cs="Arial"/>
        </w:rPr>
        <w:t xml:space="preserve"> </w:t>
      </w:r>
      <w:r w:rsidR="007F4106" w:rsidRPr="007F4106">
        <w:rPr>
          <w:rFonts w:cs="Arial"/>
        </w:rPr>
        <w:t xml:space="preserve">kohaldada </w:t>
      </w:r>
      <w:r w:rsidR="003A5CE8">
        <w:rPr>
          <w:rFonts w:cs="Arial"/>
        </w:rPr>
        <w:t xml:space="preserve">maaeluministri määruse </w:t>
      </w:r>
      <w:r w:rsidR="003A5CE8" w:rsidRPr="003A5CE8">
        <w:rPr>
          <w:rFonts w:cs="Arial"/>
        </w:rPr>
        <w:t xml:space="preserve">„Jaekaubandusettevõttes loomse toidu käitlemise hügieeninõuded” </w:t>
      </w:r>
      <w:r w:rsidR="003A5CE8">
        <w:rPr>
          <w:rFonts w:cs="Arial"/>
        </w:rPr>
        <w:t xml:space="preserve">eelnõus </w:t>
      </w:r>
      <w:r w:rsidR="007F4106">
        <w:rPr>
          <w:rFonts w:cs="Arial"/>
        </w:rPr>
        <w:t xml:space="preserve">sätestatud </w:t>
      </w:r>
      <w:r w:rsidR="007F4106" w:rsidRPr="007F4106">
        <w:rPr>
          <w:rFonts w:cs="Arial"/>
        </w:rPr>
        <w:t>loomse to</w:t>
      </w:r>
      <w:r w:rsidR="003A5CE8">
        <w:rPr>
          <w:rFonts w:cs="Arial"/>
        </w:rPr>
        <w:t>idu käitlemise hügieeninõudeid.</w:t>
      </w:r>
    </w:p>
    <w:p w14:paraId="351CFCC4" w14:textId="0837E2F0" w:rsidR="00AA1540" w:rsidRDefault="00AA1540" w:rsidP="002D6483">
      <w:pPr>
        <w:jc w:val="both"/>
        <w:rPr>
          <w:rFonts w:cs="Arial"/>
        </w:rPr>
      </w:pPr>
    </w:p>
    <w:p w14:paraId="6309D106" w14:textId="77D37278" w:rsidR="003F0A05" w:rsidRDefault="003F0A05" w:rsidP="002D6483">
      <w:pPr>
        <w:jc w:val="both"/>
        <w:rPr>
          <w:rFonts w:cs="Arial"/>
        </w:rPr>
      </w:pPr>
      <w:r>
        <w:rPr>
          <w:rFonts w:cs="Arial"/>
        </w:rPr>
        <w:t>Lõikes 2</w:t>
      </w:r>
      <w:r w:rsidR="005C2AD6">
        <w:rPr>
          <w:rFonts w:cs="Arial"/>
        </w:rPr>
        <w:t xml:space="preserve"> </w:t>
      </w:r>
      <w:r w:rsidR="00AB4799">
        <w:rPr>
          <w:rFonts w:cs="Arial"/>
        </w:rPr>
        <w:t>kehtestatakse m</w:t>
      </w:r>
      <w:r w:rsidR="000503BF" w:rsidRPr="000503BF">
        <w:rPr>
          <w:rFonts w:cs="Arial"/>
        </w:rPr>
        <w:t>ääruse jõustumi</w:t>
      </w:r>
      <w:r w:rsidR="00AB4799">
        <w:rPr>
          <w:rFonts w:cs="Arial"/>
        </w:rPr>
        <w:t>s</w:t>
      </w:r>
      <w:r w:rsidR="000503BF" w:rsidRPr="000503BF">
        <w:rPr>
          <w:rFonts w:cs="Arial"/>
        </w:rPr>
        <w:t xml:space="preserve">e </w:t>
      </w:r>
      <w:r w:rsidR="00AB4799">
        <w:rPr>
          <w:rFonts w:cs="Arial"/>
        </w:rPr>
        <w:t xml:space="preserve">aeg, mis </w:t>
      </w:r>
      <w:r w:rsidR="000503BF" w:rsidRPr="000503BF">
        <w:rPr>
          <w:rFonts w:cs="Arial"/>
        </w:rPr>
        <w:t xml:space="preserve">eelnõu kohaselt </w:t>
      </w:r>
      <w:r w:rsidR="00AB4799">
        <w:rPr>
          <w:rFonts w:cs="Arial"/>
        </w:rPr>
        <w:t xml:space="preserve">on </w:t>
      </w:r>
      <w:r w:rsidR="000503BF" w:rsidRPr="000503BF">
        <w:rPr>
          <w:rFonts w:cs="Arial"/>
        </w:rPr>
        <w:t xml:space="preserve">kavandatud 1. jaanuaril 2021. a. </w:t>
      </w:r>
      <w:r w:rsidR="00460923">
        <w:rPr>
          <w:rFonts w:cs="Arial"/>
        </w:rPr>
        <w:t>J</w:t>
      </w:r>
      <w:r w:rsidR="00460923" w:rsidRPr="00460923">
        <w:rPr>
          <w:rFonts w:cs="Arial"/>
        </w:rPr>
        <w:t>õustumiskuupäev on sätestatud arvestusega, et määrus jõustuks ühel ajal toiduseaduse muutmise seadusega.</w:t>
      </w:r>
    </w:p>
    <w:p w14:paraId="471612B3" w14:textId="77777777" w:rsidR="00ED541F" w:rsidRPr="008F39E6" w:rsidRDefault="00ED541F" w:rsidP="002D6483">
      <w:pPr>
        <w:jc w:val="both"/>
        <w:rPr>
          <w:bCs/>
        </w:rPr>
      </w:pPr>
    </w:p>
    <w:p w14:paraId="34D84687" w14:textId="77777777" w:rsidR="002D6483" w:rsidRDefault="002D6483" w:rsidP="002D6483">
      <w:pPr>
        <w:jc w:val="both"/>
        <w:rPr>
          <w:b/>
          <w:bCs/>
        </w:rPr>
      </w:pPr>
      <w:r w:rsidRPr="002D6483">
        <w:rPr>
          <w:b/>
          <w:bCs/>
        </w:rPr>
        <w:t>3. Eelnõu vastavus Euroopa Liidu õigusele</w:t>
      </w:r>
    </w:p>
    <w:p w14:paraId="6816794A" w14:textId="77777777" w:rsidR="002D6483" w:rsidRPr="008F39E6" w:rsidRDefault="002D6483" w:rsidP="002D6483">
      <w:pPr>
        <w:jc w:val="both"/>
        <w:rPr>
          <w:bCs/>
        </w:rPr>
      </w:pPr>
    </w:p>
    <w:p w14:paraId="4137FA54" w14:textId="42ADBAFF" w:rsidR="002D6483" w:rsidRDefault="00146A37" w:rsidP="002D6483">
      <w:pPr>
        <w:jc w:val="both"/>
      </w:pPr>
      <w:r>
        <w:t xml:space="preserve">Eelnõu on kooskõlas </w:t>
      </w:r>
      <w:r w:rsidR="0051148D" w:rsidRPr="00145639">
        <w:rPr>
          <w:color w:val="202020"/>
          <w:shd w:val="clear" w:color="auto" w:fill="FFFFFF"/>
        </w:rPr>
        <w:t>määrus</w:t>
      </w:r>
      <w:r w:rsidR="0051148D">
        <w:rPr>
          <w:color w:val="202020"/>
          <w:shd w:val="clear" w:color="auto" w:fill="FFFFFF"/>
        </w:rPr>
        <w:t>e</w:t>
      </w:r>
      <w:r w:rsidR="0051148D" w:rsidRPr="00145639">
        <w:rPr>
          <w:color w:val="202020"/>
          <w:shd w:val="clear" w:color="auto" w:fill="FFFFFF"/>
        </w:rPr>
        <w:t xml:space="preserve"> (EÜ) nr 852/2004</w:t>
      </w:r>
      <w:r w:rsidR="005E0DEF">
        <w:rPr>
          <w:color w:val="202020"/>
          <w:shd w:val="clear" w:color="auto" w:fill="FFFFFF"/>
        </w:rPr>
        <w:t xml:space="preserve"> </w:t>
      </w:r>
      <w:r w:rsidR="007D2A87">
        <w:rPr>
          <w:color w:val="202020"/>
          <w:shd w:val="clear" w:color="auto" w:fill="FFFFFF"/>
        </w:rPr>
        <w:t xml:space="preserve">ning </w:t>
      </w:r>
      <w:r w:rsidR="0051148D" w:rsidRPr="00514D1B">
        <w:rPr>
          <w:rFonts w:eastAsia="SimSun"/>
          <w:kern w:val="1"/>
          <w:shd w:val="clear" w:color="auto" w:fill="FFFFFF"/>
          <w:lang w:eastAsia="zh-CN" w:bidi="hi-IN"/>
        </w:rPr>
        <w:t>määruse (EÜ) nr 853/2004</w:t>
      </w:r>
      <w:r w:rsidR="0051148D">
        <w:rPr>
          <w:rFonts w:eastAsia="SimSun"/>
          <w:kern w:val="1"/>
          <w:shd w:val="clear" w:color="auto" w:fill="FFFFFF"/>
          <w:lang w:eastAsia="zh-CN" w:bidi="hi-IN"/>
        </w:rPr>
        <w:t xml:space="preserve"> nõuetega.</w:t>
      </w:r>
    </w:p>
    <w:p w14:paraId="1B8B3851" w14:textId="77777777" w:rsidR="0051148D" w:rsidRPr="00342ED5" w:rsidRDefault="0051148D" w:rsidP="002D6483">
      <w:pPr>
        <w:jc w:val="both"/>
        <w:rPr>
          <w:bCs/>
        </w:rPr>
      </w:pPr>
    </w:p>
    <w:p w14:paraId="46FC400F" w14:textId="36B0D8A6" w:rsidR="002D6483" w:rsidRDefault="002D6483" w:rsidP="002D6483">
      <w:pPr>
        <w:jc w:val="both"/>
        <w:rPr>
          <w:b/>
          <w:bCs/>
        </w:rPr>
      </w:pPr>
      <w:r w:rsidRPr="002D6483">
        <w:rPr>
          <w:b/>
          <w:bCs/>
        </w:rPr>
        <w:t>4. Määruse mõjud</w:t>
      </w:r>
    </w:p>
    <w:p w14:paraId="563267F9" w14:textId="77777777" w:rsidR="002D6483" w:rsidRPr="00342ED5" w:rsidRDefault="002D6483" w:rsidP="002D6483">
      <w:pPr>
        <w:jc w:val="both"/>
        <w:rPr>
          <w:bCs/>
        </w:rPr>
      </w:pPr>
    </w:p>
    <w:p w14:paraId="06AE33A1" w14:textId="6F7871A9" w:rsidR="00D325A6" w:rsidRDefault="00243A24" w:rsidP="00D325A6">
      <w:pPr>
        <w:adjustRightInd w:val="0"/>
        <w:jc w:val="both"/>
        <w:rPr>
          <w:lang w:eastAsia="et-EE"/>
        </w:rPr>
      </w:pPr>
      <w:r>
        <w:t xml:space="preserve">Määrusega </w:t>
      </w:r>
      <w:r w:rsidR="00D325A6">
        <w:t xml:space="preserve">kaasnevad majanduslikud mõjud </w:t>
      </w:r>
      <w:r w:rsidR="00513821">
        <w:t xml:space="preserve">jaekaubandusettevõttes </w:t>
      </w:r>
      <w:r w:rsidR="00A869EB">
        <w:t>loomset toitu valmistavale</w:t>
      </w:r>
      <w:r w:rsidR="00513821">
        <w:t xml:space="preserve"> </w:t>
      </w:r>
      <w:proofErr w:type="spellStart"/>
      <w:r w:rsidR="00D325A6">
        <w:t>käitlejale</w:t>
      </w:r>
      <w:proofErr w:type="spellEnd"/>
      <w:r w:rsidR="00D325A6">
        <w:t xml:space="preserve"> ning mõju riigiasutuse sisemisele töökorraldusele. </w:t>
      </w:r>
      <w:r w:rsidR="001C3514">
        <w:t xml:space="preserve">Määrusega </w:t>
      </w:r>
      <w:r w:rsidR="00D325A6" w:rsidRPr="006E2040">
        <w:t xml:space="preserve">ei kaasne otsest sotsiaalset mõju, </w:t>
      </w:r>
      <w:r w:rsidR="00F75317">
        <w:t>sealhulgas</w:t>
      </w:r>
      <w:r w:rsidR="00F75317" w:rsidRPr="006E2040">
        <w:t xml:space="preserve"> </w:t>
      </w:r>
      <w:r w:rsidR="00D325A6" w:rsidRPr="006E2040">
        <w:t>mõju tarbija tervisele</w:t>
      </w:r>
      <w:r w:rsidR="00495886">
        <w:t xml:space="preserve">. </w:t>
      </w:r>
      <w:r w:rsidR="00D325A6" w:rsidRPr="006E2040">
        <w:t xml:space="preserve">Mõningane regionaalne mõju avaldub majandusliku mõju kaudu. </w:t>
      </w:r>
    </w:p>
    <w:p w14:paraId="3D5D583C" w14:textId="77777777" w:rsidR="00495886" w:rsidRDefault="00495886" w:rsidP="00F34FA9">
      <w:pPr>
        <w:jc w:val="both"/>
      </w:pPr>
    </w:p>
    <w:p w14:paraId="301C07A6" w14:textId="7AAD49D1" w:rsidR="00900E43" w:rsidRPr="00B12936" w:rsidRDefault="00F34FA9" w:rsidP="00F34FA9">
      <w:pPr>
        <w:jc w:val="both"/>
        <w:rPr>
          <w:b/>
        </w:rPr>
      </w:pPr>
      <w:r w:rsidRPr="00A869EB">
        <w:rPr>
          <w:b/>
        </w:rPr>
        <w:t>Mõju valdkond</w:t>
      </w:r>
      <w:r w:rsidRPr="00B12936">
        <w:rPr>
          <w:b/>
        </w:rPr>
        <w:t xml:space="preserve">: </w:t>
      </w:r>
      <w:r w:rsidR="00D325A6" w:rsidRPr="00B12936">
        <w:rPr>
          <w:b/>
        </w:rPr>
        <w:t>mõju majandus</w:t>
      </w:r>
      <w:r w:rsidRPr="00B12936">
        <w:rPr>
          <w:b/>
        </w:rPr>
        <w:t>el</w:t>
      </w:r>
      <w:r w:rsidR="00900E43" w:rsidRPr="00B12936">
        <w:rPr>
          <w:b/>
        </w:rPr>
        <w:t>e</w:t>
      </w:r>
    </w:p>
    <w:p w14:paraId="1949309D" w14:textId="09C20264" w:rsidR="003A5404" w:rsidRDefault="00F34FA9" w:rsidP="00F34FA9">
      <w:pPr>
        <w:jc w:val="both"/>
      </w:pPr>
      <w:r w:rsidRPr="000C44E5">
        <w:rPr>
          <w:b/>
        </w:rPr>
        <w:t>Mõju sihtrühm</w:t>
      </w:r>
      <w:r w:rsidR="002369FD">
        <w:t xml:space="preserve">: jaekaubandusettevõttes, </w:t>
      </w:r>
      <w:r w:rsidR="00F75317">
        <w:t>sealhulgas</w:t>
      </w:r>
      <w:r w:rsidR="00BA6AB2">
        <w:t xml:space="preserve"> </w:t>
      </w:r>
      <w:r w:rsidR="00BA6AB2" w:rsidRPr="00BA6AB2">
        <w:t>põhiliselt elamiseks kasutatavas käitlemiskohas</w:t>
      </w:r>
      <w:r w:rsidR="003A5404">
        <w:t>,</w:t>
      </w:r>
      <w:r w:rsidR="002369FD">
        <w:t xml:space="preserve"> </w:t>
      </w:r>
      <w:r w:rsidR="00E5235D">
        <w:t xml:space="preserve">loomse toidu </w:t>
      </w:r>
      <w:proofErr w:type="spellStart"/>
      <w:r w:rsidR="00E5235D">
        <w:t>käitlejad</w:t>
      </w:r>
      <w:proofErr w:type="spellEnd"/>
      <w:r w:rsidR="003A5404">
        <w:t xml:space="preserve">. </w:t>
      </w:r>
    </w:p>
    <w:p w14:paraId="3C8EC1E8" w14:textId="579BAB2D" w:rsidR="007F3540" w:rsidRPr="005E7A42" w:rsidRDefault="007F3540" w:rsidP="007F3540">
      <w:pPr>
        <w:jc w:val="both"/>
      </w:pPr>
      <w:r w:rsidRPr="005E7A42">
        <w:t>Veterinaar- ja Toiduameti järelevalveinfosüsteemi (JVIS) 16.</w:t>
      </w:r>
      <w:r w:rsidR="00F75317">
        <w:t xml:space="preserve"> </w:t>
      </w:r>
      <w:r w:rsidR="00A869EB">
        <w:t xml:space="preserve">märtsi </w:t>
      </w:r>
      <w:r w:rsidRPr="005E7A42">
        <w:t>2020. a</w:t>
      </w:r>
      <w:r w:rsidR="00F75317">
        <w:t>asta</w:t>
      </w:r>
      <w:r w:rsidRPr="005E7A42">
        <w:t xml:space="preserve"> andmetel on </w:t>
      </w:r>
      <w:proofErr w:type="spellStart"/>
      <w:r w:rsidRPr="005E7A42">
        <w:t>käitlejate</w:t>
      </w:r>
      <w:proofErr w:type="spellEnd"/>
      <w:r w:rsidRPr="005E7A42">
        <w:t xml:space="preserve"> üldarv 16 432. </w:t>
      </w:r>
      <w:proofErr w:type="spellStart"/>
      <w:r w:rsidRPr="005E7A42">
        <w:t>Käitlejaid</w:t>
      </w:r>
      <w:proofErr w:type="spellEnd"/>
      <w:r w:rsidRPr="005E7A42">
        <w:t xml:space="preserve">, kelle põhitegevusala on jaekaubandus või toitlustamine, on 10 969 ehk 67% </w:t>
      </w:r>
      <w:proofErr w:type="spellStart"/>
      <w:r w:rsidRPr="005E7A42">
        <w:t>käitlejate</w:t>
      </w:r>
      <w:proofErr w:type="spellEnd"/>
      <w:r w:rsidRPr="005E7A42">
        <w:t xml:space="preserve"> üldarvust. Loomse toidu valmistamisega tegeleb 525 jaekaubandusettevõt</w:t>
      </w:r>
      <w:r w:rsidR="00A869EB">
        <w:t>ja</w:t>
      </w:r>
      <w:r w:rsidRPr="005E7A42">
        <w:t xml:space="preserve">t ehk ligikaudu 3% </w:t>
      </w:r>
      <w:proofErr w:type="spellStart"/>
      <w:r w:rsidRPr="005E7A42">
        <w:t>käitlejate</w:t>
      </w:r>
      <w:proofErr w:type="spellEnd"/>
      <w:r w:rsidRPr="005E7A42">
        <w:t xml:space="preserve"> üldarvust ja alla 5% (4,8%) jaekaubandusega ja toitlustamisega tegelevate ettevõt</w:t>
      </w:r>
      <w:r w:rsidR="00A869EB">
        <w:t>ja</w:t>
      </w:r>
      <w:r w:rsidRPr="005E7A42">
        <w:t xml:space="preserve">te arvust. </w:t>
      </w:r>
      <w:r w:rsidR="00335971">
        <w:t>L</w:t>
      </w:r>
      <w:r w:rsidRPr="005E7A42">
        <w:t xml:space="preserve">oomse toidu valmistamisega eesmärgiga </w:t>
      </w:r>
      <w:r w:rsidR="00EC3722">
        <w:t>tarni</w:t>
      </w:r>
      <w:r w:rsidR="00EC3722" w:rsidRPr="005E7A42">
        <w:t xml:space="preserve">da </w:t>
      </w:r>
      <w:r w:rsidRPr="005E7A42">
        <w:t xml:space="preserve">toit teisele </w:t>
      </w:r>
      <w:proofErr w:type="spellStart"/>
      <w:r w:rsidRPr="005E7A42">
        <w:t>käitlejale</w:t>
      </w:r>
      <w:proofErr w:type="spellEnd"/>
      <w:r w:rsidR="00335971">
        <w:t xml:space="preserve"> </w:t>
      </w:r>
      <w:r w:rsidR="00335971" w:rsidRPr="005E7A42">
        <w:t>tegeleb</w:t>
      </w:r>
      <w:r w:rsidR="00335971">
        <w:t xml:space="preserve"> </w:t>
      </w:r>
      <w:r w:rsidR="00335971" w:rsidRPr="005E7A42">
        <w:t>89 jaekaubandusettevõt</w:t>
      </w:r>
      <w:r w:rsidR="00A869EB">
        <w:t>ja</w:t>
      </w:r>
      <w:r w:rsidR="00335971" w:rsidRPr="005E7A42">
        <w:t>t</w:t>
      </w:r>
      <w:r w:rsidR="00335971">
        <w:t xml:space="preserve"> ehk alla 1% (0,5%) </w:t>
      </w:r>
      <w:proofErr w:type="spellStart"/>
      <w:r w:rsidR="00335971">
        <w:t>käitlejate</w:t>
      </w:r>
      <w:proofErr w:type="spellEnd"/>
      <w:r w:rsidR="00335971">
        <w:t xml:space="preserve"> üldarvust ja 0,8% </w:t>
      </w:r>
      <w:r w:rsidR="00335971" w:rsidRPr="005E7A42">
        <w:t>jaekaubandusega ja toitlustamisega tegelevate ettevõt</w:t>
      </w:r>
      <w:r w:rsidR="00A869EB">
        <w:t>ja</w:t>
      </w:r>
      <w:r w:rsidR="00335971" w:rsidRPr="005E7A42">
        <w:t>te arvust.</w:t>
      </w:r>
    </w:p>
    <w:p w14:paraId="4BB1BC78" w14:textId="77777777" w:rsidR="007F3540" w:rsidRPr="005E7A42" w:rsidRDefault="007F3540" w:rsidP="007F3540">
      <w:pPr>
        <w:jc w:val="both"/>
      </w:pPr>
    </w:p>
    <w:p w14:paraId="7C98239A" w14:textId="55E67763" w:rsidR="007F3540" w:rsidRPr="005E7A42" w:rsidRDefault="007F3540" w:rsidP="007F3540">
      <w:pPr>
        <w:jc w:val="both"/>
      </w:pPr>
      <w:r w:rsidRPr="005E7A42">
        <w:t>Ühes ettevõttes võib valmistada mitut liiki loomset toitu, n</w:t>
      </w:r>
      <w:r>
        <w:t>äiteks</w:t>
      </w:r>
      <w:r w:rsidRPr="005E7A42">
        <w:t xml:space="preserve"> nii liha- kui ka kalatooteid. Enamasti valmistatakse loomset toitu turustamiseks otse tarbijale, näiteks 484 ettevõttes liha ja lihatooteid ning 213 ettevõttes kala ja kalatooteid. Loomse</w:t>
      </w:r>
      <w:r w:rsidR="00427F5C">
        <w:t>st</w:t>
      </w:r>
      <w:r w:rsidRPr="005E7A42">
        <w:t xml:space="preserve"> toidu</w:t>
      </w:r>
      <w:r w:rsidR="00427F5C">
        <w:t xml:space="preserve">st </w:t>
      </w:r>
      <w:r w:rsidR="00427F5C" w:rsidRPr="005E7A42">
        <w:t>liha ja lihatoo</w:t>
      </w:r>
      <w:r w:rsidR="00427F5C">
        <w:t>dete</w:t>
      </w:r>
      <w:r w:rsidR="00427F5C" w:rsidRPr="005E7A42">
        <w:t xml:space="preserve"> </w:t>
      </w:r>
      <w:r w:rsidRPr="005E7A42">
        <w:t>valmistamise</w:t>
      </w:r>
      <w:r w:rsidR="00427F5C">
        <w:t>ga</w:t>
      </w:r>
      <w:r w:rsidRPr="005E7A42">
        <w:t xml:space="preserve"> ja </w:t>
      </w:r>
      <w:r w:rsidR="0002093F">
        <w:t>tarnimi</w:t>
      </w:r>
      <w:r w:rsidR="0002093F" w:rsidRPr="005E7A42">
        <w:t xml:space="preserve">sega </w:t>
      </w:r>
      <w:r w:rsidRPr="005E7A42">
        <w:t xml:space="preserve">teisele </w:t>
      </w:r>
      <w:proofErr w:type="spellStart"/>
      <w:r w:rsidRPr="005E7A42">
        <w:t>käitlejale</w:t>
      </w:r>
      <w:proofErr w:type="spellEnd"/>
      <w:r w:rsidRPr="005E7A42">
        <w:t xml:space="preserve"> tegele</w:t>
      </w:r>
      <w:r w:rsidR="00A869EB">
        <w:t>takse</w:t>
      </w:r>
      <w:r w:rsidRPr="005E7A42">
        <w:t xml:space="preserve"> 77 jaekaubandusettevõ</w:t>
      </w:r>
      <w:r w:rsidR="00A869EB">
        <w:t>t</w:t>
      </w:r>
      <w:r w:rsidRPr="005E7A42">
        <w:t>te</w:t>
      </w:r>
      <w:r w:rsidR="00A869EB">
        <w:t>s</w:t>
      </w:r>
      <w:r w:rsidRPr="005E7A42">
        <w:t xml:space="preserve">, </w:t>
      </w:r>
      <w:r w:rsidR="00427F5C" w:rsidRPr="005E7A42">
        <w:t>kala ja kalatoodete</w:t>
      </w:r>
      <w:r w:rsidR="00427F5C">
        <w:t xml:space="preserve"> valmistamisega ja tarnimise</w:t>
      </w:r>
      <w:r w:rsidR="00427F5C" w:rsidRPr="005E7A42">
        <w:t xml:space="preserve">ga </w:t>
      </w:r>
      <w:r w:rsidR="00427F5C">
        <w:t xml:space="preserve"> tegeletakse </w:t>
      </w:r>
      <w:r w:rsidRPr="005E7A42">
        <w:t>29 jaekaubandusettevõt</w:t>
      </w:r>
      <w:r w:rsidR="00A869EB">
        <w:t>tes</w:t>
      </w:r>
      <w:r w:rsidRPr="005E7A42">
        <w:t xml:space="preserve"> ning </w:t>
      </w:r>
      <w:r w:rsidR="00427F5C" w:rsidRPr="005E7A42">
        <w:t>piima ja piimatoodete</w:t>
      </w:r>
      <w:r w:rsidR="00427F5C">
        <w:t xml:space="preserve"> valmistamise ja tarnimisega tegeletakse</w:t>
      </w:r>
      <w:r w:rsidR="00427F5C" w:rsidRPr="005E7A42">
        <w:t xml:space="preserve"> </w:t>
      </w:r>
      <w:r w:rsidRPr="005E7A42">
        <w:t>8 jaekaubandusettevõt</w:t>
      </w:r>
      <w:r w:rsidR="00A869EB">
        <w:t>tes</w:t>
      </w:r>
      <w:r w:rsidRPr="005E7A42">
        <w:t xml:space="preserve">. </w:t>
      </w:r>
    </w:p>
    <w:p w14:paraId="739ACD3E" w14:textId="77777777" w:rsidR="007F3540" w:rsidRPr="005E7A42" w:rsidRDefault="007F3540" w:rsidP="007F3540">
      <w:pPr>
        <w:jc w:val="both"/>
      </w:pPr>
    </w:p>
    <w:p w14:paraId="14C0BEEF" w14:textId="4D5016A5" w:rsidR="007F3540" w:rsidRPr="005E7A42" w:rsidRDefault="00D95E22" w:rsidP="007F3540">
      <w:pPr>
        <w:jc w:val="both"/>
      </w:pPr>
      <w:r>
        <w:t>P</w:t>
      </w:r>
      <w:r w:rsidRPr="00D95E22">
        <w:t>õhiliselt elamiseks kasutatavas käitlemiskohas</w:t>
      </w:r>
      <w:r w:rsidR="007F3540" w:rsidRPr="005E7A42">
        <w:t xml:space="preserve"> loomse toidu </w:t>
      </w:r>
      <w:proofErr w:type="spellStart"/>
      <w:r w:rsidR="007F3540" w:rsidRPr="005E7A42">
        <w:t>käitlejaid</w:t>
      </w:r>
      <w:proofErr w:type="spellEnd"/>
      <w:r w:rsidR="007F3540" w:rsidRPr="005E7A42">
        <w:t xml:space="preserve"> on </w:t>
      </w:r>
      <w:r w:rsidR="007F3540" w:rsidRPr="00556B63">
        <w:t>245</w:t>
      </w:r>
      <w:r w:rsidR="007F3540" w:rsidRPr="005E7A42">
        <w:t xml:space="preserve"> ehk alla 2% (1,5%) </w:t>
      </w:r>
      <w:proofErr w:type="spellStart"/>
      <w:r w:rsidR="007F3540" w:rsidRPr="005E7A42">
        <w:t>käitlejate</w:t>
      </w:r>
      <w:proofErr w:type="spellEnd"/>
      <w:r w:rsidR="007F3540" w:rsidRPr="005E7A42">
        <w:t xml:space="preserve"> üldarvust ja nendest viiel on tegevusluba loomse toidu käitlemiseks. Võrreldes 2018. aastaga on </w:t>
      </w:r>
      <w:r>
        <w:t>nimetatud</w:t>
      </w:r>
      <w:r w:rsidR="00BA6AB2" w:rsidRPr="00BA6AB2">
        <w:t xml:space="preserve"> käitlemiskohas</w:t>
      </w:r>
      <w:r w:rsidR="007F3540" w:rsidRPr="005E7A42">
        <w:t xml:space="preserve"> tegevusloaga loomse toidu </w:t>
      </w:r>
      <w:proofErr w:type="spellStart"/>
      <w:r w:rsidR="007F3540" w:rsidRPr="005E7A42">
        <w:t>käitlejate</w:t>
      </w:r>
      <w:proofErr w:type="spellEnd"/>
      <w:r w:rsidR="007F3540" w:rsidRPr="005E7A42">
        <w:t xml:space="preserve"> arv vähenenud ühe võrra.</w:t>
      </w:r>
    </w:p>
    <w:p w14:paraId="41699098" w14:textId="77777777" w:rsidR="007F3540" w:rsidRPr="005E7A42" w:rsidRDefault="007F3540" w:rsidP="007F3540">
      <w:pPr>
        <w:jc w:val="both"/>
      </w:pPr>
    </w:p>
    <w:p w14:paraId="09DCF2C9" w14:textId="44EF9764" w:rsidR="007F3540" w:rsidRDefault="007F3540" w:rsidP="007F3540">
      <w:pPr>
        <w:jc w:val="both"/>
      </w:pPr>
      <w:r w:rsidRPr="005E7A42">
        <w:t>2019. aastal alustas liha ja lihatoodete valmistamisega 4</w:t>
      </w:r>
      <w:r w:rsidR="00427F5C">
        <w:t xml:space="preserve"> jaekaubandusettevõtjat</w:t>
      </w:r>
      <w:r w:rsidRPr="005E7A42">
        <w:t>, kala ja kalatoodete valmistamisega 1 jaekaubandusettevõt</w:t>
      </w:r>
      <w:r w:rsidR="00A869EB">
        <w:t>ja</w:t>
      </w:r>
      <w:r w:rsidRPr="005E7A42">
        <w:t xml:space="preserve"> ning piima ja piimatoodete valmistamisega 2 jaekaubandusettevõt</w:t>
      </w:r>
      <w:r w:rsidR="00A869EB">
        <w:t>ja</w:t>
      </w:r>
      <w:r w:rsidRPr="005E7A42">
        <w:t xml:space="preserve">t, kelle eesmärgiks on </w:t>
      </w:r>
      <w:r w:rsidR="0002093F">
        <w:t>tarnida</w:t>
      </w:r>
      <w:r w:rsidR="0002093F" w:rsidRPr="005E7A42">
        <w:t xml:space="preserve"> </w:t>
      </w:r>
      <w:r w:rsidRPr="005E7A42">
        <w:t xml:space="preserve">toit teisele </w:t>
      </w:r>
      <w:proofErr w:type="spellStart"/>
      <w:r w:rsidRPr="005E7A42">
        <w:t>käitlejale</w:t>
      </w:r>
      <w:proofErr w:type="spellEnd"/>
      <w:r w:rsidRPr="005E7A42">
        <w:t>.</w:t>
      </w:r>
      <w:r w:rsidRPr="006808DB">
        <w:t xml:space="preserve"> </w:t>
      </w:r>
    </w:p>
    <w:p w14:paraId="368FBFB4" w14:textId="77777777" w:rsidR="00427F5C" w:rsidRPr="006808DB" w:rsidRDefault="00427F5C" w:rsidP="007F3540">
      <w:pPr>
        <w:jc w:val="both"/>
      </w:pPr>
    </w:p>
    <w:p w14:paraId="50BC71FF" w14:textId="6D2B208C" w:rsidR="00900E43" w:rsidRPr="003A5404" w:rsidRDefault="00900E43" w:rsidP="00F34FA9">
      <w:pPr>
        <w:jc w:val="both"/>
      </w:pPr>
      <w:r w:rsidRPr="000C44E5">
        <w:rPr>
          <w:b/>
        </w:rPr>
        <w:t>Mõju kirjeldus</w:t>
      </w:r>
    </w:p>
    <w:p w14:paraId="5775DB15" w14:textId="14F70CA8" w:rsidR="00736738" w:rsidRDefault="00710561" w:rsidP="00A44869">
      <w:pPr>
        <w:jc w:val="both"/>
        <w:rPr>
          <w:rFonts w:cs="Arial"/>
          <w:color w:val="202020"/>
          <w:shd w:val="clear" w:color="auto" w:fill="FFFFFF"/>
        </w:rPr>
      </w:pPr>
      <w:r w:rsidRPr="00710561">
        <w:rPr>
          <w:rFonts w:cs="Arial"/>
          <w:color w:val="202020"/>
          <w:shd w:val="clear" w:color="auto" w:fill="FFFFFF"/>
        </w:rPr>
        <w:t xml:space="preserve">Eelnõuga kehtestatakse jaekaubandusettevõttes, </w:t>
      </w:r>
      <w:r w:rsidR="00427F5C">
        <w:rPr>
          <w:rFonts w:cs="Arial"/>
          <w:color w:val="202020"/>
          <w:shd w:val="clear" w:color="auto" w:fill="FFFFFF"/>
        </w:rPr>
        <w:t>sealhulgas</w:t>
      </w:r>
      <w:r w:rsidR="00427F5C" w:rsidRPr="00710561">
        <w:rPr>
          <w:rFonts w:cs="Arial"/>
          <w:color w:val="202020"/>
          <w:shd w:val="clear" w:color="auto" w:fill="FFFFFF"/>
        </w:rPr>
        <w:t xml:space="preserve"> </w:t>
      </w:r>
      <w:r w:rsidR="00BA6AB2" w:rsidRPr="00BA6AB2">
        <w:rPr>
          <w:rFonts w:cs="Arial"/>
          <w:color w:val="202020"/>
          <w:shd w:val="clear" w:color="auto" w:fill="FFFFFF"/>
        </w:rPr>
        <w:t>põhiliselt elamiseks kasutatavas käitlemiskohas</w:t>
      </w:r>
      <w:r w:rsidRPr="00710561">
        <w:rPr>
          <w:rFonts w:cs="Arial"/>
          <w:color w:val="202020"/>
          <w:shd w:val="clear" w:color="auto" w:fill="FFFFFF"/>
        </w:rPr>
        <w:t xml:space="preserve">, loomse toidu käitlemise hügieeninõuded ja </w:t>
      </w:r>
      <w:r w:rsidR="00EC3722">
        <w:rPr>
          <w:rFonts w:cs="Arial"/>
          <w:color w:val="202020"/>
          <w:shd w:val="clear" w:color="auto" w:fill="FFFFFF"/>
        </w:rPr>
        <w:t>tarni</w:t>
      </w:r>
      <w:r w:rsidR="00EC3722" w:rsidRPr="00710561">
        <w:rPr>
          <w:rFonts w:cs="Arial"/>
          <w:color w:val="202020"/>
          <w:shd w:val="clear" w:color="auto" w:fill="FFFFFF"/>
        </w:rPr>
        <w:t xml:space="preserve">tava </w:t>
      </w:r>
      <w:r w:rsidRPr="00710561">
        <w:rPr>
          <w:rFonts w:cs="Arial"/>
          <w:color w:val="202020"/>
          <w:shd w:val="clear" w:color="auto" w:fill="FFFFFF"/>
        </w:rPr>
        <w:t>toidu kogused, kui tegevus on kohaliku ulatusega.</w:t>
      </w:r>
      <w:r>
        <w:rPr>
          <w:rFonts w:cs="Arial"/>
          <w:color w:val="202020"/>
          <w:shd w:val="clear" w:color="auto" w:fill="FFFFFF"/>
        </w:rPr>
        <w:t xml:space="preserve"> </w:t>
      </w:r>
      <w:r w:rsidR="00736738">
        <w:rPr>
          <w:rFonts w:cs="Arial"/>
          <w:color w:val="202020"/>
          <w:shd w:val="clear" w:color="auto" w:fill="FFFFFF"/>
        </w:rPr>
        <w:t xml:space="preserve">Eelnõus luuakse </w:t>
      </w:r>
      <w:r w:rsidR="00D95E22">
        <w:rPr>
          <w:rFonts w:cs="Arial"/>
          <w:color w:val="202020"/>
          <w:shd w:val="clear" w:color="auto" w:fill="FFFFFF"/>
        </w:rPr>
        <w:t>nimetatud</w:t>
      </w:r>
      <w:r w:rsidR="00BA6AB2" w:rsidRPr="00BA6AB2">
        <w:rPr>
          <w:rFonts w:cs="Arial"/>
          <w:color w:val="202020"/>
          <w:shd w:val="clear" w:color="auto" w:fill="FFFFFF"/>
        </w:rPr>
        <w:t xml:space="preserve"> käitlemiskohas</w:t>
      </w:r>
      <w:r w:rsidR="00A43DF8">
        <w:rPr>
          <w:rFonts w:cs="Arial"/>
          <w:color w:val="202020"/>
          <w:shd w:val="clear" w:color="auto" w:fill="FFFFFF"/>
        </w:rPr>
        <w:t xml:space="preserve"> loomse toidu käitlemisel</w:t>
      </w:r>
      <w:r w:rsidR="00A43DF8" w:rsidRPr="00A43DF8">
        <w:rPr>
          <w:rFonts w:cs="Arial"/>
          <w:color w:val="202020"/>
          <w:shd w:val="clear" w:color="auto" w:fill="FFFFFF"/>
        </w:rPr>
        <w:t xml:space="preserve"> </w:t>
      </w:r>
      <w:r w:rsidR="00A43DF8">
        <w:rPr>
          <w:rFonts w:cs="Arial"/>
          <w:color w:val="202020"/>
          <w:shd w:val="clear" w:color="auto" w:fill="FFFFFF"/>
        </w:rPr>
        <w:t>paindlikumad võimalused</w:t>
      </w:r>
      <w:r w:rsidR="00736738">
        <w:rPr>
          <w:rFonts w:cs="Arial"/>
          <w:color w:val="202020"/>
          <w:shd w:val="clear" w:color="auto" w:fill="FFFFFF"/>
        </w:rPr>
        <w:t>.</w:t>
      </w:r>
    </w:p>
    <w:p w14:paraId="64F1ACE4" w14:textId="77777777" w:rsidR="00736738" w:rsidRDefault="00736738" w:rsidP="00A44869">
      <w:pPr>
        <w:jc w:val="both"/>
        <w:rPr>
          <w:rFonts w:cs="Arial"/>
          <w:color w:val="202020"/>
          <w:shd w:val="clear" w:color="auto" w:fill="FFFFFF"/>
        </w:rPr>
      </w:pPr>
    </w:p>
    <w:p w14:paraId="6D9171AA" w14:textId="1F95A082" w:rsidR="00CB1FCA" w:rsidRPr="00CB1FCA" w:rsidRDefault="00771EB9" w:rsidP="00CB1FCA">
      <w:pPr>
        <w:jc w:val="both"/>
        <w:rPr>
          <w:rFonts w:cs="Arial"/>
          <w:color w:val="202020"/>
          <w:shd w:val="clear" w:color="auto" w:fill="FFFFFF"/>
        </w:rPr>
      </w:pPr>
      <w:r w:rsidRPr="00771EB9">
        <w:rPr>
          <w:rFonts w:cs="Arial"/>
          <w:color w:val="202020"/>
          <w:shd w:val="clear" w:color="auto" w:fill="FFFFFF"/>
        </w:rPr>
        <w:lastRenderedPageBreak/>
        <w:t>Eelnõu ei mõjuta Eestis toodetava, töödeldava või tarbitava toidu ohutust ja kvaliteeti.</w:t>
      </w:r>
      <w:r w:rsidRPr="00771EB9">
        <w:t xml:space="preserve"> </w:t>
      </w:r>
      <w:r w:rsidRPr="00771EB9">
        <w:rPr>
          <w:rFonts w:cs="Arial"/>
          <w:color w:val="202020"/>
          <w:shd w:val="clear" w:color="auto" w:fill="FFFFFF"/>
        </w:rPr>
        <w:t xml:space="preserve">Toidu ohutus ja </w:t>
      </w:r>
      <w:proofErr w:type="spellStart"/>
      <w:r w:rsidRPr="00771EB9">
        <w:rPr>
          <w:rFonts w:cs="Arial"/>
          <w:color w:val="202020"/>
          <w:shd w:val="clear" w:color="auto" w:fill="FFFFFF"/>
        </w:rPr>
        <w:t>käitleja</w:t>
      </w:r>
      <w:proofErr w:type="spellEnd"/>
      <w:r w:rsidRPr="00771EB9">
        <w:rPr>
          <w:rFonts w:cs="Arial"/>
          <w:color w:val="202020"/>
          <w:shd w:val="clear" w:color="auto" w:fill="FFFFFF"/>
        </w:rPr>
        <w:t xml:space="preserve"> vastutus on kehtestatud Euroopa Liidu vahetult kohalduvates määrustes ja toiduseaduses. Turule viidav toit peab olema ohutu. </w:t>
      </w:r>
      <w:proofErr w:type="spellStart"/>
      <w:r w:rsidRPr="00771EB9">
        <w:rPr>
          <w:rFonts w:cs="Arial"/>
          <w:color w:val="202020"/>
          <w:shd w:val="clear" w:color="auto" w:fill="FFFFFF"/>
        </w:rPr>
        <w:t>Käitleja</w:t>
      </w:r>
      <w:proofErr w:type="spellEnd"/>
      <w:r w:rsidRPr="00771EB9">
        <w:rPr>
          <w:rFonts w:cs="Arial"/>
          <w:color w:val="202020"/>
          <w:shd w:val="clear" w:color="auto" w:fill="FFFFFF"/>
        </w:rPr>
        <w:t xml:space="preserve"> vastutab käideldava toidu ning käitlemise nõuetekohasuse eest ja on kohustatud kasutama kõiki võimalusi selle tagamiseks.</w:t>
      </w:r>
      <w:r w:rsidR="00CB1FCA">
        <w:rPr>
          <w:rFonts w:cs="Arial"/>
          <w:color w:val="202020"/>
          <w:shd w:val="clear" w:color="auto" w:fill="FFFFFF"/>
        </w:rPr>
        <w:t xml:space="preserve"> </w:t>
      </w:r>
      <w:r w:rsidR="00335971">
        <w:rPr>
          <w:rFonts w:cs="Arial"/>
          <w:color w:val="202020"/>
          <w:shd w:val="clear" w:color="auto" w:fill="FFFFFF"/>
        </w:rPr>
        <w:t xml:space="preserve">Eelnõu eesmärk on </w:t>
      </w:r>
      <w:r w:rsidR="00736738">
        <w:rPr>
          <w:rFonts w:cs="Arial"/>
          <w:color w:val="202020"/>
          <w:shd w:val="clear" w:color="auto" w:fill="FFFFFF"/>
        </w:rPr>
        <w:t>anda</w:t>
      </w:r>
      <w:r w:rsidR="00A43DF8">
        <w:rPr>
          <w:rFonts w:cs="Arial"/>
          <w:color w:val="202020"/>
          <w:shd w:val="clear" w:color="auto" w:fill="FFFFFF"/>
        </w:rPr>
        <w:t xml:space="preserve"> väikeettevõt</w:t>
      </w:r>
      <w:r w:rsidR="002D640F">
        <w:rPr>
          <w:rFonts w:cs="Arial"/>
          <w:color w:val="202020"/>
          <w:shd w:val="clear" w:color="auto" w:fill="FFFFFF"/>
        </w:rPr>
        <w:t>jatele</w:t>
      </w:r>
      <w:r w:rsidR="00A43DF8">
        <w:rPr>
          <w:rFonts w:cs="Arial"/>
          <w:color w:val="202020"/>
          <w:shd w:val="clear" w:color="auto" w:fill="FFFFFF"/>
        </w:rPr>
        <w:t xml:space="preserve"> ja alustavatele ettevõt</w:t>
      </w:r>
      <w:r w:rsidR="00E7774A">
        <w:rPr>
          <w:rFonts w:cs="Arial"/>
          <w:color w:val="202020"/>
          <w:shd w:val="clear" w:color="auto" w:fill="FFFFFF"/>
        </w:rPr>
        <w:t>ja</w:t>
      </w:r>
      <w:r w:rsidR="00A43DF8">
        <w:rPr>
          <w:rFonts w:cs="Arial"/>
          <w:color w:val="202020"/>
          <w:shd w:val="clear" w:color="auto" w:fill="FFFFFF"/>
        </w:rPr>
        <w:t xml:space="preserve">tele paindlikumad </w:t>
      </w:r>
      <w:r w:rsidR="00736738">
        <w:rPr>
          <w:rFonts w:cs="Arial"/>
          <w:color w:val="202020"/>
          <w:shd w:val="clear" w:color="auto" w:fill="FFFFFF"/>
        </w:rPr>
        <w:t xml:space="preserve">võimalused, et tarnida marginaalses koguses loomset toitu kohalikus piirkonnas. </w:t>
      </w:r>
      <w:r w:rsidR="00CB1FCA" w:rsidRPr="00CB1FCA">
        <w:rPr>
          <w:rFonts w:cs="Arial"/>
          <w:color w:val="202020"/>
          <w:shd w:val="clear" w:color="auto" w:fill="FFFFFF"/>
        </w:rPr>
        <w:t>Prognoosime ettevõtete arvu kasvu, konkurentsivõime suurenemist ja eeskätt maapiirkondades ettevõtlusstruktuuri mitmekesistumist.</w:t>
      </w:r>
    </w:p>
    <w:p w14:paraId="73F71EBC" w14:textId="57547253" w:rsidR="001373B0" w:rsidRPr="000F79B6" w:rsidRDefault="00495886" w:rsidP="003148F8">
      <w:pPr>
        <w:jc w:val="both"/>
        <w:rPr>
          <w:rFonts w:cs="Arial"/>
          <w:color w:val="202020"/>
          <w:shd w:val="clear" w:color="auto" w:fill="FFFFFF"/>
        </w:rPr>
      </w:pPr>
      <w:r w:rsidRPr="000C44E5">
        <w:rPr>
          <w:rFonts w:cs="Arial"/>
          <w:b/>
          <w:color w:val="202020"/>
          <w:shd w:val="clear" w:color="auto" w:fill="FFFFFF"/>
        </w:rPr>
        <w:t xml:space="preserve">Ebasoovitavate </w:t>
      </w:r>
      <w:r>
        <w:rPr>
          <w:rFonts w:cs="Arial"/>
          <w:b/>
          <w:color w:val="202020"/>
          <w:shd w:val="clear" w:color="auto" w:fill="FFFFFF"/>
        </w:rPr>
        <w:t xml:space="preserve">majanduslike </w:t>
      </w:r>
      <w:r w:rsidRPr="000C44E5">
        <w:rPr>
          <w:rFonts w:cs="Arial"/>
          <w:b/>
          <w:color w:val="202020"/>
          <w:shd w:val="clear" w:color="auto" w:fill="FFFFFF"/>
        </w:rPr>
        <w:t>mõjude kaasnemise risk</w:t>
      </w:r>
      <w:r w:rsidR="00447E62">
        <w:rPr>
          <w:rFonts w:cs="Arial"/>
          <w:b/>
          <w:color w:val="202020"/>
          <w:shd w:val="clear" w:color="auto" w:fill="FFFFFF"/>
        </w:rPr>
        <w:t xml:space="preserve"> </w:t>
      </w:r>
      <w:r w:rsidR="00447E62" w:rsidRPr="00447E62">
        <w:rPr>
          <w:rFonts w:cs="Arial"/>
          <w:color w:val="202020"/>
          <w:shd w:val="clear" w:color="auto" w:fill="FFFFFF"/>
        </w:rPr>
        <w:t>on väike</w:t>
      </w:r>
      <w:r w:rsidR="00A44869">
        <w:rPr>
          <w:rFonts w:cs="Arial"/>
          <w:color w:val="202020"/>
          <w:shd w:val="clear" w:color="auto" w:fill="FFFFFF"/>
        </w:rPr>
        <w:t>, sest l</w:t>
      </w:r>
      <w:r w:rsidR="002369FD">
        <w:rPr>
          <w:rFonts w:cs="Arial"/>
          <w:color w:val="202020"/>
          <w:shd w:val="clear" w:color="auto" w:fill="FFFFFF"/>
        </w:rPr>
        <w:t xml:space="preserve">oomse toidu </w:t>
      </w:r>
      <w:proofErr w:type="spellStart"/>
      <w:r w:rsidR="002369FD">
        <w:rPr>
          <w:rFonts w:cs="Arial"/>
          <w:color w:val="202020"/>
          <w:shd w:val="clear" w:color="auto" w:fill="FFFFFF"/>
        </w:rPr>
        <w:t>käitleja</w:t>
      </w:r>
      <w:proofErr w:type="spellEnd"/>
      <w:r w:rsidR="002369FD">
        <w:rPr>
          <w:rFonts w:cs="Arial"/>
          <w:color w:val="202020"/>
          <w:shd w:val="clear" w:color="auto" w:fill="FFFFFF"/>
        </w:rPr>
        <w:t xml:space="preserve"> on </w:t>
      </w:r>
      <w:r w:rsidR="00427F5C" w:rsidRPr="000F79B6">
        <w:rPr>
          <w:rFonts w:cs="Arial"/>
          <w:color w:val="202020"/>
          <w:shd w:val="clear" w:color="auto" w:fill="FFFFFF"/>
        </w:rPr>
        <w:t>te</w:t>
      </w:r>
      <w:r w:rsidR="00427F5C">
        <w:rPr>
          <w:rFonts w:cs="Arial"/>
          <w:color w:val="202020"/>
          <w:shd w:val="clear" w:color="auto" w:fill="FFFFFF"/>
        </w:rPr>
        <w:t xml:space="preserve">atamis- või tegevusloakohustuslane </w:t>
      </w:r>
      <w:r w:rsidR="002369FD">
        <w:rPr>
          <w:rFonts w:cs="Arial"/>
          <w:color w:val="202020"/>
          <w:shd w:val="clear" w:color="auto" w:fill="FFFFFF"/>
        </w:rPr>
        <w:t xml:space="preserve">ja jääb </w:t>
      </w:r>
      <w:r w:rsidR="00427F5C">
        <w:rPr>
          <w:rFonts w:cs="Arial"/>
          <w:color w:val="202020"/>
          <w:shd w:val="clear" w:color="auto" w:fill="FFFFFF"/>
        </w:rPr>
        <w:t xml:space="preserve">selleks </w:t>
      </w:r>
      <w:r w:rsidR="002369FD">
        <w:rPr>
          <w:rFonts w:cs="Arial"/>
          <w:color w:val="202020"/>
          <w:shd w:val="clear" w:color="auto" w:fill="FFFFFF"/>
        </w:rPr>
        <w:t>ka edaspidi</w:t>
      </w:r>
      <w:r w:rsidR="001373B0">
        <w:rPr>
          <w:rFonts w:cs="Arial"/>
          <w:color w:val="202020"/>
          <w:shd w:val="clear" w:color="auto" w:fill="FFFFFF"/>
        </w:rPr>
        <w:t xml:space="preserve">, </w:t>
      </w:r>
      <w:r w:rsidR="000F79B6" w:rsidRPr="000F79B6">
        <w:rPr>
          <w:rFonts w:cs="Arial"/>
          <w:color w:val="202020"/>
          <w:shd w:val="clear" w:color="auto" w:fill="FFFFFF"/>
        </w:rPr>
        <w:t xml:space="preserve">sõltuvalt </w:t>
      </w:r>
      <w:r w:rsidR="000F79B6">
        <w:rPr>
          <w:rFonts w:cs="Arial"/>
          <w:color w:val="202020"/>
          <w:shd w:val="clear" w:color="auto" w:fill="FFFFFF"/>
        </w:rPr>
        <w:t xml:space="preserve">loomse toidu töödeldud </w:t>
      </w:r>
      <w:r w:rsidR="001373B0">
        <w:rPr>
          <w:rFonts w:cs="Arial"/>
          <w:color w:val="202020"/>
          <w:shd w:val="clear" w:color="auto" w:fill="FFFFFF"/>
        </w:rPr>
        <w:t>ja tarnitavast kogusest</w:t>
      </w:r>
      <w:r w:rsidR="00A00B3B">
        <w:rPr>
          <w:rFonts w:cs="Arial"/>
          <w:color w:val="202020"/>
          <w:shd w:val="clear" w:color="auto" w:fill="FFFFFF"/>
        </w:rPr>
        <w:t>.</w:t>
      </w:r>
    </w:p>
    <w:p w14:paraId="1F9C3315" w14:textId="0BD7DF90" w:rsidR="00495886" w:rsidRPr="0022794E" w:rsidRDefault="00495886" w:rsidP="003148F8">
      <w:pPr>
        <w:jc w:val="both"/>
        <w:rPr>
          <w:rFonts w:cs="Arial"/>
          <w:b/>
          <w:color w:val="202020"/>
          <w:shd w:val="clear" w:color="auto" w:fill="FFFFFF"/>
        </w:rPr>
      </w:pPr>
      <w:r w:rsidRPr="0022794E">
        <w:rPr>
          <w:rFonts w:cs="Arial"/>
          <w:b/>
          <w:color w:val="202020"/>
          <w:shd w:val="clear" w:color="auto" w:fill="FFFFFF"/>
        </w:rPr>
        <w:t>Mõju olulisus</w:t>
      </w:r>
    </w:p>
    <w:p w14:paraId="3EFB7DBA" w14:textId="6652FF93" w:rsidR="00085423" w:rsidRDefault="003D7795" w:rsidP="003148F8">
      <w:pPr>
        <w:jc w:val="both"/>
        <w:rPr>
          <w:rFonts w:cs="Arial"/>
          <w:color w:val="202020"/>
          <w:shd w:val="clear" w:color="auto" w:fill="FFFFFF"/>
        </w:rPr>
      </w:pPr>
      <w:r w:rsidRPr="0022794E">
        <w:rPr>
          <w:rFonts w:cs="Arial"/>
          <w:color w:val="202020"/>
          <w:shd w:val="clear" w:color="auto" w:fill="FFFFFF"/>
        </w:rPr>
        <w:t xml:space="preserve">Mõju ulatus on </w:t>
      </w:r>
      <w:r w:rsidR="000F79B6" w:rsidRPr="0022794E">
        <w:rPr>
          <w:rFonts w:cs="Arial"/>
          <w:color w:val="202020"/>
          <w:shd w:val="clear" w:color="auto" w:fill="FFFFFF"/>
        </w:rPr>
        <w:t>keskmine</w:t>
      </w:r>
      <w:r w:rsidR="00E5235D" w:rsidRPr="0022794E">
        <w:rPr>
          <w:rFonts w:cs="Arial"/>
          <w:color w:val="202020"/>
          <w:shd w:val="clear" w:color="auto" w:fill="FFFFFF"/>
        </w:rPr>
        <w:t>,</w:t>
      </w:r>
      <w:r w:rsidRPr="0022794E">
        <w:rPr>
          <w:rFonts w:cs="Arial"/>
          <w:color w:val="202020"/>
          <w:shd w:val="clear" w:color="auto" w:fill="FFFFFF"/>
        </w:rPr>
        <w:t xml:space="preserve"> kuna </w:t>
      </w:r>
      <w:r w:rsidR="00666930" w:rsidRPr="0022794E">
        <w:rPr>
          <w:rFonts w:cs="Arial"/>
          <w:color w:val="202020"/>
          <w:shd w:val="clear" w:color="auto" w:fill="FFFFFF"/>
        </w:rPr>
        <w:t xml:space="preserve">sihtrühmaks võivad olla </w:t>
      </w:r>
      <w:r w:rsidR="003A5404" w:rsidRPr="0022794E">
        <w:rPr>
          <w:rFonts w:cs="Arial"/>
          <w:color w:val="202020"/>
          <w:shd w:val="clear" w:color="auto" w:fill="FFFFFF"/>
        </w:rPr>
        <w:t xml:space="preserve">tegevusloaga </w:t>
      </w:r>
      <w:r w:rsidR="00666930" w:rsidRPr="0022794E">
        <w:rPr>
          <w:rFonts w:cs="Arial"/>
          <w:color w:val="202020"/>
          <w:shd w:val="clear" w:color="auto" w:fill="FFFFFF"/>
        </w:rPr>
        <w:t xml:space="preserve">jaekaubandusega tegelevad </w:t>
      </w:r>
      <w:proofErr w:type="spellStart"/>
      <w:r w:rsidR="00666930" w:rsidRPr="0022794E">
        <w:rPr>
          <w:rFonts w:cs="Arial"/>
          <w:color w:val="202020"/>
          <w:shd w:val="clear" w:color="auto" w:fill="FFFFFF"/>
        </w:rPr>
        <w:t>käitlejad</w:t>
      </w:r>
      <w:proofErr w:type="spellEnd"/>
      <w:r w:rsidR="00666930" w:rsidRPr="0022794E">
        <w:rPr>
          <w:rFonts w:cs="Arial"/>
          <w:color w:val="202020"/>
          <w:shd w:val="clear" w:color="auto" w:fill="FFFFFF"/>
        </w:rPr>
        <w:t xml:space="preserve"> </w:t>
      </w:r>
      <w:r w:rsidR="003A5404" w:rsidRPr="0022794E">
        <w:rPr>
          <w:rFonts w:cs="Arial"/>
          <w:color w:val="202020"/>
          <w:shd w:val="clear" w:color="auto" w:fill="FFFFFF"/>
        </w:rPr>
        <w:t>ning alustava</w:t>
      </w:r>
      <w:r w:rsidR="00666930" w:rsidRPr="0022794E">
        <w:rPr>
          <w:rFonts w:cs="Arial"/>
          <w:color w:val="202020"/>
          <w:shd w:val="clear" w:color="auto" w:fill="FFFFFF"/>
        </w:rPr>
        <w:t xml:space="preserve">d </w:t>
      </w:r>
      <w:proofErr w:type="spellStart"/>
      <w:r w:rsidR="00666930" w:rsidRPr="0022794E">
        <w:rPr>
          <w:rFonts w:cs="Arial"/>
          <w:color w:val="202020"/>
          <w:shd w:val="clear" w:color="auto" w:fill="FFFFFF"/>
        </w:rPr>
        <w:t>käitlejad</w:t>
      </w:r>
      <w:proofErr w:type="spellEnd"/>
      <w:r w:rsidR="00666930" w:rsidRPr="0022794E">
        <w:rPr>
          <w:rFonts w:cs="Arial"/>
          <w:color w:val="202020"/>
          <w:shd w:val="clear" w:color="auto" w:fill="FFFFFF"/>
        </w:rPr>
        <w:t xml:space="preserve">. </w:t>
      </w:r>
      <w:r w:rsidR="00BA6AB2">
        <w:rPr>
          <w:rFonts w:cs="Arial"/>
          <w:color w:val="202020"/>
          <w:shd w:val="clear" w:color="auto" w:fill="FFFFFF"/>
        </w:rPr>
        <w:t>P</w:t>
      </w:r>
      <w:r w:rsidR="00BA6AB2" w:rsidRPr="00BA6AB2">
        <w:rPr>
          <w:rFonts w:cs="Arial"/>
          <w:color w:val="202020"/>
          <w:shd w:val="clear" w:color="auto" w:fill="FFFFFF"/>
        </w:rPr>
        <w:t>õhiliselt elamiseks kasutatavas käitlemiskohas</w:t>
      </w:r>
      <w:r w:rsidR="00E5235D" w:rsidRPr="0022794E">
        <w:rPr>
          <w:rFonts w:cs="Arial"/>
          <w:color w:val="202020"/>
          <w:shd w:val="clear" w:color="auto" w:fill="FFFFFF"/>
        </w:rPr>
        <w:t xml:space="preserve"> loomse toidu </w:t>
      </w:r>
      <w:proofErr w:type="spellStart"/>
      <w:r w:rsidR="00E5235D" w:rsidRPr="0022794E">
        <w:rPr>
          <w:rFonts w:cs="Arial"/>
          <w:color w:val="202020"/>
          <w:shd w:val="clear" w:color="auto" w:fill="FFFFFF"/>
        </w:rPr>
        <w:t>käitlejate</w:t>
      </w:r>
      <w:proofErr w:type="spellEnd"/>
      <w:r w:rsidR="00E5235D" w:rsidRPr="0022794E">
        <w:rPr>
          <w:rFonts w:cs="Arial"/>
          <w:color w:val="202020"/>
          <w:shd w:val="clear" w:color="auto" w:fill="FFFFFF"/>
        </w:rPr>
        <w:t xml:space="preserve"> sihtrühm on väike. </w:t>
      </w:r>
      <w:r w:rsidR="00ED5E16" w:rsidRPr="0022794E">
        <w:rPr>
          <w:rFonts w:cs="Arial"/>
          <w:color w:val="202020"/>
          <w:shd w:val="clear" w:color="auto" w:fill="FFFFFF"/>
        </w:rPr>
        <w:t>Kuna m</w:t>
      </w:r>
      <w:r w:rsidR="00E5235D" w:rsidRPr="0022794E">
        <w:rPr>
          <w:rFonts w:cs="Arial"/>
          <w:color w:val="202020"/>
          <w:shd w:val="clear" w:color="auto" w:fill="FFFFFF"/>
        </w:rPr>
        <w:t xml:space="preserve">õju sagedus </w:t>
      </w:r>
      <w:r w:rsidR="00447E62" w:rsidRPr="0022794E">
        <w:rPr>
          <w:rFonts w:cs="Arial"/>
          <w:color w:val="202020"/>
          <w:shd w:val="clear" w:color="auto" w:fill="FFFFFF"/>
        </w:rPr>
        <w:t xml:space="preserve">sihtrühmadele </w:t>
      </w:r>
      <w:r w:rsidR="00E5235D" w:rsidRPr="0022794E">
        <w:rPr>
          <w:rFonts w:cs="Arial"/>
          <w:color w:val="202020"/>
          <w:shd w:val="clear" w:color="auto" w:fill="FFFFFF"/>
        </w:rPr>
        <w:t>on ühekordne</w:t>
      </w:r>
      <w:r w:rsidR="00ED5E16" w:rsidRPr="0022794E">
        <w:rPr>
          <w:rFonts w:cs="Arial"/>
          <w:color w:val="202020"/>
          <w:shd w:val="clear" w:color="auto" w:fill="FFFFFF"/>
        </w:rPr>
        <w:t xml:space="preserve">, võib mõju hinnata </w:t>
      </w:r>
      <w:r w:rsidR="00304F9E" w:rsidRPr="0022794E">
        <w:rPr>
          <w:rFonts w:cs="Arial"/>
          <w:color w:val="202020"/>
          <w:shd w:val="clear" w:color="auto" w:fill="FFFFFF"/>
        </w:rPr>
        <w:t>positiivse</w:t>
      </w:r>
      <w:r w:rsidR="00427F5C">
        <w:rPr>
          <w:rFonts w:cs="Arial"/>
          <w:color w:val="202020"/>
          <w:shd w:val="clear" w:color="auto" w:fill="FFFFFF"/>
        </w:rPr>
        <w:t>ks</w:t>
      </w:r>
      <w:r w:rsidR="00ED5E16" w:rsidRPr="0022794E">
        <w:rPr>
          <w:rFonts w:cs="Arial"/>
          <w:color w:val="202020"/>
          <w:shd w:val="clear" w:color="auto" w:fill="FFFFFF"/>
        </w:rPr>
        <w:t xml:space="preserve"> ja väheoluliseks. </w:t>
      </w:r>
    </w:p>
    <w:p w14:paraId="1EF1754D" w14:textId="302DCC3D" w:rsidR="0063606D" w:rsidRDefault="0063606D" w:rsidP="003148F8">
      <w:pPr>
        <w:jc w:val="both"/>
        <w:rPr>
          <w:rFonts w:cs="Arial"/>
          <w:color w:val="202020"/>
          <w:shd w:val="clear" w:color="auto" w:fill="FFFFFF"/>
        </w:rPr>
      </w:pPr>
    </w:p>
    <w:p w14:paraId="68E66D5C" w14:textId="2D5675F0" w:rsidR="0063606D" w:rsidRPr="00B12936" w:rsidRDefault="0063606D" w:rsidP="0063606D">
      <w:pPr>
        <w:jc w:val="both"/>
        <w:rPr>
          <w:b/>
          <w:bCs/>
        </w:rPr>
      </w:pPr>
      <w:r w:rsidRPr="00B12936">
        <w:rPr>
          <w:b/>
          <w:bCs/>
        </w:rPr>
        <w:t>Mõju valdkond: mõju riigiasutuste ja kohaliku omavalitsuse asutuste töökorraldusele</w:t>
      </w:r>
    </w:p>
    <w:p w14:paraId="6AFE40AE" w14:textId="2D1A2389" w:rsidR="0063606D" w:rsidRDefault="0063606D" w:rsidP="0063606D">
      <w:pPr>
        <w:spacing w:line="259" w:lineRule="auto"/>
        <w:jc w:val="both"/>
        <w:rPr>
          <w:bCs/>
        </w:rPr>
      </w:pPr>
      <w:r w:rsidRPr="00B63689">
        <w:rPr>
          <w:b/>
          <w:bCs/>
        </w:rPr>
        <w:t xml:space="preserve">Sihtrühm: </w:t>
      </w:r>
      <w:r w:rsidRPr="00D00022">
        <w:rPr>
          <w:bCs/>
        </w:rPr>
        <w:t>Veterinaar- ja Toiduamet</w:t>
      </w:r>
      <w:r>
        <w:rPr>
          <w:bCs/>
        </w:rPr>
        <w:t>.</w:t>
      </w:r>
    </w:p>
    <w:p w14:paraId="37044062" w14:textId="22C01E4F" w:rsidR="0063606D" w:rsidRDefault="0063606D" w:rsidP="0063606D">
      <w:pPr>
        <w:spacing w:line="259" w:lineRule="auto"/>
        <w:jc w:val="both"/>
      </w:pPr>
      <w:r w:rsidRPr="00D00022">
        <w:t>Veterinaar- ja Toiduametis oli</w:t>
      </w:r>
      <w:r>
        <w:t xml:space="preserve"> </w:t>
      </w:r>
      <w:r w:rsidR="00201FB4" w:rsidRPr="00315B8F">
        <w:t>5.</w:t>
      </w:r>
      <w:r w:rsidR="00E7774A">
        <w:t xml:space="preserve">märtsi </w:t>
      </w:r>
      <w:r w:rsidR="00201FB4" w:rsidRPr="00315B8F">
        <w:t>2020</w:t>
      </w:r>
      <w:r w:rsidR="00427F5C">
        <w:t>. aasta</w:t>
      </w:r>
      <w:r w:rsidR="005E7A42" w:rsidRPr="00315B8F">
        <w:t xml:space="preserve"> </w:t>
      </w:r>
      <w:r w:rsidRPr="00315B8F">
        <w:t>seisuga 3</w:t>
      </w:r>
      <w:r w:rsidR="00201FB4" w:rsidRPr="00315B8F">
        <w:t>15</w:t>
      </w:r>
      <w:r w:rsidRPr="00315B8F">
        <w:t xml:space="preserve"> töötajat, nendest </w:t>
      </w:r>
      <w:r w:rsidR="00201FB4" w:rsidRPr="00315B8F">
        <w:t>72</w:t>
      </w:r>
      <w:r w:rsidRPr="00315B8F">
        <w:t xml:space="preserve"> töötas keskasutuses, </w:t>
      </w:r>
      <w:r w:rsidR="00201FB4" w:rsidRPr="00315B8F">
        <w:t>220 piirkondlikes keskustes ning 23 piiripunktides.</w:t>
      </w:r>
      <w:r w:rsidRPr="00315B8F">
        <w:t xml:space="preserve"> Toidukontrolliga oli </w:t>
      </w:r>
      <w:r w:rsidR="00201FB4" w:rsidRPr="00315B8F">
        <w:t xml:space="preserve">regioonides </w:t>
      </w:r>
      <w:r w:rsidRPr="00315B8F">
        <w:t xml:space="preserve">seotud </w:t>
      </w:r>
      <w:r w:rsidR="00427F5C">
        <w:t>ligikaudu</w:t>
      </w:r>
      <w:r w:rsidR="00427F5C" w:rsidRPr="00315B8F">
        <w:t xml:space="preserve"> </w:t>
      </w:r>
      <w:r w:rsidRPr="00315B8F">
        <w:t>15</w:t>
      </w:r>
      <w:r w:rsidR="00201FB4" w:rsidRPr="00315B8F">
        <w:t>5</w:t>
      </w:r>
      <w:r w:rsidRPr="00315B8F">
        <w:t xml:space="preserve"> inimest ehk </w:t>
      </w:r>
      <w:r w:rsidR="00967C8E" w:rsidRPr="00315B8F">
        <w:t>49</w:t>
      </w:r>
      <w:r w:rsidRPr="00315B8F">
        <w:t>% töötajatest.</w:t>
      </w:r>
      <w:r>
        <w:t xml:space="preserve"> </w:t>
      </w:r>
    </w:p>
    <w:p w14:paraId="3926BC1B" w14:textId="77777777" w:rsidR="0063606D" w:rsidRDefault="0063606D" w:rsidP="0063606D">
      <w:pPr>
        <w:jc w:val="both"/>
      </w:pPr>
      <w:r w:rsidRPr="00B63689">
        <w:rPr>
          <w:b/>
          <w:bCs/>
        </w:rPr>
        <w:t>Mõju kirjeldus</w:t>
      </w:r>
      <w:r w:rsidRPr="001E6F51">
        <w:t xml:space="preserve"> </w:t>
      </w:r>
    </w:p>
    <w:p w14:paraId="2B5A830F" w14:textId="093513A7" w:rsidR="0063606D" w:rsidRDefault="00427F5C" w:rsidP="0063606D">
      <w:pPr>
        <w:jc w:val="both"/>
        <w:rPr>
          <w:rFonts w:cs="Arial"/>
        </w:rPr>
      </w:pPr>
      <w:r>
        <w:t xml:space="preserve">Määrusega </w:t>
      </w:r>
      <w:r w:rsidR="0063606D">
        <w:t>kehtestatakse j</w:t>
      </w:r>
      <w:r w:rsidR="001220F3">
        <w:t>ae</w:t>
      </w:r>
      <w:r w:rsidR="0063606D">
        <w:t xml:space="preserve">kaubandusettevõttes, </w:t>
      </w:r>
      <w:r>
        <w:t xml:space="preserve">sealhulgas </w:t>
      </w:r>
      <w:r w:rsidR="00BA6AB2" w:rsidRPr="00BA6AB2">
        <w:t>põhiliselt elamiseks kasutatavas käitlemiskohas</w:t>
      </w:r>
      <w:r w:rsidR="0063606D">
        <w:t xml:space="preserve">, </w:t>
      </w:r>
      <w:r w:rsidR="0063606D" w:rsidRPr="00AF4C5E">
        <w:rPr>
          <w:shd w:val="clear" w:color="auto" w:fill="FFFFFF"/>
        </w:rPr>
        <w:t>loomse toidu käitlemise hügieeninõu</w:t>
      </w:r>
      <w:r w:rsidR="0063606D">
        <w:rPr>
          <w:shd w:val="clear" w:color="auto" w:fill="FFFFFF"/>
        </w:rPr>
        <w:t xml:space="preserve">ded ja </w:t>
      </w:r>
      <w:r w:rsidR="00EC3722">
        <w:rPr>
          <w:shd w:val="clear" w:color="auto" w:fill="FFFFFF"/>
        </w:rPr>
        <w:t xml:space="preserve">tarnitava </w:t>
      </w:r>
      <w:r w:rsidR="0063606D">
        <w:rPr>
          <w:shd w:val="clear" w:color="auto" w:fill="FFFFFF"/>
        </w:rPr>
        <w:t xml:space="preserve">toidu kogused, kui tegevus on kohaliku ulatusega. </w:t>
      </w:r>
      <w:r w:rsidR="0063606D" w:rsidRPr="00A8693D">
        <w:t xml:space="preserve">Nii </w:t>
      </w:r>
      <w:r w:rsidR="0063606D" w:rsidRPr="005E47B2">
        <w:t>teatamis</w:t>
      </w:r>
      <w:r w:rsidR="0063606D" w:rsidRPr="00C25A28">
        <w:t xml:space="preserve">- kui ka tegevusloakohustusega </w:t>
      </w:r>
      <w:proofErr w:type="spellStart"/>
      <w:r w:rsidR="0063606D" w:rsidRPr="00C25A28">
        <w:t>käitlejad</w:t>
      </w:r>
      <w:proofErr w:type="spellEnd"/>
      <w:r w:rsidR="0063606D" w:rsidRPr="00C25A28">
        <w:t xml:space="preserve"> </w:t>
      </w:r>
      <w:r w:rsidR="0063606D" w:rsidRPr="005E47B2">
        <w:t>on Veterinaar- ja Toiduameti järelevalve</w:t>
      </w:r>
      <w:r w:rsidR="0063606D" w:rsidRPr="008155B4">
        <w:t xml:space="preserve"> all ka kehtiva toiduseaduse alusel.</w:t>
      </w:r>
      <w:r w:rsidR="0063606D">
        <w:t xml:space="preserve"> </w:t>
      </w:r>
      <w:r w:rsidR="0063606D">
        <w:rPr>
          <w:bCs/>
        </w:rPr>
        <w:t xml:space="preserve">Eelnõuga ei muudeta järelevalve põhimõtteid, mis on kehtestatud Euroopa Liidu vahetult kohalduvais määrustes ja toiduseaduses. </w:t>
      </w:r>
      <w:r w:rsidR="0063606D" w:rsidRPr="00D00022">
        <w:rPr>
          <w:bCs/>
        </w:rPr>
        <w:t>Eelnõu ei too kaasa uute asutuste ega struktuuriüksusete loomist ega ümberkorraldamist</w:t>
      </w:r>
      <w:r w:rsidR="0063606D">
        <w:rPr>
          <w:bCs/>
        </w:rPr>
        <w:t xml:space="preserve">. Eelnõu ei mõjuta avalike teenuste kättesaadavust. </w:t>
      </w:r>
      <w:r w:rsidR="0063606D" w:rsidRPr="00D00022">
        <w:t xml:space="preserve">Tulenevalt võimalikust </w:t>
      </w:r>
      <w:proofErr w:type="spellStart"/>
      <w:r w:rsidR="0063606D" w:rsidRPr="00D00022">
        <w:t>käitlejate</w:t>
      </w:r>
      <w:proofErr w:type="spellEnd"/>
      <w:r w:rsidR="0063606D" w:rsidRPr="00D00022">
        <w:t xml:space="preserve"> arvu tõusust</w:t>
      </w:r>
      <w:r w:rsidR="0063606D">
        <w:t xml:space="preserve"> </w:t>
      </w:r>
      <w:r w:rsidR="0063606D" w:rsidRPr="00D00022">
        <w:t>võib prognoosida muudatusi Veterinaar- ja Toiduameti sisemises töökorralduses ja protseduurides, ametnike tööülesannete hulgas ja laadis.</w:t>
      </w:r>
      <w:r w:rsidR="0063606D">
        <w:rPr>
          <w:bCs/>
        </w:rPr>
        <w:t xml:space="preserve"> </w:t>
      </w:r>
    </w:p>
    <w:p w14:paraId="46D57B45" w14:textId="0C20499F" w:rsidR="0063606D" w:rsidRDefault="0063606D" w:rsidP="0063606D">
      <w:pPr>
        <w:jc w:val="both"/>
        <w:rPr>
          <w:rFonts w:cs="Arial"/>
        </w:rPr>
      </w:pPr>
      <w:r>
        <w:rPr>
          <w:rFonts w:cs="Arial"/>
        </w:rPr>
        <w:t xml:space="preserve">Eelnõu ei mõjuta kohaliku omavalitsuse asutuste </w:t>
      </w:r>
      <w:r w:rsidR="00556B63">
        <w:rPr>
          <w:rFonts w:cs="Arial"/>
        </w:rPr>
        <w:t>töö</w:t>
      </w:r>
      <w:r>
        <w:rPr>
          <w:rFonts w:cs="Arial"/>
        </w:rPr>
        <w:t xml:space="preserve">korraldust. </w:t>
      </w:r>
    </w:p>
    <w:p w14:paraId="638FE8C9" w14:textId="77777777" w:rsidR="0063606D" w:rsidRPr="006E2040" w:rsidRDefault="0063606D" w:rsidP="0063606D">
      <w:pPr>
        <w:jc w:val="both"/>
        <w:rPr>
          <w:bCs/>
        </w:rPr>
      </w:pPr>
      <w:r w:rsidRPr="006E2040">
        <w:rPr>
          <w:b/>
          <w:bCs/>
        </w:rPr>
        <w:t xml:space="preserve">Ebasoovitavate töökorraldusalaste mõjude kaasnemise risk </w:t>
      </w:r>
      <w:r w:rsidRPr="006E2040">
        <w:rPr>
          <w:bCs/>
        </w:rPr>
        <w:t xml:space="preserve"> </w:t>
      </w:r>
    </w:p>
    <w:p w14:paraId="22E2565D" w14:textId="456DC347" w:rsidR="0063606D" w:rsidRPr="006E2040" w:rsidRDefault="0063606D" w:rsidP="0063606D">
      <w:pPr>
        <w:autoSpaceDE/>
        <w:autoSpaceDN/>
        <w:jc w:val="both"/>
        <w:rPr>
          <w:bCs/>
        </w:rPr>
      </w:pPr>
      <w:r w:rsidRPr="006E2040">
        <w:rPr>
          <w:bCs/>
        </w:rPr>
        <w:t xml:space="preserve">Ebasoovitavate mõjude kaasnemise risk on väike, kuna </w:t>
      </w:r>
      <w:r w:rsidR="009B77F8">
        <w:rPr>
          <w:bCs/>
        </w:rPr>
        <w:t>Veterinaar- ja Toiduamet</w:t>
      </w:r>
      <w:r w:rsidR="00A00B3B">
        <w:rPr>
          <w:bCs/>
        </w:rPr>
        <w:t xml:space="preserve"> teeb </w:t>
      </w:r>
      <w:r w:rsidRPr="006E2040">
        <w:rPr>
          <w:rFonts w:eastAsiaTheme="minorHAnsi"/>
          <w:color w:val="000000"/>
          <w:shd w:val="clear" w:color="auto" w:fill="FFFFFF"/>
        </w:rPr>
        <w:t>ka praegu</w:t>
      </w:r>
      <w:r w:rsidR="00A00B3B">
        <w:rPr>
          <w:rFonts w:eastAsiaTheme="minorHAnsi"/>
          <w:color w:val="000000"/>
          <w:shd w:val="clear" w:color="auto" w:fill="FFFFFF"/>
        </w:rPr>
        <w:t xml:space="preserve"> </w:t>
      </w:r>
      <w:r>
        <w:rPr>
          <w:rFonts w:eastAsiaTheme="minorHAnsi"/>
          <w:color w:val="000000"/>
          <w:shd w:val="clear" w:color="auto" w:fill="FFFFFF"/>
        </w:rPr>
        <w:t>järelevalvet jaekaubandusettevõttes</w:t>
      </w:r>
      <w:r w:rsidR="001C3514">
        <w:rPr>
          <w:rFonts w:eastAsiaTheme="minorHAnsi"/>
          <w:color w:val="000000"/>
          <w:shd w:val="clear" w:color="auto" w:fill="FFFFFF"/>
        </w:rPr>
        <w:t xml:space="preserve">, </w:t>
      </w:r>
      <w:r w:rsidR="008D45BA">
        <w:rPr>
          <w:rFonts w:eastAsiaTheme="minorHAnsi"/>
          <w:color w:val="000000"/>
          <w:shd w:val="clear" w:color="auto" w:fill="FFFFFF"/>
        </w:rPr>
        <w:t xml:space="preserve">sealhulgas </w:t>
      </w:r>
      <w:r w:rsidR="00BA6AB2" w:rsidRPr="00BA6AB2">
        <w:rPr>
          <w:rFonts w:eastAsiaTheme="minorHAnsi"/>
          <w:color w:val="000000"/>
          <w:shd w:val="clear" w:color="auto" w:fill="FFFFFF"/>
        </w:rPr>
        <w:t>põhiliselt elamiseks kasutatavas käitlemiskohas</w:t>
      </w:r>
      <w:r w:rsidR="001C3514">
        <w:rPr>
          <w:rFonts w:eastAsiaTheme="minorHAnsi"/>
          <w:color w:val="000000"/>
          <w:shd w:val="clear" w:color="auto" w:fill="FFFFFF"/>
        </w:rPr>
        <w:t>,</w:t>
      </w:r>
      <w:r>
        <w:rPr>
          <w:rFonts w:eastAsiaTheme="minorHAnsi"/>
          <w:color w:val="000000"/>
          <w:shd w:val="clear" w:color="auto" w:fill="FFFFFF"/>
        </w:rPr>
        <w:t xml:space="preserve"> loomse toidu </w:t>
      </w:r>
      <w:proofErr w:type="spellStart"/>
      <w:r>
        <w:rPr>
          <w:rFonts w:eastAsiaTheme="minorHAnsi"/>
          <w:color w:val="000000"/>
          <w:shd w:val="clear" w:color="auto" w:fill="FFFFFF"/>
        </w:rPr>
        <w:t>käitle</w:t>
      </w:r>
      <w:r w:rsidR="00B12936">
        <w:rPr>
          <w:rFonts w:eastAsiaTheme="minorHAnsi"/>
          <w:color w:val="000000"/>
          <w:shd w:val="clear" w:color="auto" w:fill="FFFFFF"/>
        </w:rPr>
        <w:t>jate</w:t>
      </w:r>
      <w:proofErr w:type="spellEnd"/>
      <w:r w:rsidR="00B12936">
        <w:rPr>
          <w:rFonts w:eastAsiaTheme="minorHAnsi"/>
          <w:color w:val="000000"/>
          <w:shd w:val="clear" w:color="auto" w:fill="FFFFFF"/>
        </w:rPr>
        <w:t xml:space="preserve"> ning loomse toidu </w:t>
      </w:r>
      <w:r w:rsidR="001C3514">
        <w:rPr>
          <w:rFonts w:eastAsiaTheme="minorHAnsi"/>
          <w:color w:val="000000"/>
          <w:shd w:val="clear" w:color="auto" w:fill="FFFFFF"/>
        </w:rPr>
        <w:t xml:space="preserve">teisele </w:t>
      </w:r>
      <w:proofErr w:type="spellStart"/>
      <w:r w:rsidR="001C3514">
        <w:rPr>
          <w:rFonts w:eastAsiaTheme="minorHAnsi"/>
          <w:color w:val="000000"/>
          <w:shd w:val="clear" w:color="auto" w:fill="FFFFFF"/>
        </w:rPr>
        <w:t>käitlejale</w:t>
      </w:r>
      <w:proofErr w:type="spellEnd"/>
      <w:r w:rsidR="001C3514">
        <w:rPr>
          <w:rFonts w:eastAsiaTheme="minorHAnsi"/>
          <w:color w:val="000000"/>
          <w:shd w:val="clear" w:color="auto" w:fill="FFFFFF"/>
        </w:rPr>
        <w:t xml:space="preserve">, </w:t>
      </w:r>
      <w:r w:rsidR="008D45BA">
        <w:rPr>
          <w:rFonts w:eastAsiaTheme="minorHAnsi"/>
          <w:color w:val="000000"/>
          <w:shd w:val="clear" w:color="auto" w:fill="FFFFFF"/>
        </w:rPr>
        <w:t xml:space="preserve">sealhulgas </w:t>
      </w:r>
      <w:r w:rsidR="001C3514">
        <w:rPr>
          <w:rFonts w:eastAsiaTheme="minorHAnsi"/>
          <w:color w:val="000000"/>
          <w:shd w:val="clear" w:color="auto" w:fill="FFFFFF"/>
        </w:rPr>
        <w:t>jaekaubandusettevõtjale, tarnimise</w:t>
      </w:r>
      <w:r>
        <w:rPr>
          <w:rFonts w:eastAsiaTheme="minorHAnsi"/>
          <w:color w:val="000000"/>
          <w:shd w:val="clear" w:color="auto" w:fill="FFFFFF"/>
        </w:rPr>
        <w:t xml:space="preserve"> üle. </w:t>
      </w:r>
      <w:r w:rsidRPr="006E2040">
        <w:rPr>
          <w:rFonts w:eastAsiaTheme="minorHAnsi"/>
          <w:color w:val="000000"/>
          <w:shd w:val="clear" w:color="auto" w:fill="FFFFFF"/>
        </w:rPr>
        <w:t xml:space="preserve">Eelnõuga ühtlustatakse hügieeninõuete rakendamist ja tagatakse sarnases olukorras olevate </w:t>
      </w:r>
      <w:proofErr w:type="spellStart"/>
      <w:r w:rsidRPr="006E2040">
        <w:rPr>
          <w:rFonts w:eastAsiaTheme="minorHAnsi"/>
          <w:color w:val="000000"/>
          <w:shd w:val="clear" w:color="auto" w:fill="FFFFFF"/>
        </w:rPr>
        <w:t>käitlejate</w:t>
      </w:r>
      <w:proofErr w:type="spellEnd"/>
      <w:r w:rsidRPr="006E2040">
        <w:rPr>
          <w:rFonts w:eastAsiaTheme="minorHAnsi"/>
          <w:color w:val="000000"/>
          <w:shd w:val="clear" w:color="auto" w:fill="FFFFFF"/>
        </w:rPr>
        <w:t xml:space="preserve"> võrdne kohtlemine.</w:t>
      </w:r>
      <w:r w:rsidR="00B12936">
        <w:rPr>
          <w:rFonts w:eastAsiaTheme="minorHAnsi"/>
          <w:color w:val="000000"/>
          <w:shd w:val="clear" w:color="auto" w:fill="FFFFFF"/>
        </w:rPr>
        <w:t xml:space="preserve"> </w:t>
      </w:r>
    </w:p>
    <w:p w14:paraId="14709C3B" w14:textId="77777777" w:rsidR="0063606D" w:rsidRPr="0022794E" w:rsidRDefault="0063606D" w:rsidP="0063606D">
      <w:pPr>
        <w:jc w:val="both"/>
        <w:rPr>
          <w:b/>
          <w:bCs/>
        </w:rPr>
      </w:pPr>
      <w:r w:rsidRPr="0022794E">
        <w:rPr>
          <w:b/>
          <w:bCs/>
        </w:rPr>
        <w:t>Mõju olulisus</w:t>
      </w:r>
    </w:p>
    <w:p w14:paraId="48BBE439" w14:textId="771152DD" w:rsidR="00E5235D" w:rsidRDefault="0063606D" w:rsidP="003148F8">
      <w:pPr>
        <w:jc w:val="both"/>
        <w:rPr>
          <w:rFonts w:cs="Arial"/>
          <w:color w:val="202020"/>
          <w:shd w:val="clear" w:color="auto" w:fill="FFFFFF"/>
        </w:rPr>
      </w:pPr>
      <w:r w:rsidRPr="0022794E">
        <w:rPr>
          <w:bCs/>
        </w:rPr>
        <w:t xml:space="preserve">Mõju ulatus Veterinaar- ja Toiduametile on keskmine, kuna on vaja koolitada </w:t>
      </w:r>
      <w:r w:rsidRPr="009206F4">
        <w:rPr>
          <w:bCs/>
        </w:rPr>
        <w:t>toidujärelevalveametnikke (</w:t>
      </w:r>
      <w:r w:rsidR="008D45BA">
        <w:rPr>
          <w:bCs/>
        </w:rPr>
        <w:t>ligikaudu</w:t>
      </w:r>
      <w:r w:rsidR="008D45BA" w:rsidRPr="009206F4">
        <w:rPr>
          <w:bCs/>
        </w:rPr>
        <w:t xml:space="preserve"> </w:t>
      </w:r>
      <w:r w:rsidRPr="009206F4">
        <w:rPr>
          <w:bCs/>
        </w:rPr>
        <w:t>15</w:t>
      </w:r>
      <w:r w:rsidR="009B77F8" w:rsidRPr="009206F4">
        <w:rPr>
          <w:bCs/>
        </w:rPr>
        <w:t>5</w:t>
      </w:r>
      <w:r w:rsidRPr="009206F4">
        <w:rPr>
          <w:bCs/>
        </w:rPr>
        <w:t xml:space="preserve"> inimest), korrastada</w:t>
      </w:r>
      <w:r w:rsidRPr="0022794E">
        <w:rPr>
          <w:bCs/>
        </w:rPr>
        <w:t xml:space="preserve"> ja valmistada ette töö- ja juhendmaterjale ning </w:t>
      </w:r>
      <w:r w:rsidR="008D45BA" w:rsidRPr="0022794E">
        <w:rPr>
          <w:bCs/>
        </w:rPr>
        <w:t xml:space="preserve">vajaduse korral </w:t>
      </w:r>
      <w:r w:rsidRPr="0022794E">
        <w:rPr>
          <w:bCs/>
        </w:rPr>
        <w:t>muuta sisemist töökorraldust. Samas on mõju sagedus väike, kuna muudatus on ühekordne. Negatiiv</w:t>
      </w:r>
      <w:r w:rsidR="008D45BA">
        <w:rPr>
          <w:bCs/>
        </w:rPr>
        <w:t>n</w:t>
      </w:r>
      <w:r w:rsidRPr="0022794E">
        <w:rPr>
          <w:bCs/>
        </w:rPr>
        <w:t>e mõju on väike. Seega võib mõju olulisus</w:t>
      </w:r>
      <w:r w:rsidR="00B57E2E">
        <w:rPr>
          <w:bCs/>
        </w:rPr>
        <w:t>t</w:t>
      </w:r>
      <w:r w:rsidRPr="0022794E">
        <w:rPr>
          <w:bCs/>
        </w:rPr>
        <w:t xml:space="preserve"> Veterinaar- ja </w:t>
      </w:r>
      <w:r w:rsidR="001C3514" w:rsidRPr="0022794E">
        <w:rPr>
          <w:bCs/>
        </w:rPr>
        <w:t>Toiduameti</w:t>
      </w:r>
      <w:r w:rsidR="007F44F2">
        <w:rPr>
          <w:bCs/>
        </w:rPr>
        <w:t xml:space="preserve"> töökorraldusele</w:t>
      </w:r>
      <w:r w:rsidR="001C3514" w:rsidRPr="0022794E">
        <w:rPr>
          <w:bCs/>
        </w:rPr>
        <w:t xml:space="preserve"> hinnata</w:t>
      </w:r>
      <w:r w:rsidR="00ED5E16" w:rsidRPr="0022794E">
        <w:rPr>
          <w:bCs/>
        </w:rPr>
        <w:t xml:space="preserve"> väheoluliseks. </w:t>
      </w:r>
    </w:p>
    <w:p w14:paraId="7B533346" w14:textId="77777777" w:rsidR="00ED5E16" w:rsidRDefault="00ED5E16" w:rsidP="003148F8">
      <w:pPr>
        <w:jc w:val="both"/>
        <w:rPr>
          <w:rFonts w:cs="Arial"/>
          <w:color w:val="202020"/>
          <w:shd w:val="clear" w:color="auto" w:fill="FFFFFF"/>
        </w:rPr>
      </w:pPr>
    </w:p>
    <w:p w14:paraId="715631C9" w14:textId="5ED21888" w:rsidR="0051148D" w:rsidRPr="009017D5" w:rsidRDefault="00146A37" w:rsidP="00146A37">
      <w:pPr>
        <w:jc w:val="both"/>
      </w:pPr>
      <w:r w:rsidRPr="009017D5">
        <w:t xml:space="preserve">Määruse </w:t>
      </w:r>
      <w:r w:rsidR="00E04B71" w:rsidRPr="009017D5">
        <w:t>koostamisel on arvestatud</w:t>
      </w:r>
      <w:r w:rsidR="009017D5" w:rsidRPr="009017D5">
        <w:t xml:space="preserve"> </w:t>
      </w:r>
      <w:r w:rsidR="009017D5">
        <w:t>menetluses oleva toiduseaduse muutmise seaduse eelnõus tehtavaid muudatusi.</w:t>
      </w:r>
    </w:p>
    <w:p w14:paraId="12C0DE70" w14:textId="77777777" w:rsidR="00146A37" w:rsidRPr="0031656F" w:rsidRDefault="00146A37" w:rsidP="00146A37">
      <w:pPr>
        <w:jc w:val="both"/>
        <w:rPr>
          <w:i/>
        </w:rPr>
      </w:pPr>
    </w:p>
    <w:p w14:paraId="0C223041" w14:textId="52282FDF" w:rsidR="00146A37" w:rsidRPr="0031656F" w:rsidRDefault="00146A37" w:rsidP="00146A37">
      <w:pPr>
        <w:jc w:val="both"/>
      </w:pPr>
      <w:r w:rsidRPr="0031656F">
        <w:t>Kuna määrusel puudub oluline mõju, ei ole vaja koostada Vabariigi Valitsuse 22. detsembri 2011. a määruse nr 180 „Hea õigusloome ja normitehnika eeskiri</w:t>
      </w:r>
      <w:r w:rsidR="0086150B">
        <w:t>”</w:t>
      </w:r>
      <w:r w:rsidRPr="0031656F">
        <w:t xml:space="preserve"> § 65 lõike 2 kohast mõjude analüüsi aruannet.</w:t>
      </w:r>
    </w:p>
    <w:p w14:paraId="16A1DE9F" w14:textId="77777777" w:rsidR="002D6483" w:rsidRPr="00342ED5" w:rsidRDefault="002D6483" w:rsidP="002D6483">
      <w:pPr>
        <w:jc w:val="both"/>
        <w:rPr>
          <w:bCs/>
        </w:rPr>
      </w:pPr>
    </w:p>
    <w:p w14:paraId="4A319C8A" w14:textId="3D040A79" w:rsidR="002D6483" w:rsidRDefault="002D6483" w:rsidP="002D6483">
      <w:pPr>
        <w:jc w:val="both"/>
        <w:rPr>
          <w:b/>
          <w:bCs/>
        </w:rPr>
      </w:pPr>
      <w:r w:rsidRPr="00814940">
        <w:rPr>
          <w:b/>
          <w:bCs/>
        </w:rPr>
        <w:t>5. Määruse</w:t>
      </w:r>
      <w:r w:rsidRPr="002D6483">
        <w:rPr>
          <w:b/>
          <w:bCs/>
        </w:rPr>
        <w:t xml:space="preserve"> rakendamisega seot</w:t>
      </w:r>
      <w:r w:rsidR="000F3352">
        <w:rPr>
          <w:b/>
          <w:bCs/>
        </w:rPr>
        <w:t>ud tegevused, vajalikud kulu</w:t>
      </w:r>
      <w:r w:rsidRPr="002D6483">
        <w:rPr>
          <w:b/>
          <w:bCs/>
        </w:rPr>
        <w:t>d ja määruse</w:t>
      </w:r>
      <w:r w:rsidR="005B42E7">
        <w:rPr>
          <w:b/>
          <w:bCs/>
        </w:rPr>
        <w:t xml:space="preserve"> </w:t>
      </w:r>
      <w:r w:rsidRPr="002D6483">
        <w:rPr>
          <w:b/>
          <w:bCs/>
        </w:rPr>
        <w:t>rakendamise eeldatavad tulud</w:t>
      </w:r>
    </w:p>
    <w:p w14:paraId="6C4F425B" w14:textId="77777777" w:rsidR="002D6483" w:rsidRPr="00342ED5" w:rsidRDefault="002D6483" w:rsidP="002D6483">
      <w:pPr>
        <w:jc w:val="both"/>
        <w:rPr>
          <w:bCs/>
        </w:rPr>
      </w:pPr>
    </w:p>
    <w:p w14:paraId="3B0875BB" w14:textId="4ECDE735" w:rsidR="00A00B3B" w:rsidRPr="008155B4" w:rsidRDefault="00146A37" w:rsidP="00A00B3B">
      <w:pPr>
        <w:jc w:val="both"/>
      </w:pPr>
      <w:r>
        <w:t>Määruse rakendamine ei too kaasa lisakulutusi riigieelarve vahenditest, samuti ei kaasn</w:t>
      </w:r>
      <w:r w:rsidR="004F3156">
        <w:t>e määruse rakendamisega tulusid.</w:t>
      </w:r>
      <w:r w:rsidR="009017D5">
        <w:t xml:space="preserve"> </w:t>
      </w:r>
      <w:r w:rsidR="00A00B3B">
        <w:rPr>
          <w:color w:val="000000"/>
        </w:rPr>
        <w:t xml:space="preserve">Määruse rakendamisega seotud </w:t>
      </w:r>
      <w:r w:rsidR="00A00B3B" w:rsidRPr="008155B4">
        <w:t>teavitustö</w:t>
      </w:r>
      <w:r w:rsidR="008D45BA">
        <w:t>id</w:t>
      </w:r>
      <w:r w:rsidR="00A00B3B" w:rsidRPr="008155B4">
        <w:t xml:space="preserve"> ja </w:t>
      </w:r>
      <w:r w:rsidR="008D45BA">
        <w:t xml:space="preserve">nendega </w:t>
      </w:r>
      <w:r w:rsidR="00A00B3B" w:rsidRPr="008155B4">
        <w:t>kaasneva</w:t>
      </w:r>
      <w:r w:rsidR="008D45BA">
        <w:t>i</w:t>
      </w:r>
      <w:r w:rsidR="00A00B3B" w:rsidRPr="008155B4">
        <w:t>d tegevus</w:t>
      </w:r>
      <w:r w:rsidR="008D45BA">
        <w:t>i</w:t>
      </w:r>
      <w:r w:rsidR="00A00B3B" w:rsidRPr="008155B4">
        <w:t xml:space="preserve"> rahastatakse Maaeluministeeriumi </w:t>
      </w:r>
      <w:r w:rsidR="008D45BA">
        <w:t>ning</w:t>
      </w:r>
      <w:r w:rsidR="008D45BA" w:rsidRPr="008155B4">
        <w:t xml:space="preserve"> </w:t>
      </w:r>
      <w:r w:rsidR="00A00B3B" w:rsidRPr="008155B4">
        <w:t>Veterinaar- ja Toiduameti eelarvest. Otsese järelevalvega seotud kulu</w:t>
      </w:r>
      <w:r w:rsidR="008D45BA">
        <w:t>d</w:t>
      </w:r>
      <w:r w:rsidR="00A00B3B" w:rsidRPr="008155B4">
        <w:t xml:space="preserve"> </w:t>
      </w:r>
      <w:r w:rsidR="008D45BA">
        <w:t>katab</w:t>
      </w:r>
      <w:r w:rsidR="008D45BA" w:rsidRPr="008155B4">
        <w:t xml:space="preserve"> </w:t>
      </w:r>
      <w:r w:rsidR="00A00B3B" w:rsidRPr="008155B4">
        <w:t xml:space="preserve">järelevalvetasudena </w:t>
      </w:r>
      <w:proofErr w:type="spellStart"/>
      <w:r w:rsidR="00A00B3B" w:rsidRPr="008155B4">
        <w:t>käitleja</w:t>
      </w:r>
      <w:proofErr w:type="spellEnd"/>
      <w:r w:rsidR="00A00B3B" w:rsidRPr="008155B4">
        <w:t>.</w:t>
      </w:r>
    </w:p>
    <w:p w14:paraId="4E9949C5" w14:textId="77777777" w:rsidR="00A00B3B" w:rsidRPr="008155B4" w:rsidRDefault="00A00B3B" w:rsidP="00A00B3B">
      <w:pPr>
        <w:jc w:val="both"/>
      </w:pPr>
    </w:p>
    <w:p w14:paraId="69AFE54D" w14:textId="4C2BC4EE" w:rsidR="00A00B3B" w:rsidRDefault="008D45BA" w:rsidP="00A00B3B">
      <w:pPr>
        <w:jc w:val="both"/>
      </w:pPr>
      <w:r>
        <w:t>Määruse rakendamisega</w:t>
      </w:r>
      <w:r w:rsidRPr="004643D1">
        <w:t xml:space="preserve"> </w:t>
      </w:r>
      <w:r w:rsidR="00A00B3B">
        <w:t xml:space="preserve">ei kaasne kulusid ega tulusid kohalikele omavalitsustele. </w:t>
      </w:r>
    </w:p>
    <w:p w14:paraId="31F99B89" w14:textId="2BBD4B92" w:rsidR="002D6483" w:rsidRPr="00342ED5" w:rsidRDefault="002D6483" w:rsidP="002D6483">
      <w:pPr>
        <w:jc w:val="both"/>
        <w:rPr>
          <w:bCs/>
        </w:rPr>
      </w:pPr>
    </w:p>
    <w:p w14:paraId="4FD0AE23" w14:textId="77777777" w:rsidR="002D6483" w:rsidRDefault="002D6483" w:rsidP="002D6483">
      <w:pPr>
        <w:jc w:val="both"/>
        <w:rPr>
          <w:b/>
          <w:bCs/>
        </w:rPr>
      </w:pPr>
      <w:r w:rsidRPr="002D6483">
        <w:rPr>
          <w:b/>
          <w:bCs/>
        </w:rPr>
        <w:t>6. Määruse jõustumine</w:t>
      </w:r>
    </w:p>
    <w:p w14:paraId="13B5469D" w14:textId="77777777" w:rsidR="002D6483" w:rsidRPr="00342ED5" w:rsidRDefault="002D6483" w:rsidP="002D6483">
      <w:pPr>
        <w:jc w:val="both"/>
        <w:rPr>
          <w:bCs/>
        </w:rPr>
      </w:pPr>
    </w:p>
    <w:p w14:paraId="2C62BCF8" w14:textId="45CAD65D" w:rsidR="00146A37" w:rsidRDefault="00146A37" w:rsidP="00146A37">
      <w:pPr>
        <w:jc w:val="both"/>
      </w:pPr>
      <w:r>
        <w:t xml:space="preserve">Määruse jõustumine on eelnõu kohaselt </w:t>
      </w:r>
      <w:r w:rsidRPr="009206F4">
        <w:t xml:space="preserve">kavandatud </w:t>
      </w:r>
      <w:r w:rsidR="0031656F" w:rsidRPr="009206F4">
        <w:t xml:space="preserve">1. </w:t>
      </w:r>
      <w:r w:rsidR="00F04FF1" w:rsidRPr="009206F4">
        <w:t xml:space="preserve">jaanuaril </w:t>
      </w:r>
      <w:r w:rsidRPr="009206F4">
        <w:t>20</w:t>
      </w:r>
      <w:r w:rsidR="00314380" w:rsidRPr="009206F4">
        <w:t>2</w:t>
      </w:r>
      <w:r w:rsidR="00F04FF1" w:rsidRPr="009206F4">
        <w:t>1</w:t>
      </w:r>
      <w:r w:rsidRPr="009206F4">
        <w:t>.</w:t>
      </w:r>
      <w:r>
        <w:t xml:space="preserve"> a. Nimetatud jõustumiskuupäev on sätestatud arvestusega, et määrus jõustuks ühel ajal toiduseaduse muutmise seadusega.</w:t>
      </w:r>
    </w:p>
    <w:p w14:paraId="62F837F4" w14:textId="77777777" w:rsidR="002D6483" w:rsidRPr="002D6483" w:rsidRDefault="002D6483" w:rsidP="002D6483">
      <w:pPr>
        <w:jc w:val="both"/>
      </w:pPr>
    </w:p>
    <w:p w14:paraId="67877EE1" w14:textId="77777777" w:rsidR="002D6483" w:rsidRDefault="002D6483" w:rsidP="002D6483">
      <w:pPr>
        <w:jc w:val="both"/>
        <w:rPr>
          <w:b/>
          <w:bCs/>
        </w:rPr>
      </w:pPr>
      <w:r w:rsidRPr="002D6483">
        <w:rPr>
          <w:b/>
          <w:bCs/>
        </w:rPr>
        <w:t>7. Eelnõu kooskõlastamine, huvirühmade kaasamine ja avalik konsultatsioon</w:t>
      </w:r>
    </w:p>
    <w:p w14:paraId="541B6583" w14:textId="77777777" w:rsidR="002D6483" w:rsidRPr="00342ED5" w:rsidRDefault="002D6483" w:rsidP="002D6483">
      <w:pPr>
        <w:jc w:val="both"/>
        <w:rPr>
          <w:bCs/>
        </w:rPr>
      </w:pPr>
    </w:p>
    <w:p w14:paraId="340CEE15" w14:textId="15AE335B" w:rsidR="00B10079" w:rsidRDefault="00623B72" w:rsidP="00315AFC">
      <w:pPr>
        <w:jc w:val="both"/>
        <w:rPr>
          <w:bCs/>
        </w:rPr>
      </w:pPr>
      <w:r w:rsidRPr="005B42E7">
        <w:t xml:space="preserve">Määruse jõustumine on kavandatud </w:t>
      </w:r>
      <w:r w:rsidR="00EE1485" w:rsidRPr="005B42E7">
        <w:t xml:space="preserve">koos </w:t>
      </w:r>
      <w:r w:rsidRPr="005B42E7">
        <w:t>toiduseaduse muutmise seaduse</w:t>
      </w:r>
      <w:r w:rsidR="00CC5E31" w:rsidRPr="005B42E7">
        <w:t xml:space="preserve"> jõustumisega</w:t>
      </w:r>
      <w:r w:rsidRPr="005B42E7">
        <w:t xml:space="preserve"> 1. jaanuaril 20</w:t>
      </w:r>
      <w:r w:rsidR="00314380" w:rsidRPr="005B42E7">
        <w:t>2</w:t>
      </w:r>
      <w:r w:rsidR="000210A7" w:rsidRPr="005B42E7">
        <w:t>1</w:t>
      </w:r>
      <w:r w:rsidRPr="005B42E7">
        <w:t>. Nimetatud kuupäev võib muutuda, sest eelnõu sisaldab toote turustamist mõjutavat tehnilist normi</w:t>
      </w:r>
      <w:r w:rsidR="000210A7" w:rsidRPr="005B42E7">
        <w:t>.</w:t>
      </w:r>
      <w:r w:rsidRPr="005B42E7">
        <w:t xml:space="preserve"> </w:t>
      </w:r>
      <w:r w:rsidR="000210A7" w:rsidRPr="005B42E7">
        <w:t>Eelnõus tehtud muudatustest teavita</w:t>
      </w:r>
      <w:r w:rsidR="00243A24">
        <w:t>takse ka</w:t>
      </w:r>
      <w:r w:rsidRPr="005B42E7">
        <w:t xml:space="preserve"> Euroopa Komisjoni</w:t>
      </w:r>
      <w:r w:rsidR="008F06EE" w:rsidRPr="005B42E7">
        <w:t xml:space="preserve">, kes on esitanud eelnõu </w:t>
      </w:r>
      <w:r w:rsidR="008D45BA">
        <w:t>eelmise</w:t>
      </w:r>
      <w:r w:rsidR="008D45BA" w:rsidRPr="005B42E7">
        <w:t xml:space="preserve"> </w:t>
      </w:r>
      <w:r w:rsidR="008F06EE" w:rsidRPr="005B42E7">
        <w:t>versiooni</w:t>
      </w:r>
      <w:r w:rsidR="008D45BA">
        <w:t xml:space="preserve"> kohta</w:t>
      </w:r>
      <w:r w:rsidR="008F06EE" w:rsidRPr="005B42E7">
        <w:t xml:space="preserve"> üksikasjaliku arvamuse</w:t>
      </w:r>
      <w:r w:rsidR="00814940">
        <w:t>, millega on arvestatud</w:t>
      </w:r>
      <w:r w:rsidRPr="005B42E7">
        <w:t xml:space="preserve">. Toote nõuetele vastavuse seaduse § 43 ning sama paragrahvi lõike 4 alusel kehtestatud Vabariigi Valitsuse 23. septembri 2010. a määruse nr 140 </w:t>
      </w:r>
      <w:r w:rsidR="005B42E7">
        <w:t>„</w:t>
      </w:r>
      <w:r w:rsidRPr="005B42E7">
        <w:t xml:space="preserve">Tehnilist normi, infoühiskonna teenusele ja teenuse osutamise suhtes hindamisele kuuluvat nõuet kehtestava õigusakti eelnõust ning börsikorraldaja, reguleeritud väärtpaberiturgu korraldava isiku või väärtpaberiarveldussüsteemi korraldaja poolt infoühiskonna teenusele kehtestatavast nõudest teavitamise kord ning teavitamist koordineeriva asutuse määramine” kohaselt menetletakse tehnilist normi sisaldava õigusakti eelnõu nimetatud korra kohaselt. </w:t>
      </w:r>
    </w:p>
    <w:p w14:paraId="383FD529" w14:textId="392BCAFE" w:rsidR="004F3156" w:rsidRDefault="00146A37" w:rsidP="00146A37">
      <w:pPr>
        <w:jc w:val="both"/>
      </w:pPr>
      <w:r>
        <w:t>Määruse eelnõu esitat</w:t>
      </w:r>
      <w:r w:rsidR="00E04B71">
        <w:t xml:space="preserve">akse </w:t>
      </w:r>
      <w:r>
        <w:t>kooskõlastamiseks Sotsiaalministeeriumile ning Majandus- ja Kommunikatsiooniministee</w:t>
      </w:r>
      <w:r w:rsidR="00E04B71">
        <w:t xml:space="preserve">riumile. </w:t>
      </w:r>
    </w:p>
    <w:p w14:paraId="03E1559F" w14:textId="77777777" w:rsidR="004F3156" w:rsidRDefault="004F3156" w:rsidP="00146A37">
      <w:pPr>
        <w:jc w:val="both"/>
      </w:pPr>
    </w:p>
    <w:p w14:paraId="6A87ED8F" w14:textId="1D13FA67" w:rsidR="00A43B55" w:rsidRDefault="00146A37" w:rsidP="00A43B55">
      <w:pPr>
        <w:jc w:val="both"/>
      </w:pPr>
      <w:r>
        <w:t>Eelnõu esitat</w:t>
      </w:r>
      <w:r w:rsidR="00E04B71">
        <w:t>akse</w:t>
      </w:r>
      <w:r>
        <w:t xml:space="preserve"> arvamuse avaldamiseks Veterinaar- ja Toiduametile, </w:t>
      </w:r>
      <w:r w:rsidR="00EE1485">
        <w:t xml:space="preserve">Põllumajandusuuringute Keskusele, </w:t>
      </w:r>
      <w:r w:rsidR="00155732">
        <w:t xml:space="preserve">Eesti Linnade ja Valdade Liidule, Eesti Omavalitsuste Liidule </w:t>
      </w:r>
      <w:r w:rsidR="00CC5E31">
        <w:t xml:space="preserve">ning järgmistele huvigruppidele: </w:t>
      </w:r>
      <w:r w:rsidR="00A43B55" w:rsidRPr="007B3C52">
        <w:t>Eesti Toiduainetööstuse Liit, Eesti Kaubandus-Tööstuskoda, Eesti Põllumajandus-Kaubanduskoda, Eesti Hotellide ja Restoranide Liit, Eesti Jahimeeste Selts, Eesti Kaupmeeste Liit, Eesti Lambakasvatajate Ühistu, Eesti Lamba- ja Kitsekasvatajate Liit, Eesti Leivaliit, Eesti Lihaveisekasvatajate Selts, Eestimaa Talupidajate Keskliit, Eesti Mahepõllumajanduse Sihtasutus, Eesti Pagarite Selts, Eesti Põllumeeste Keskliit, Eesti Talumeiereide Liit, Eesti Tõulammaste Aretusühing, Eesti Tõuloomakasvatuse Liit, Eesti Väike- ja Keskmiste Ettevõtjate Assotsiatsioon, Kihnu Maalambakasvatajate Selts, MTÜ Eesti Kalaliit, MTÜ Eesti Maaturism, MTÜ Eesti Tõulammaste Aretusühing, MTÜ Väikelinnukasvatajate Selts, MTÜ Eesti Väiketapamajade Liit.</w:t>
      </w:r>
      <w:r w:rsidR="00A43B55">
        <w:t xml:space="preserve"> </w:t>
      </w:r>
    </w:p>
    <w:p w14:paraId="104BC4C6" w14:textId="77777777" w:rsidR="00A43B55" w:rsidRDefault="00A43B55" w:rsidP="00CC5E31">
      <w:pPr>
        <w:jc w:val="both"/>
      </w:pPr>
    </w:p>
    <w:p w14:paraId="7714AF0C" w14:textId="77777777" w:rsidR="00ED541F" w:rsidRDefault="00ED541F" w:rsidP="00146A37">
      <w:pPr>
        <w:jc w:val="both"/>
      </w:pPr>
    </w:p>
    <w:p w14:paraId="6F8C481B" w14:textId="77777777" w:rsidR="0060581A" w:rsidRPr="002D6483" w:rsidRDefault="0060581A" w:rsidP="002D6483"/>
    <w:p w14:paraId="73B7319C" w14:textId="77777777" w:rsidR="00EE1485" w:rsidRDefault="00EE1485" w:rsidP="002D6483"/>
    <w:sectPr w:rsidR="00EE1485" w:rsidSect="004D33AE">
      <w:pgSz w:w="11906" w:h="16838"/>
      <w:pgMar w:top="568" w:right="849" w:bottom="993" w:left="1800" w:header="708" w:footer="708" w:gutter="0"/>
      <w:paperSrc w:first="15" w:other="15"/>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E80ED9" w16cid:durableId="2112BCF8"/>
  <w16cid:commentId w16cid:paraId="7CE1064B" w16cid:durableId="2112BE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B3516" w14:textId="77777777" w:rsidR="00773F57" w:rsidRDefault="00773F57" w:rsidP="000B4178">
      <w:r>
        <w:separator/>
      </w:r>
    </w:p>
  </w:endnote>
  <w:endnote w:type="continuationSeparator" w:id="0">
    <w:p w14:paraId="32704D87" w14:textId="77777777" w:rsidR="00773F57" w:rsidRDefault="00773F57" w:rsidP="000B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9CA47" w14:textId="77777777" w:rsidR="00773F57" w:rsidRDefault="00773F57" w:rsidP="000B4178">
      <w:r>
        <w:separator/>
      </w:r>
    </w:p>
  </w:footnote>
  <w:footnote w:type="continuationSeparator" w:id="0">
    <w:p w14:paraId="1F87E8B8" w14:textId="77777777" w:rsidR="00773F57" w:rsidRDefault="00773F57" w:rsidP="000B4178">
      <w:r>
        <w:continuationSeparator/>
      </w:r>
    </w:p>
  </w:footnote>
  <w:footnote w:id="1">
    <w:p w14:paraId="48D420D0" w14:textId="445578B7" w:rsidR="00FB3B75" w:rsidRDefault="00FB3B75" w:rsidP="00FB3B75">
      <w:pPr>
        <w:pStyle w:val="FootnoteText"/>
        <w:jc w:val="both"/>
      </w:pPr>
      <w:r>
        <w:rPr>
          <w:rStyle w:val="FootnoteReference"/>
        </w:rPr>
        <w:footnoteRef/>
      </w:r>
      <w:r>
        <w:t xml:space="preserve"> Euroopa Parlamendi ja nõukogu määrus (EÜ) nr 178/2002, 28. jaanuar 2002, millega sätestatakse toidualaste õigusnormide üldised põhimõtted ja nõuded, asutatakse Euroopa Toiduohutusamet ja kehtestatakse toidu ohutusega seotud menetlused (ELT L 031</w:t>
      </w:r>
      <w:r w:rsidR="00F75317">
        <w:t>,</w:t>
      </w:r>
      <w:r>
        <w:t xml:space="preserve"> </w:t>
      </w:r>
      <w:r w:rsidR="00F75317">
        <w:t>0</w:t>
      </w:r>
      <w:r>
        <w:t>1.</w:t>
      </w:r>
      <w:r w:rsidR="00F75317">
        <w:t>0</w:t>
      </w:r>
      <w:r>
        <w:t>2.2002, lk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3"/>
    <w:rsid w:val="000104E1"/>
    <w:rsid w:val="0001519B"/>
    <w:rsid w:val="000165BE"/>
    <w:rsid w:val="00017A49"/>
    <w:rsid w:val="0002093F"/>
    <w:rsid w:val="000210A7"/>
    <w:rsid w:val="0003481E"/>
    <w:rsid w:val="00035F07"/>
    <w:rsid w:val="00036682"/>
    <w:rsid w:val="00040FAC"/>
    <w:rsid w:val="000503BF"/>
    <w:rsid w:val="00071AF3"/>
    <w:rsid w:val="00071B49"/>
    <w:rsid w:val="000766F1"/>
    <w:rsid w:val="000827B6"/>
    <w:rsid w:val="00082EA1"/>
    <w:rsid w:val="0008469C"/>
    <w:rsid w:val="00085423"/>
    <w:rsid w:val="000A290D"/>
    <w:rsid w:val="000A3B2D"/>
    <w:rsid w:val="000B0F8F"/>
    <w:rsid w:val="000B4178"/>
    <w:rsid w:val="000B6148"/>
    <w:rsid w:val="000C3D49"/>
    <w:rsid w:val="000C44E5"/>
    <w:rsid w:val="000D4997"/>
    <w:rsid w:val="000D740A"/>
    <w:rsid w:val="000D7C2A"/>
    <w:rsid w:val="000E1577"/>
    <w:rsid w:val="000E4C8F"/>
    <w:rsid w:val="000E5BEE"/>
    <w:rsid w:val="000E7F0A"/>
    <w:rsid w:val="000F3352"/>
    <w:rsid w:val="000F6EE0"/>
    <w:rsid w:val="000F79B6"/>
    <w:rsid w:val="0010705F"/>
    <w:rsid w:val="00107C19"/>
    <w:rsid w:val="00112813"/>
    <w:rsid w:val="00114462"/>
    <w:rsid w:val="001156CB"/>
    <w:rsid w:val="001163A1"/>
    <w:rsid w:val="001220F3"/>
    <w:rsid w:val="001226D2"/>
    <w:rsid w:val="00133305"/>
    <w:rsid w:val="0013705F"/>
    <w:rsid w:val="001373B0"/>
    <w:rsid w:val="00146A37"/>
    <w:rsid w:val="00147268"/>
    <w:rsid w:val="001514EC"/>
    <w:rsid w:val="00155732"/>
    <w:rsid w:val="00161CD0"/>
    <w:rsid w:val="00165F40"/>
    <w:rsid w:val="0016778F"/>
    <w:rsid w:val="00170061"/>
    <w:rsid w:val="001745EE"/>
    <w:rsid w:val="00175ED4"/>
    <w:rsid w:val="00180169"/>
    <w:rsid w:val="001A1243"/>
    <w:rsid w:val="001A230D"/>
    <w:rsid w:val="001A29C3"/>
    <w:rsid w:val="001A3B1D"/>
    <w:rsid w:val="001A762F"/>
    <w:rsid w:val="001C3514"/>
    <w:rsid w:val="001C482C"/>
    <w:rsid w:val="001C63FE"/>
    <w:rsid w:val="001C6C39"/>
    <w:rsid w:val="001D10EC"/>
    <w:rsid w:val="001E1334"/>
    <w:rsid w:val="001E7AEC"/>
    <w:rsid w:val="001F06FD"/>
    <w:rsid w:val="001F4C0F"/>
    <w:rsid w:val="001F51F9"/>
    <w:rsid w:val="001F6E44"/>
    <w:rsid w:val="00201FB4"/>
    <w:rsid w:val="0021284B"/>
    <w:rsid w:val="00214224"/>
    <w:rsid w:val="0022794E"/>
    <w:rsid w:val="00227E09"/>
    <w:rsid w:val="002310B0"/>
    <w:rsid w:val="0023518E"/>
    <w:rsid w:val="00236110"/>
    <w:rsid w:val="0023632B"/>
    <w:rsid w:val="002369FD"/>
    <w:rsid w:val="00237A86"/>
    <w:rsid w:val="00241374"/>
    <w:rsid w:val="00243A24"/>
    <w:rsid w:val="002457A8"/>
    <w:rsid w:val="0025253D"/>
    <w:rsid w:val="00254C97"/>
    <w:rsid w:val="002552CD"/>
    <w:rsid w:val="00260881"/>
    <w:rsid w:val="00266A92"/>
    <w:rsid w:val="00271453"/>
    <w:rsid w:val="0027799C"/>
    <w:rsid w:val="00287133"/>
    <w:rsid w:val="002902E3"/>
    <w:rsid w:val="00292A42"/>
    <w:rsid w:val="00295594"/>
    <w:rsid w:val="00295F28"/>
    <w:rsid w:val="00296B12"/>
    <w:rsid w:val="002A18B0"/>
    <w:rsid w:val="002A4A77"/>
    <w:rsid w:val="002B02B3"/>
    <w:rsid w:val="002B3661"/>
    <w:rsid w:val="002B3F7A"/>
    <w:rsid w:val="002C0C35"/>
    <w:rsid w:val="002C15B9"/>
    <w:rsid w:val="002D640F"/>
    <w:rsid w:val="002D6483"/>
    <w:rsid w:val="002E08C0"/>
    <w:rsid w:val="002E1831"/>
    <w:rsid w:val="002F1460"/>
    <w:rsid w:val="002F2DD7"/>
    <w:rsid w:val="002F4628"/>
    <w:rsid w:val="002F4A03"/>
    <w:rsid w:val="00303482"/>
    <w:rsid w:val="00304F9E"/>
    <w:rsid w:val="003138CE"/>
    <w:rsid w:val="00314380"/>
    <w:rsid w:val="003148F8"/>
    <w:rsid w:val="00315AFC"/>
    <w:rsid w:val="00315B8F"/>
    <w:rsid w:val="0031656F"/>
    <w:rsid w:val="00317AAA"/>
    <w:rsid w:val="003355BD"/>
    <w:rsid w:val="00335971"/>
    <w:rsid w:val="003372AF"/>
    <w:rsid w:val="00342ED5"/>
    <w:rsid w:val="00361CC4"/>
    <w:rsid w:val="00372F98"/>
    <w:rsid w:val="0037384A"/>
    <w:rsid w:val="0039706A"/>
    <w:rsid w:val="003A5404"/>
    <w:rsid w:val="003A5CE8"/>
    <w:rsid w:val="003A677F"/>
    <w:rsid w:val="003C6D3E"/>
    <w:rsid w:val="003D41E1"/>
    <w:rsid w:val="003D505A"/>
    <w:rsid w:val="003D6796"/>
    <w:rsid w:val="003D7795"/>
    <w:rsid w:val="003E4E2C"/>
    <w:rsid w:val="003E601F"/>
    <w:rsid w:val="003E64AD"/>
    <w:rsid w:val="003E68FD"/>
    <w:rsid w:val="003F0A05"/>
    <w:rsid w:val="004004E5"/>
    <w:rsid w:val="0040163C"/>
    <w:rsid w:val="00402C10"/>
    <w:rsid w:val="00416D1D"/>
    <w:rsid w:val="0042120C"/>
    <w:rsid w:val="00425785"/>
    <w:rsid w:val="00427F5C"/>
    <w:rsid w:val="00432FDB"/>
    <w:rsid w:val="00437CFB"/>
    <w:rsid w:val="00447E62"/>
    <w:rsid w:val="00451EDB"/>
    <w:rsid w:val="00460923"/>
    <w:rsid w:val="004716EC"/>
    <w:rsid w:val="00475F3B"/>
    <w:rsid w:val="004835D0"/>
    <w:rsid w:val="004907F3"/>
    <w:rsid w:val="00495886"/>
    <w:rsid w:val="00495B43"/>
    <w:rsid w:val="004A0A1A"/>
    <w:rsid w:val="004B18C2"/>
    <w:rsid w:val="004B193A"/>
    <w:rsid w:val="004B56D3"/>
    <w:rsid w:val="004B73BC"/>
    <w:rsid w:val="004C0855"/>
    <w:rsid w:val="004C37FB"/>
    <w:rsid w:val="004C4823"/>
    <w:rsid w:val="004D1C8B"/>
    <w:rsid w:val="004D33AE"/>
    <w:rsid w:val="004E084C"/>
    <w:rsid w:val="004E0F77"/>
    <w:rsid w:val="004E3EE8"/>
    <w:rsid w:val="004E5C26"/>
    <w:rsid w:val="004E7376"/>
    <w:rsid w:val="004F24B6"/>
    <w:rsid w:val="004F3156"/>
    <w:rsid w:val="004F6E31"/>
    <w:rsid w:val="0051148D"/>
    <w:rsid w:val="00513821"/>
    <w:rsid w:val="0054195A"/>
    <w:rsid w:val="0054596B"/>
    <w:rsid w:val="00547B07"/>
    <w:rsid w:val="00552F0D"/>
    <w:rsid w:val="005556DC"/>
    <w:rsid w:val="005560E8"/>
    <w:rsid w:val="00556B63"/>
    <w:rsid w:val="00574231"/>
    <w:rsid w:val="005847C8"/>
    <w:rsid w:val="00587B4C"/>
    <w:rsid w:val="00595772"/>
    <w:rsid w:val="00596630"/>
    <w:rsid w:val="005A3EB2"/>
    <w:rsid w:val="005B2586"/>
    <w:rsid w:val="005B42E7"/>
    <w:rsid w:val="005B4DCE"/>
    <w:rsid w:val="005B659E"/>
    <w:rsid w:val="005C1890"/>
    <w:rsid w:val="005C2A73"/>
    <w:rsid w:val="005C2AD6"/>
    <w:rsid w:val="005C2DE2"/>
    <w:rsid w:val="005C315D"/>
    <w:rsid w:val="005C4A6E"/>
    <w:rsid w:val="005D0C8F"/>
    <w:rsid w:val="005D2695"/>
    <w:rsid w:val="005D32FE"/>
    <w:rsid w:val="005D5791"/>
    <w:rsid w:val="005E0DEF"/>
    <w:rsid w:val="005E27E6"/>
    <w:rsid w:val="005E7A42"/>
    <w:rsid w:val="005F74BD"/>
    <w:rsid w:val="005F7816"/>
    <w:rsid w:val="0060084F"/>
    <w:rsid w:val="0060581A"/>
    <w:rsid w:val="006100E3"/>
    <w:rsid w:val="00610E15"/>
    <w:rsid w:val="006174E2"/>
    <w:rsid w:val="00623B72"/>
    <w:rsid w:val="0063606D"/>
    <w:rsid w:val="00637870"/>
    <w:rsid w:val="006542FE"/>
    <w:rsid w:val="00663830"/>
    <w:rsid w:val="0066437E"/>
    <w:rsid w:val="00664DDD"/>
    <w:rsid w:val="00666930"/>
    <w:rsid w:val="0067256B"/>
    <w:rsid w:val="0067338B"/>
    <w:rsid w:val="006808DB"/>
    <w:rsid w:val="00683E5A"/>
    <w:rsid w:val="0068418E"/>
    <w:rsid w:val="006847C9"/>
    <w:rsid w:val="00690412"/>
    <w:rsid w:val="00697E61"/>
    <w:rsid w:val="006A3DD7"/>
    <w:rsid w:val="006B202F"/>
    <w:rsid w:val="006D1714"/>
    <w:rsid w:val="006D1E26"/>
    <w:rsid w:val="006D3200"/>
    <w:rsid w:val="006E024F"/>
    <w:rsid w:val="006E02E7"/>
    <w:rsid w:val="006F348A"/>
    <w:rsid w:val="007045D7"/>
    <w:rsid w:val="00704622"/>
    <w:rsid w:val="007046D3"/>
    <w:rsid w:val="00706473"/>
    <w:rsid w:val="00710561"/>
    <w:rsid w:val="0071190D"/>
    <w:rsid w:val="00713BB9"/>
    <w:rsid w:val="00723111"/>
    <w:rsid w:val="00736738"/>
    <w:rsid w:val="007372ED"/>
    <w:rsid w:val="00750A26"/>
    <w:rsid w:val="00752680"/>
    <w:rsid w:val="00752AC6"/>
    <w:rsid w:val="00766E2C"/>
    <w:rsid w:val="00770001"/>
    <w:rsid w:val="0077147A"/>
    <w:rsid w:val="00771EB9"/>
    <w:rsid w:val="0077242E"/>
    <w:rsid w:val="00773F57"/>
    <w:rsid w:val="00777B81"/>
    <w:rsid w:val="00780D97"/>
    <w:rsid w:val="0079005E"/>
    <w:rsid w:val="007971A9"/>
    <w:rsid w:val="007A74E5"/>
    <w:rsid w:val="007B2F14"/>
    <w:rsid w:val="007B3380"/>
    <w:rsid w:val="007C03BE"/>
    <w:rsid w:val="007C4209"/>
    <w:rsid w:val="007C4A47"/>
    <w:rsid w:val="007D2A87"/>
    <w:rsid w:val="007D4AA3"/>
    <w:rsid w:val="007E6427"/>
    <w:rsid w:val="007F3540"/>
    <w:rsid w:val="007F4106"/>
    <w:rsid w:val="007F44F2"/>
    <w:rsid w:val="008028D2"/>
    <w:rsid w:val="00802C72"/>
    <w:rsid w:val="00810105"/>
    <w:rsid w:val="00814940"/>
    <w:rsid w:val="00815710"/>
    <w:rsid w:val="00817DAB"/>
    <w:rsid w:val="0082023F"/>
    <w:rsid w:val="00821FC3"/>
    <w:rsid w:val="008231E4"/>
    <w:rsid w:val="00825623"/>
    <w:rsid w:val="00825703"/>
    <w:rsid w:val="00831A34"/>
    <w:rsid w:val="008358E5"/>
    <w:rsid w:val="008418EA"/>
    <w:rsid w:val="00842AD3"/>
    <w:rsid w:val="008435BD"/>
    <w:rsid w:val="008476BC"/>
    <w:rsid w:val="008521AC"/>
    <w:rsid w:val="0086150B"/>
    <w:rsid w:val="00880903"/>
    <w:rsid w:val="008850B5"/>
    <w:rsid w:val="008859EE"/>
    <w:rsid w:val="0088760B"/>
    <w:rsid w:val="00893455"/>
    <w:rsid w:val="008A0FB2"/>
    <w:rsid w:val="008B14F0"/>
    <w:rsid w:val="008B3A55"/>
    <w:rsid w:val="008B4BEB"/>
    <w:rsid w:val="008C79A9"/>
    <w:rsid w:val="008D01F6"/>
    <w:rsid w:val="008D07E7"/>
    <w:rsid w:val="008D1486"/>
    <w:rsid w:val="008D45BA"/>
    <w:rsid w:val="008D4D9D"/>
    <w:rsid w:val="008D7604"/>
    <w:rsid w:val="008F06EE"/>
    <w:rsid w:val="008F134B"/>
    <w:rsid w:val="008F39E6"/>
    <w:rsid w:val="008F4028"/>
    <w:rsid w:val="008F54D7"/>
    <w:rsid w:val="008F7304"/>
    <w:rsid w:val="00900E43"/>
    <w:rsid w:val="009017D5"/>
    <w:rsid w:val="00901A7F"/>
    <w:rsid w:val="00902A90"/>
    <w:rsid w:val="0090673A"/>
    <w:rsid w:val="0090752C"/>
    <w:rsid w:val="00912422"/>
    <w:rsid w:val="00912C73"/>
    <w:rsid w:val="009145A0"/>
    <w:rsid w:val="00916AD0"/>
    <w:rsid w:val="009206F4"/>
    <w:rsid w:val="00924365"/>
    <w:rsid w:val="00925B7D"/>
    <w:rsid w:val="00930C44"/>
    <w:rsid w:val="00933534"/>
    <w:rsid w:val="00940D82"/>
    <w:rsid w:val="00946505"/>
    <w:rsid w:val="009501AB"/>
    <w:rsid w:val="009603AA"/>
    <w:rsid w:val="0096353B"/>
    <w:rsid w:val="00964DA3"/>
    <w:rsid w:val="00967C8E"/>
    <w:rsid w:val="0097125A"/>
    <w:rsid w:val="0097726A"/>
    <w:rsid w:val="00980DDC"/>
    <w:rsid w:val="0098315C"/>
    <w:rsid w:val="00987B97"/>
    <w:rsid w:val="00990D84"/>
    <w:rsid w:val="00993DAD"/>
    <w:rsid w:val="00994748"/>
    <w:rsid w:val="009A539E"/>
    <w:rsid w:val="009A7566"/>
    <w:rsid w:val="009B77F8"/>
    <w:rsid w:val="009B7AAF"/>
    <w:rsid w:val="009C051C"/>
    <w:rsid w:val="009C2A75"/>
    <w:rsid w:val="009C3060"/>
    <w:rsid w:val="009D0C9A"/>
    <w:rsid w:val="009D5C33"/>
    <w:rsid w:val="009F06A7"/>
    <w:rsid w:val="009F25D9"/>
    <w:rsid w:val="009F4B3A"/>
    <w:rsid w:val="009F5359"/>
    <w:rsid w:val="009F7C9A"/>
    <w:rsid w:val="009F7F09"/>
    <w:rsid w:val="00A00B3B"/>
    <w:rsid w:val="00A06D23"/>
    <w:rsid w:val="00A13D4F"/>
    <w:rsid w:val="00A14652"/>
    <w:rsid w:val="00A14B2E"/>
    <w:rsid w:val="00A16510"/>
    <w:rsid w:val="00A2571E"/>
    <w:rsid w:val="00A2660C"/>
    <w:rsid w:val="00A342B5"/>
    <w:rsid w:val="00A34C91"/>
    <w:rsid w:val="00A41183"/>
    <w:rsid w:val="00A43B55"/>
    <w:rsid w:val="00A43DF8"/>
    <w:rsid w:val="00A44869"/>
    <w:rsid w:val="00A50CDF"/>
    <w:rsid w:val="00A6008E"/>
    <w:rsid w:val="00A7626C"/>
    <w:rsid w:val="00A869EB"/>
    <w:rsid w:val="00A90857"/>
    <w:rsid w:val="00A92B01"/>
    <w:rsid w:val="00AA07D3"/>
    <w:rsid w:val="00AA1540"/>
    <w:rsid w:val="00AA2C5D"/>
    <w:rsid w:val="00AB0610"/>
    <w:rsid w:val="00AB4799"/>
    <w:rsid w:val="00AC065F"/>
    <w:rsid w:val="00AD7E3B"/>
    <w:rsid w:val="00AF1BED"/>
    <w:rsid w:val="00AF6893"/>
    <w:rsid w:val="00B10079"/>
    <w:rsid w:val="00B12936"/>
    <w:rsid w:val="00B14A1A"/>
    <w:rsid w:val="00B20A8B"/>
    <w:rsid w:val="00B546B5"/>
    <w:rsid w:val="00B55F53"/>
    <w:rsid w:val="00B57E2E"/>
    <w:rsid w:val="00B602F0"/>
    <w:rsid w:val="00B71F28"/>
    <w:rsid w:val="00B94D37"/>
    <w:rsid w:val="00BA0AD6"/>
    <w:rsid w:val="00BA6AB2"/>
    <w:rsid w:val="00BC08EB"/>
    <w:rsid w:val="00BC4040"/>
    <w:rsid w:val="00BC4763"/>
    <w:rsid w:val="00BC6C5E"/>
    <w:rsid w:val="00BD0C28"/>
    <w:rsid w:val="00BD6268"/>
    <w:rsid w:val="00BF45B8"/>
    <w:rsid w:val="00C04690"/>
    <w:rsid w:val="00C1070F"/>
    <w:rsid w:val="00C128D0"/>
    <w:rsid w:val="00C1498C"/>
    <w:rsid w:val="00C14E5B"/>
    <w:rsid w:val="00C166CF"/>
    <w:rsid w:val="00C171D1"/>
    <w:rsid w:val="00C216CD"/>
    <w:rsid w:val="00C2446A"/>
    <w:rsid w:val="00C813A2"/>
    <w:rsid w:val="00C8654B"/>
    <w:rsid w:val="00C937B7"/>
    <w:rsid w:val="00C96C7C"/>
    <w:rsid w:val="00CA17BE"/>
    <w:rsid w:val="00CA29BF"/>
    <w:rsid w:val="00CA46C1"/>
    <w:rsid w:val="00CA4EE5"/>
    <w:rsid w:val="00CB1FCA"/>
    <w:rsid w:val="00CB7D3B"/>
    <w:rsid w:val="00CC1C2C"/>
    <w:rsid w:val="00CC3D30"/>
    <w:rsid w:val="00CC5E31"/>
    <w:rsid w:val="00CD1DE1"/>
    <w:rsid w:val="00CD79CE"/>
    <w:rsid w:val="00CE29CA"/>
    <w:rsid w:val="00CE3514"/>
    <w:rsid w:val="00CE5333"/>
    <w:rsid w:val="00D07E4C"/>
    <w:rsid w:val="00D21BB5"/>
    <w:rsid w:val="00D22AEF"/>
    <w:rsid w:val="00D325A6"/>
    <w:rsid w:val="00D32B51"/>
    <w:rsid w:val="00D41FFF"/>
    <w:rsid w:val="00D47410"/>
    <w:rsid w:val="00D47A93"/>
    <w:rsid w:val="00D503D7"/>
    <w:rsid w:val="00D5302B"/>
    <w:rsid w:val="00D5320B"/>
    <w:rsid w:val="00D643C2"/>
    <w:rsid w:val="00D66705"/>
    <w:rsid w:val="00D80AFE"/>
    <w:rsid w:val="00D95E22"/>
    <w:rsid w:val="00D974EA"/>
    <w:rsid w:val="00DA622C"/>
    <w:rsid w:val="00DA76B3"/>
    <w:rsid w:val="00DB111F"/>
    <w:rsid w:val="00DB1213"/>
    <w:rsid w:val="00DB1ADD"/>
    <w:rsid w:val="00DB2FC2"/>
    <w:rsid w:val="00DB5FDE"/>
    <w:rsid w:val="00DC0DBE"/>
    <w:rsid w:val="00DC1C83"/>
    <w:rsid w:val="00DC6878"/>
    <w:rsid w:val="00DD013F"/>
    <w:rsid w:val="00DD0EB0"/>
    <w:rsid w:val="00DD608E"/>
    <w:rsid w:val="00DE165A"/>
    <w:rsid w:val="00DE7EBC"/>
    <w:rsid w:val="00DF0FA2"/>
    <w:rsid w:val="00E04AA1"/>
    <w:rsid w:val="00E04B71"/>
    <w:rsid w:val="00E15D9D"/>
    <w:rsid w:val="00E2639A"/>
    <w:rsid w:val="00E32BCE"/>
    <w:rsid w:val="00E36B06"/>
    <w:rsid w:val="00E4272F"/>
    <w:rsid w:val="00E44088"/>
    <w:rsid w:val="00E5235D"/>
    <w:rsid w:val="00E61F11"/>
    <w:rsid w:val="00E64C94"/>
    <w:rsid w:val="00E7774A"/>
    <w:rsid w:val="00E82A7F"/>
    <w:rsid w:val="00E849F6"/>
    <w:rsid w:val="00E86FA3"/>
    <w:rsid w:val="00E93250"/>
    <w:rsid w:val="00EA3DCA"/>
    <w:rsid w:val="00EA470F"/>
    <w:rsid w:val="00EA49DC"/>
    <w:rsid w:val="00EA6ACE"/>
    <w:rsid w:val="00EB1E66"/>
    <w:rsid w:val="00EC1750"/>
    <w:rsid w:val="00EC3722"/>
    <w:rsid w:val="00EC7F0C"/>
    <w:rsid w:val="00ED09D6"/>
    <w:rsid w:val="00ED42A2"/>
    <w:rsid w:val="00ED541F"/>
    <w:rsid w:val="00ED5E16"/>
    <w:rsid w:val="00ED62C6"/>
    <w:rsid w:val="00ED6B6D"/>
    <w:rsid w:val="00ED6EFA"/>
    <w:rsid w:val="00EE1485"/>
    <w:rsid w:val="00EE394E"/>
    <w:rsid w:val="00EE714C"/>
    <w:rsid w:val="00EF0F41"/>
    <w:rsid w:val="00EF1065"/>
    <w:rsid w:val="00EF5759"/>
    <w:rsid w:val="00F04FF1"/>
    <w:rsid w:val="00F06F8A"/>
    <w:rsid w:val="00F1344D"/>
    <w:rsid w:val="00F20F11"/>
    <w:rsid w:val="00F30F01"/>
    <w:rsid w:val="00F31742"/>
    <w:rsid w:val="00F34FA9"/>
    <w:rsid w:val="00F37DDB"/>
    <w:rsid w:val="00F4457B"/>
    <w:rsid w:val="00F46F86"/>
    <w:rsid w:val="00F74AAF"/>
    <w:rsid w:val="00F75317"/>
    <w:rsid w:val="00F850E3"/>
    <w:rsid w:val="00F86FF4"/>
    <w:rsid w:val="00F932E5"/>
    <w:rsid w:val="00F948CE"/>
    <w:rsid w:val="00FA329A"/>
    <w:rsid w:val="00FA7F23"/>
    <w:rsid w:val="00FB29E8"/>
    <w:rsid w:val="00FB3B75"/>
    <w:rsid w:val="00FC1469"/>
    <w:rsid w:val="00FC2570"/>
    <w:rsid w:val="00FC4649"/>
    <w:rsid w:val="00FC4A9D"/>
    <w:rsid w:val="00FC5628"/>
    <w:rsid w:val="00FD4DB6"/>
    <w:rsid w:val="00FD5D7E"/>
    <w:rsid w:val="00FF100E"/>
    <w:rsid w:val="00FF7C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3422F"/>
  <w15:docId w15:val="{405F562E-F2C1-4C70-8068-C0B2EDB3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character" w:customStyle="1" w:styleId="BodyText2Char">
    <w:name w:val="Body Text 2 Char"/>
    <w:basedOn w:val="DefaultParagraphFont"/>
    <w:link w:val="BodyText2"/>
    <w:qFormat/>
    <w:rsid w:val="00146A37"/>
    <w:rPr>
      <w:rFonts w:ascii="Times New Roman" w:hAnsi="Times New Roman"/>
      <w:sz w:val="24"/>
      <w:szCs w:val="24"/>
      <w:lang w:eastAsia="en-US"/>
    </w:rPr>
  </w:style>
  <w:style w:type="character" w:styleId="Strong">
    <w:name w:val="Strong"/>
    <w:uiPriority w:val="22"/>
    <w:qFormat/>
    <w:rsid w:val="00146A37"/>
    <w:rPr>
      <w:b/>
      <w:bCs/>
    </w:rPr>
  </w:style>
  <w:style w:type="paragraph" w:styleId="BodyText2">
    <w:name w:val="Body Text 2"/>
    <w:basedOn w:val="Normal"/>
    <w:link w:val="BodyText2Char"/>
    <w:qFormat/>
    <w:rsid w:val="00146A37"/>
    <w:pPr>
      <w:autoSpaceDE/>
      <w:autoSpaceDN/>
      <w:jc w:val="both"/>
    </w:pPr>
  </w:style>
  <w:style w:type="character" w:customStyle="1" w:styleId="BodyText2Char1">
    <w:name w:val="Body Text 2 Char1"/>
    <w:basedOn w:val="DefaultParagraphFont"/>
    <w:rsid w:val="00146A37"/>
    <w:rPr>
      <w:rFonts w:ascii="Times New Roman" w:hAnsi="Times New Roman"/>
      <w:sz w:val="24"/>
      <w:szCs w:val="24"/>
      <w:lang w:eastAsia="en-US"/>
    </w:rPr>
  </w:style>
  <w:style w:type="paragraph" w:customStyle="1" w:styleId="Tekst">
    <w:name w:val="Tekst"/>
    <w:autoRedefine/>
    <w:qFormat/>
    <w:rsid w:val="009A7566"/>
    <w:pPr>
      <w:jc w:val="both"/>
    </w:pPr>
    <w:rPr>
      <w:rFonts w:ascii="Times New Roman" w:hAnsi="Times New Roman"/>
      <w:color w:val="202020"/>
      <w:sz w:val="24"/>
      <w:szCs w:val="24"/>
    </w:rPr>
  </w:style>
  <w:style w:type="character" w:styleId="FootnoteReference">
    <w:name w:val="footnote reference"/>
    <w:aliases w:val="Footnote symbol"/>
    <w:basedOn w:val="DefaultParagraphFont"/>
    <w:uiPriority w:val="99"/>
    <w:unhideWhenUsed/>
    <w:rsid w:val="006847C9"/>
    <w:rPr>
      <w:vertAlign w:val="superscript"/>
    </w:rPr>
  </w:style>
  <w:style w:type="character" w:styleId="CommentReference">
    <w:name w:val="annotation reference"/>
    <w:basedOn w:val="DefaultParagraphFont"/>
    <w:rsid w:val="00623B72"/>
    <w:rPr>
      <w:sz w:val="16"/>
      <w:szCs w:val="16"/>
    </w:rPr>
  </w:style>
  <w:style w:type="paragraph" w:styleId="CommentText">
    <w:name w:val="annotation text"/>
    <w:basedOn w:val="Normal"/>
    <w:link w:val="CommentTextChar"/>
    <w:uiPriority w:val="99"/>
    <w:rsid w:val="00623B72"/>
    <w:rPr>
      <w:sz w:val="20"/>
      <w:szCs w:val="20"/>
    </w:rPr>
  </w:style>
  <w:style w:type="character" w:customStyle="1" w:styleId="CommentTextChar">
    <w:name w:val="Comment Text Char"/>
    <w:basedOn w:val="DefaultParagraphFont"/>
    <w:link w:val="CommentText"/>
    <w:uiPriority w:val="99"/>
    <w:rsid w:val="00623B72"/>
    <w:rPr>
      <w:rFonts w:ascii="Times New Roman" w:hAnsi="Times New Roman"/>
      <w:lang w:eastAsia="en-US"/>
    </w:rPr>
  </w:style>
  <w:style w:type="paragraph" w:styleId="BalloonText">
    <w:name w:val="Balloon Text"/>
    <w:basedOn w:val="Normal"/>
    <w:link w:val="BalloonTextChar"/>
    <w:rsid w:val="00623B72"/>
    <w:rPr>
      <w:rFonts w:ascii="Tahoma" w:hAnsi="Tahoma" w:cs="Tahoma"/>
      <w:sz w:val="16"/>
      <w:szCs w:val="16"/>
    </w:rPr>
  </w:style>
  <w:style w:type="character" w:customStyle="1" w:styleId="BalloonTextChar">
    <w:name w:val="Balloon Text Char"/>
    <w:basedOn w:val="DefaultParagraphFont"/>
    <w:link w:val="BalloonText"/>
    <w:rsid w:val="00623B72"/>
    <w:rPr>
      <w:rFonts w:ascii="Tahoma" w:hAnsi="Tahoma" w:cs="Tahoma"/>
      <w:sz w:val="16"/>
      <w:szCs w:val="16"/>
      <w:lang w:eastAsia="en-US"/>
    </w:rPr>
  </w:style>
  <w:style w:type="paragraph" w:styleId="CommentSubject">
    <w:name w:val="annotation subject"/>
    <w:basedOn w:val="CommentText"/>
    <w:next w:val="CommentText"/>
    <w:link w:val="CommentSubjectChar"/>
    <w:rsid w:val="007971A9"/>
    <w:rPr>
      <w:b/>
      <w:bCs/>
    </w:rPr>
  </w:style>
  <w:style w:type="character" w:customStyle="1" w:styleId="CommentSubjectChar">
    <w:name w:val="Comment Subject Char"/>
    <w:basedOn w:val="CommentTextChar"/>
    <w:link w:val="CommentSubject"/>
    <w:rsid w:val="007971A9"/>
    <w:rPr>
      <w:rFonts w:ascii="Times New Roman" w:hAnsi="Times New Roman"/>
      <w:b/>
      <w:bCs/>
      <w:lang w:eastAsia="en-US"/>
    </w:rPr>
  </w:style>
  <w:style w:type="paragraph" w:styleId="Revision">
    <w:name w:val="Revision"/>
    <w:hidden/>
    <w:uiPriority w:val="99"/>
    <w:semiHidden/>
    <w:rsid w:val="007971A9"/>
    <w:rPr>
      <w:rFonts w:ascii="Times New Roman" w:hAnsi="Times New Roman"/>
      <w:sz w:val="24"/>
      <w:szCs w:val="24"/>
      <w:lang w:eastAsia="en-US"/>
    </w:rPr>
  </w:style>
  <w:style w:type="character" w:styleId="Hyperlink">
    <w:name w:val="Hyperlink"/>
    <w:basedOn w:val="DefaultParagraphFont"/>
    <w:uiPriority w:val="99"/>
    <w:rsid w:val="00A43B55"/>
    <w:rPr>
      <w:color w:val="0000FF" w:themeColor="hyperlink"/>
      <w:u w:val="single"/>
    </w:rPr>
  </w:style>
  <w:style w:type="paragraph" w:styleId="FootnoteText">
    <w:name w:val="footnote text"/>
    <w:basedOn w:val="Normal"/>
    <w:link w:val="FootnoteTextChar"/>
    <w:semiHidden/>
    <w:unhideWhenUsed/>
    <w:rsid w:val="000B4178"/>
    <w:rPr>
      <w:sz w:val="20"/>
      <w:szCs w:val="20"/>
    </w:rPr>
  </w:style>
  <w:style w:type="character" w:customStyle="1" w:styleId="FootnoteTextChar">
    <w:name w:val="Footnote Text Char"/>
    <w:basedOn w:val="DefaultParagraphFont"/>
    <w:link w:val="FootnoteText"/>
    <w:semiHidden/>
    <w:rsid w:val="000B4178"/>
    <w:rPr>
      <w:rFonts w:ascii="Times New Roman" w:hAnsi="Times New Roman"/>
      <w:lang w:eastAsia="en-US"/>
    </w:rPr>
  </w:style>
  <w:style w:type="character" w:styleId="FollowedHyperlink">
    <w:name w:val="FollowedHyperlink"/>
    <w:basedOn w:val="DefaultParagraphFont"/>
    <w:semiHidden/>
    <w:unhideWhenUsed/>
    <w:rsid w:val="000846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5769">
      <w:bodyDiv w:val="1"/>
      <w:marLeft w:val="0"/>
      <w:marRight w:val="0"/>
      <w:marTop w:val="0"/>
      <w:marBottom w:val="0"/>
      <w:divBdr>
        <w:top w:val="none" w:sz="0" w:space="0" w:color="auto"/>
        <w:left w:val="none" w:sz="0" w:space="0" w:color="auto"/>
        <w:bottom w:val="none" w:sz="0" w:space="0" w:color="auto"/>
        <w:right w:val="none" w:sz="0" w:space="0" w:color="auto"/>
      </w:divBdr>
    </w:div>
    <w:div w:id="1451975386">
      <w:bodyDiv w:val="1"/>
      <w:marLeft w:val="0"/>
      <w:marRight w:val="0"/>
      <w:marTop w:val="0"/>
      <w:marBottom w:val="0"/>
      <w:divBdr>
        <w:top w:val="none" w:sz="0" w:space="0" w:color="auto"/>
        <w:left w:val="none" w:sz="0" w:space="0" w:color="auto"/>
        <w:bottom w:val="none" w:sz="0" w:space="0" w:color="auto"/>
        <w:right w:val="none" w:sz="0" w:space="0" w:color="auto"/>
      </w:divBdr>
    </w:div>
    <w:div w:id="17599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sa.peipman@agri.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elnoud.valitsus.ee/main/mount/docList/cf5cbe8f-d3e7-407a-9115-5952453ac4bb"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eeni.kohal@agri.ee" TargetMode="External"/><Relationship Id="rId5" Type="http://schemas.openxmlformats.org/officeDocument/2006/relationships/footnotes" Target="footnotes.xml"/><Relationship Id="rId10" Type="http://schemas.openxmlformats.org/officeDocument/2006/relationships/hyperlink" Target="mailto:diana.rammul@agri.ee" TargetMode="External"/><Relationship Id="rId4" Type="http://schemas.openxmlformats.org/officeDocument/2006/relationships/webSettings" Target="webSettings.xml"/><Relationship Id="rId9" Type="http://schemas.openxmlformats.org/officeDocument/2006/relationships/hyperlink" Target="mailto:katrin.kempi@agr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3199F-64D2-40EF-AB09-365EE9F7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2409</Words>
  <Characters>18775</Characters>
  <Application>Microsoft Office Word</Application>
  <DocSecurity>0</DocSecurity>
  <Lines>156</Lines>
  <Paragraphs>42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Elsa Peipman</dc:creator>
  <cp:lastModifiedBy>Katrin Kempi</cp:lastModifiedBy>
  <cp:revision>2</cp:revision>
  <cp:lastPrinted>2019-02-13T13:29:00Z</cp:lastPrinted>
  <dcterms:created xsi:type="dcterms:W3CDTF">2020-05-14T07:10:00Z</dcterms:created>
  <dcterms:modified xsi:type="dcterms:W3CDTF">2020-05-14T07:10:00Z</dcterms:modified>
</cp:coreProperties>
</file>